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59A5" w14:textId="59CF25B6" w:rsidR="00192185" w:rsidRPr="00EE0DF8" w:rsidRDefault="00192185">
      <w:pPr>
        <w:rPr>
          <w:lang w:val="es-CL"/>
        </w:rPr>
      </w:pPr>
    </w:p>
    <w:sectPr w:rsidR="00192185" w:rsidRPr="00EE0DF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97"/>
    <w:rsid w:val="00192185"/>
    <w:rsid w:val="00273040"/>
    <w:rsid w:val="003F1E8A"/>
    <w:rsid w:val="00692A97"/>
    <w:rsid w:val="00817844"/>
    <w:rsid w:val="00B30F50"/>
    <w:rsid w:val="00CB509F"/>
    <w:rsid w:val="00EE0DF8"/>
    <w:rsid w:val="00FC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2479"/>
  <w15:chartTrackingRefBased/>
  <w15:docId w15:val="{FADB4093-A751-4087-A2CA-D4D8C706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carcamo marambio</dc:creator>
  <cp:keywords/>
  <dc:description/>
  <cp:lastModifiedBy>gabriel carcamo marambio</cp:lastModifiedBy>
  <cp:revision>6</cp:revision>
  <dcterms:created xsi:type="dcterms:W3CDTF">2025-08-21T20:36:00Z</dcterms:created>
  <dcterms:modified xsi:type="dcterms:W3CDTF">2025-08-21T20:38:00Z</dcterms:modified>
</cp:coreProperties>
</file>