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AE" w:rsidRDefault="00605CAE">
      <w:r>
        <w:t>Assignment 3 Reflection</w:t>
      </w:r>
    </w:p>
    <w:p w:rsidR="00605CAE" w:rsidRDefault="00605CAE">
      <w:r>
        <w:t xml:space="preserve">D123r: I actually learned a lot through my experience of completing these PDAs. While I was just plugging and chugging trying to get the first PDA to work I began to come up with ideas on how the machine worked. Along with that new experience I went and talked to the LA Tingle, and Luke for help. They both explained to me how I can trace the machine and see what my input is for each state. While I found the even palindrome PDA wasn’t that challenging, I did think the odd and all PDAs were. I am not sure why there was a difference, my only thoughts is that it was the difference in logic that I just didn’t understand fully. But after many tries I successfully built and tested the odd and all palindrome parts. </w:t>
      </w:r>
    </w:p>
    <w:p w:rsidR="00605CAE" w:rsidRDefault="00605CAE"/>
    <w:p w:rsidR="00605CAE" w:rsidRDefault="00605CAE">
      <w:r>
        <w:t>D4: This part of the assignment was very interesting because I was confused on h</w:t>
      </w:r>
      <w:r w:rsidR="00D61E3B">
        <w:t xml:space="preserve">ow to construct the grammar. But with the help of the LA Tingle, I was able to get rid of that confusion and actually make the grammar quite simply. The question that I have though is that in my solution I have the S variable going straight to the articles without the Variable A. I Hope I do not get marked down because of this I just thought it would make the grammar simpler. When I run tests on it the strings still work the same but I wanted to make that known. </w:t>
      </w:r>
      <w:bookmarkStart w:id="0" w:name="_GoBack"/>
      <w:bookmarkEnd w:id="0"/>
    </w:p>
    <w:p w:rsidR="00605CAE" w:rsidRDefault="00605CAE"/>
    <w:sectPr w:rsidR="0060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AE"/>
    <w:rsid w:val="00605CAE"/>
    <w:rsid w:val="008764AE"/>
    <w:rsid w:val="00D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666E-88EE-4606-B87C-C0DFC34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2019-04-17T18:22:00Z</dcterms:created>
  <dcterms:modified xsi:type="dcterms:W3CDTF">2019-04-17T18:40:00Z</dcterms:modified>
</cp:coreProperties>
</file>