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35FAD" w14:textId="7DE4942F" w:rsidR="00D04473" w:rsidRPr="00D36A60" w:rsidRDefault="00D36A60" w:rsidP="00D36A60">
      <w:pPr>
        <w:jc w:val="center"/>
        <w:rPr>
          <w:rFonts w:ascii="Calibri" w:hAnsi="Calibri"/>
          <w:b/>
          <w:sz w:val="32"/>
          <w:szCs w:val="32"/>
        </w:rPr>
      </w:pPr>
      <w:r w:rsidRPr="00D36A60">
        <w:rPr>
          <w:rFonts w:ascii="Calibri" w:hAnsi="Calibri"/>
          <w:b/>
          <w:sz w:val="32"/>
          <w:szCs w:val="32"/>
        </w:rPr>
        <w:t>Project Portfolio Management</w:t>
      </w:r>
    </w:p>
    <w:p w14:paraId="1A4A6809" w14:textId="77777777" w:rsidR="00D36A60" w:rsidRDefault="00D36A60">
      <w:pPr>
        <w:rPr>
          <w:rFonts w:ascii="Calibri" w:hAnsi="Calibri"/>
        </w:rPr>
      </w:pPr>
    </w:p>
    <w:p w14:paraId="3385E23C" w14:textId="1BAD5275" w:rsidR="00D36A60" w:rsidRPr="008D2A90" w:rsidRDefault="00FC4A79" w:rsidP="00D36A60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Weekly </w:t>
      </w:r>
      <w:r w:rsidR="00245D45">
        <w:rPr>
          <w:rFonts w:asciiTheme="majorHAnsi" w:hAnsiTheme="majorHAnsi"/>
          <w:b/>
          <w:sz w:val="28"/>
          <w:szCs w:val="28"/>
        </w:rPr>
        <w:t>Project</w:t>
      </w:r>
      <w:r w:rsidR="00D36A60" w:rsidRPr="008D2A90">
        <w:rPr>
          <w:rFonts w:asciiTheme="majorHAnsi" w:hAnsiTheme="majorHAnsi"/>
          <w:b/>
          <w:sz w:val="28"/>
          <w:szCs w:val="28"/>
        </w:rPr>
        <w:t xml:space="preserve"> Time Sheet</w:t>
      </w:r>
    </w:p>
    <w:p w14:paraId="3244DDC8" w14:textId="77777777" w:rsidR="00D36A60" w:rsidRDefault="00D36A60" w:rsidP="00D36A60">
      <w:pPr>
        <w:jc w:val="center"/>
        <w:rPr>
          <w:rFonts w:asciiTheme="majorHAnsi" w:hAnsiTheme="majorHAnsi"/>
          <w:b/>
        </w:rPr>
      </w:pPr>
    </w:p>
    <w:p w14:paraId="7F8D1B5D" w14:textId="791681F9" w:rsidR="008D2A90" w:rsidRDefault="006D6674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Student Name:</w:t>
      </w:r>
      <w:r w:rsidR="0059684D">
        <w:rPr>
          <w:rFonts w:asciiTheme="majorHAnsi" w:hAnsiTheme="majorHAnsi"/>
          <w:b/>
        </w:rPr>
        <w:t xml:space="preserve">  Jacob Brown</w:t>
      </w:r>
    </w:p>
    <w:p w14:paraId="491BBD96" w14:textId="77777777" w:rsidR="006D6674" w:rsidRDefault="006D6674" w:rsidP="00D36A60">
      <w:pPr>
        <w:rPr>
          <w:rFonts w:asciiTheme="majorHAnsi" w:hAnsiTheme="majorHAnsi"/>
          <w:b/>
        </w:rPr>
      </w:pPr>
    </w:p>
    <w:p w14:paraId="16FD0E29" w14:textId="73ACF75B" w:rsidR="00D36A60" w:rsidRDefault="00D36A60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Project Name: </w:t>
      </w:r>
      <w:r w:rsidR="0059684D">
        <w:rPr>
          <w:rFonts w:asciiTheme="majorHAnsi" w:hAnsiTheme="majorHAnsi"/>
          <w:b/>
        </w:rPr>
        <w:t xml:space="preserve"> Project Digital Doc - Week </w:t>
      </w:r>
      <w:r w:rsidR="009D34AE">
        <w:rPr>
          <w:rFonts w:asciiTheme="majorHAnsi" w:hAnsiTheme="majorHAnsi"/>
          <w:b/>
        </w:rPr>
        <w:t>2</w:t>
      </w:r>
    </w:p>
    <w:p w14:paraId="0514FFD5" w14:textId="77777777" w:rsidR="00D36A60" w:rsidRDefault="00D36A60" w:rsidP="00D36A60">
      <w:pPr>
        <w:rPr>
          <w:rFonts w:asciiTheme="majorHAnsi" w:hAnsiTheme="majorHAnsi"/>
          <w:b/>
        </w:rPr>
      </w:pPr>
    </w:p>
    <w:p w14:paraId="11A7460E" w14:textId="77777777" w:rsidR="00D36A60" w:rsidRPr="00D36A60" w:rsidRDefault="00D36A60" w:rsidP="00D36A60">
      <w:pPr>
        <w:rPr>
          <w:rFonts w:asciiTheme="majorHAnsi" w:hAnsiTheme="majorHAnsi"/>
          <w:b/>
        </w:rPr>
      </w:pPr>
    </w:p>
    <w:tbl>
      <w:tblPr>
        <w:tblStyle w:val="TableGrid"/>
        <w:tblW w:w="12869" w:type="dxa"/>
        <w:tblLayout w:type="fixed"/>
        <w:tblLook w:val="04A0" w:firstRow="1" w:lastRow="0" w:firstColumn="1" w:lastColumn="0" w:noHBand="0" w:noVBand="1"/>
      </w:tblPr>
      <w:tblGrid>
        <w:gridCol w:w="2155"/>
        <w:gridCol w:w="6120"/>
        <w:gridCol w:w="1170"/>
        <w:gridCol w:w="1173"/>
        <w:gridCol w:w="1080"/>
        <w:gridCol w:w="1171"/>
      </w:tblGrid>
      <w:tr w:rsidR="0093599A" w14:paraId="796F4C27" w14:textId="77777777" w:rsidTr="0034573A"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593738FD" w14:textId="528B3895" w:rsidR="0093599A" w:rsidRDefault="0093599A" w:rsidP="00D13BC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Activity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14:paraId="36921AB3" w14:textId="59A52547" w:rsidR="0093599A" w:rsidRDefault="0093599A" w:rsidP="00D13BC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Task Description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F363CE5" w14:textId="0D7BA483" w:rsidR="0093599A" w:rsidRDefault="0093599A" w:rsidP="00D13BC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Start Time</w:t>
            </w: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6DDB6300" w14:textId="5B62F859" w:rsidR="0093599A" w:rsidRDefault="0093599A" w:rsidP="00D13BC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End Time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B93EC51" w14:textId="7EDE6876" w:rsidR="0093599A" w:rsidRDefault="0093599A" w:rsidP="00D13BC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Time</w:t>
            </w: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1E17283C" w14:textId="62BE5A1D" w:rsidR="0093599A" w:rsidRDefault="0093599A" w:rsidP="00D13BC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</w:t>
            </w:r>
          </w:p>
        </w:tc>
      </w:tr>
      <w:tr w:rsidR="0093599A" w14:paraId="42CE0FC4" w14:textId="77777777" w:rsidTr="0034573A">
        <w:tc>
          <w:tcPr>
            <w:tcW w:w="2155" w:type="dxa"/>
            <w:vAlign w:val="center"/>
          </w:tcPr>
          <w:p w14:paraId="3DC96383" w14:textId="27B61ED0" w:rsidR="0093599A" w:rsidRPr="00D83C6F" w:rsidRDefault="00FA1E5C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Established 2 more webservers with </w:t>
            </w:r>
            <w:proofErr w:type="spellStart"/>
            <w:r>
              <w:rPr>
                <w:rFonts w:asciiTheme="majorHAnsi" w:hAnsiTheme="majorHAnsi"/>
              </w:rPr>
              <w:t>SeedDMS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6120" w:type="dxa"/>
            <w:vAlign w:val="center"/>
          </w:tcPr>
          <w:p w14:paraId="71FB6F6E" w14:textId="4CA7E575" w:rsidR="0093599A" w:rsidRPr="00D83C6F" w:rsidRDefault="00FA1E5C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Ansible playbook scripts I recreated the successful initial install on the last two webservers. </w:t>
            </w:r>
          </w:p>
        </w:tc>
        <w:tc>
          <w:tcPr>
            <w:tcW w:w="1170" w:type="dxa"/>
            <w:vAlign w:val="center"/>
          </w:tcPr>
          <w:p w14:paraId="365ABA4B" w14:textId="3920CF8D" w:rsidR="0093599A" w:rsidRPr="00D83C6F" w:rsidRDefault="0053024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3:00 pm.</w:t>
            </w:r>
          </w:p>
        </w:tc>
        <w:tc>
          <w:tcPr>
            <w:tcW w:w="1173" w:type="dxa"/>
            <w:vAlign w:val="center"/>
          </w:tcPr>
          <w:p w14:paraId="728CFE90" w14:textId="3AC7334F" w:rsidR="0093599A" w:rsidRPr="00D83C6F" w:rsidRDefault="0053024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4:00 pm.</w:t>
            </w:r>
          </w:p>
        </w:tc>
        <w:tc>
          <w:tcPr>
            <w:tcW w:w="1080" w:type="dxa"/>
            <w:vAlign w:val="center"/>
          </w:tcPr>
          <w:p w14:paraId="395594A9" w14:textId="1BCC4E0F" w:rsidR="0093599A" w:rsidRPr="00D83C6F" w:rsidRDefault="00C125DB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D13BC3">
              <w:rPr>
                <w:rFonts w:asciiTheme="majorHAnsi" w:hAnsiTheme="majorHAnsi"/>
              </w:rPr>
              <w:t xml:space="preserve"> Hour</w:t>
            </w:r>
          </w:p>
        </w:tc>
        <w:tc>
          <w:tcPr>
            <w:tcW w:w="1171" w:type="dxa"/>
            <w:vAlign w:val="center"/>
          </w:tcPr>
          <w:p w14:paraId="55EEBCCE" w14:textId="75A1F380" w:rsidR="0093599A" w:rsidRPr="00D83C6F" w:rsidRDefault="00D13BC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02/0</w:t>
            </w:r>
            <w:r w:rsidR="00FA1E5C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</w:rPr>
              <w:t>/21</w:t>
            </w:r>
          </w:p>
        </w:tc>
      </w:tr>
      <w:tr w:rsidR="0093599A" w14:paraId="07871D6D" w14:textId="77777777" w:rsidTr="0034573A">
        <w:tc>
          <w:tcPr>
            <w:tcW w:w="2155" w:type="dxa"/>
            <w:vAlign w:val="center"/>
          </w:tcPr>
          <w:p w14:paraId="763F9F60" w14:textId="13D3CD6C" w:rsidR="0093599A" w:rsidRPr="00D83C6F" w:rsidRDefault="00FA1E5C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Installed </w:t>
            </w:r>
            <w:proofErr w:type="spellStart"/>
            <w:r>
              <w:rPr>
                <w:rFonts w:asciiTheme="majorHAnsi" w:hAnsiTheme="majorHAnsi"/>
              </w:rPr>
              <w:t>HAproxy</w:t>
            </w:r>
            <w:proofErr w:type="spellEnd"/>
            <w:r>
              <w:rPr>
                <w:rFonts w:asciiTheme="majorHAnsi" w:hAnsiTheme="majorHAnsi"/>
              </w:rPr>
              <w:t xml:space="preserve"> for load balancing.</w:t>
            </w:r>
          </w:p>
        </w:tc>
        <w:tc>
          <w:tcPr>
            <w:tcW w:w="6120" w:type="dxa"/>
            <w:vAlign w:val="center"/>
          </w:tcPr>
          <w:p w14:paraId="01D22987" w14:textId="33F2F5EB" w:rsidR="0093599A" w:rsidRPr="00D83C6F" w:rsidRDefault="00FA1E5C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Installed </w:t>
            </w:r>
            <w:proofErr w:type="spellStart"/>
            <w:r>
              <w:rPr>
                <w:rFonts w:asciiTheme="majorHAnsi" w:hAnsiTheme="majorHAnsi"/>
              </w:rPr>
              <w:t>HAproxy</w:t>
            </w:r>
            <w:proofErr w:type="spellEnd"/>
            <w:r>
              <w:rPr>
                <w:rFonts w:asciiTheme="majorHAnsi" w:hAnsiTheme="majorHAnsi"/>
              </w:rPr>
              <w:t xml:space="preserve"> version 1.8.23 on VM for future load balancing, SSL, and session management.</w:t>
            </w:r>
          </w:p>
        </w:tc>
        <w:tc>
          <w:tcPr>
            <w:tcW w:w="1170" w:type="dxa"/>
            <w:vAlign w:val="center"/>
          </w:tcPr>
          <w:p w14:paraId="736412B3" w14:textId="5430C739" w:rsidR="0093599A" w:rsidRPr="00D83C6F" w:rsidRDefault="0053024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4:00 pm.</w:t>
            </w:r>
          </w:p>
        </w:tc>
        <w:tc>
          <w:tcPr>
            <w:tcW w:w="1173" w:type="dxa"/>
            <w:vAlign w:val="center"/>
          </w:tcPr>
          <w:p w14:paraId="2323E8CD" w14:textId="6DC1EF5F" w:rsidR="0093599A" w:rsidRPr="00D83C6F" w:rsidRDefault="00C125DB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530243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3</w:t>
            </w:r>
            <w:r w:rsidR="00530243">
              <w:rPr>
                <w:rFonts w:asciiTheme="majorHAnsi" w:hAnsiTheme="majorHAnsi"/>
              </w:rPr>
              <w:t>0 pm.</w:t>
            </w:r>
          </w:p>
        </w:tc>
        <w:tc>
          <w:tcPr>
            <w:tcW w:w="1080" w:type="dxa"/>
            <w:vAlign w:val="center"/>
          </w:tcPr>
          <w:p w14:paraId="3F8D8E30" w14:textId="58893301" w:rsidR="0093599A" w:rsidRPr="00D83C6F" w:rsidRDefault="00C125DB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.5</w:t>
            </w:r>
            <w:r w:rsidR="00D13BC3">
              <w:rPr>
                <w:rFonts w:asciiTheme="majorHAnsi" w:hAnsiTheme="majorHAnsi"/>
              </w:rPr>
              <w:t xml:space="preserve"> Hour</w:t>
            </w:r>
          </w:p>
        </w:tc>
        <w:tc>
          <w:tcPr>
            <w:tcW w:w="1171" w:type="dxa"/>
            <w:vAlign w:val="center"/>
          </w:tcPr>
          <w:p w14:paraId="768FD90F" w14:textId="764C8B5C" w:rsidR="0093599A" w:rsidRPr="00D83C6F" w:rsidRDefault="00D13BC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02/0</w:t>
            </w:r>
            <w:r w:rsidR="00FA1E5C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</w:rPr>
              <w:t>/21</w:t>
            </w:r>
          </w:p>
        </w:tc>
      </w:tr>
      <w:tr w:rsidR="0093599A" w14:paraId="2E9E48AA" w14:textId="77777777" w:rsidTr="0034573A">
        <w:tc>
          <w:tcPr>
            <w:tcW w:w="2155" w:type="dxa"/>
            <w:vAlign w:val="center"/>
          </w:tcPr>
          <w:p w14:paraId="65808449" w14:textId="3103DF5B" w:rsidR="00C125DB" w:rsidRPr="00D83C6F" w:rsidRDefault="00C125DB" w:rsidP="00C125D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Researched and </w:t>
            </w:r>
            <w:r w:rsidR="003B020A">
              <w:rPr>
                <w:rFonts w:asciiTheme="majorHAnsi" w:hAnsiTheme="majorHAnsi"/>
              </w:rPr>
              <w:t>updated</w:t>
            </w:r>
            <w:r>
              <w:rPr>
                <w:rFonts w:asciiTheme="majorHAnsi" w:hAnsiTheme="majorHAnsi"/>
              </w:rPr>
              <w:t xml:space="preserve"> Ansible</w:t>
            </w:r>
            <w:r w:rsidR="003B020A">
              <w:rPr>
                <w:rFonts w:asciiTheme="majorHAnsi" w:hAnsiTheme="majorHAnsi"/>
              </w:rPr>
              <w:t xml:space="preserve"> scripts</w:t>
            </w:r>
          </w:p>
        </w:tc>
        <w:tc>
          <w:tcPr>
            <w:tcW w:w="6120" w:type="dxa"/>
            <w:vAlign w:val="center"/>
          </w:tcPr>
          <w:p w14:paraId="0E5FCC60" w14:textId="368EFACF" w:rsidR="0093599A" w:rsidRPr="00D83C6F" w:rsidRDefault="00C125DB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Worked on bringing simplicity to project creation/recreation.  Added cleanup script to remove unused .tar download and replace the settings.xml file with preconfigured .xml.</w:t>
            </w:r>
          </w:p>
        </w:tc>
        <w:tc>
          <w:tcPr>
            <w:tcW w:w="1170" w:type="dxa"/>
            <w:vAlign w:val="center"/>
          </w:tcPr>
          <w:p w14:paraId="46C1DFF6" w14:textId="1D5CF411" w:rsidR="0093599A" w:rsidRPr="00D83C6F" w:rsidRDefault="00C125DB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530243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3</w:t>
            </w:r>
            <w:r w:rsidR="00530243">
              <w:rPr>
                <w:rFonts w:asciiTheme="majorHAnsi" w:hAnsiTheme="majorHAnsi"/>
              </w:rPr>
              <w:t>0 pm.</w:t>
            </w:r>
          </w:p>
        </w:tc>
        <w:tc>
          <w:tcPr>
            <w:tcW w:w="1173" w:type="dxa"/>
            <w:vAlign w:val="center"/>
          </w:tcPr>
          <w:p w14:paraId="2262A8A0" w14:textId="1F8987F3" w:rsidR="0093599A" w:rsidRPr="00D83C6F" w:rsidRDefault="00C125DB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530243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3</w:t>
            </w:r>
            <w:r w:rsidR="00530243">
              <w:rPr>
                <w:rFonts w:asciiTheme="majorHAnsi" w:hAnsiTheme="majorHAnsi"/>
              </w:rPr>
              <w:t>0 pm.</w:t>
            </w:r>
          </w:p>
        </w:tc>
        <w:tc>
          <w:tcPr>
            <w:tcW w:w="1080" w:type="dxa"/>
            <w:vAlign w:val="center"/>
          </w:tcPr>
          <w:p w14:paraId="4349E5FE" w14:textId="0F974C54" w:rsidR="0093599A" w:rsidRPr="00D83C6F" w:rsidRDefault="00D13BC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Hour</w:t>
            </w:r>
          </w:p>
        </w:tc>
        <w:tc>
          <w:tcPr>
            <w:tcW w:w="1171" w:type="dxa"/>
            <w:vAlign w:val="center"/>
          </w:tcPr>
          <w:p w14:paraId="0C3028EA" w14:textId="04B3733A" w:rsidR="0093599A" w:rsidRPr="00D83C6F" w:rsidRDefault="00D13BC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02/0</w:t>
            </w:r>
            <w:r w:rsidR="00FA1E5C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</w:rPr>
              <w:t>/21</w:t>
            </w:r>
          </w:p>
        </w:tc>
      </w:tr>
      <w:tr w:rsidR="0093599A" w14:paraId="7BCBBC1C" w14:textId="77777777" w:rsidTr="0034573A">
        <w:tc>
          <w:tcPr>
            <w:tcW w:w="2155" w:type="dxa"/>
            <w:vAlign w:val="center"/>
          </w:tcPr>
          <w:p w14:paraId="09566951" w14:textId="41D5F5F9" w:rsidR="0093599A" w:rsidRPr="00D83C6F" w:rsidRDefault="00C125DB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Security checked </w:t>
            </w:r>
            <w:proofErr w:type="spellStart"/>
            <w:r>
              <w:rPr>
                <w:rFonts w:asciiTheme="majorHAnsi" w:hAnsiTheme="majorHAnsi"/>
              </w:rPr>
              <w:t>HAProxy</w:t>
            </w:r>
            <w:proofErr w:type="spellEnd"/>
          </w:p>
        </w:tc>
        <w:tc>
          <w:tcPr>
            <w:tcW w:w="6120" w:type="dxa"/>
            <w:vAlign w:val="center"/>
          </w:tcPr>
          <w:p w14:paraId="53130DCF" w14:textId="4DE169DA" w:rsidR="0093599A" w:rsidRPr="00D83C6F" w:rsidRDefault="003B020A" w:rsidP="00703AFE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HAproxy</w:t>
            </w:r>
            <w:proofErr w:type="spellEnd"/>
            <w:r>
              <w:rPr>
                <w:rFonts w:asciiTheme="majorHAnsi" w:hAnsiTheme="majorHAnsi"/>
              </w:rPr>
              <w:t xml:space="preserve"> available to CentOS 8.2 was version 1.8.23.  This version’s </w:t>
            </w:r>
            <w:hyperlink r:id="rId5" w:history="1">
              <w:r w:rsidRPr="003B020A">
                <w:rPr>
                  <w:rStyle w:val="Hyperlink"/>
                  <w:rFonts w:asciiTheme="majorHAnsi" w:hAnsiTheme="majorHAnsi"/>
                </w:rPr>
                <w:t>EOL</w:t>
              </w:r>
            </w:hyperlink>
            <w:r>
              <w:rPr>
                <w:rFonts w:asciiTheme="majorHAnsi" w:hAnsiTheme="majorHAnsi"/>
              </w:rPr>
              <w:t xml:space="preserve"> is the fourth quarter of 2022</w:t>
            </w:r>
            <w:r w:rsidR="009D34AE">
              <w:rPr>
                <w:rFonts w:asciiTheme="majorHAnsi" w:hAnsiTheme="majorHAnsi"/>
              </w:rPr>
              <w:t>, and</w:t>
            </w:r>
            <w:r>
              <w:rPr>
                <w:rFonts w:asciiTheme="majorHAnsi" w:hAnsiTheme="majorHAnsi"/>
              </w:rPr>
              <w:t xml:space="preserve"> current</w:t>
            </w:r>
            <w:r w:rsidR="009D34AE">
              <w:rPr>
                <w:rFonts w:asciiTheme="majorHAnsi" w:hAnsiTheme="majorHAnsi"/>
              </w:rPr>
              <w:t>ly no</w:t>
            </w:r>
            <w:r>
              <w:rPr>
                <w:rFonts w:asciiTheme="majorHAnsi" w:hAnsiTheme="majorHAnsi"/>
              </w:rPr>
              <w:t xml:space="preserve"> </w:t>
            </w:r>
            <w:hyperlink r:id="rId6" w:history="1">
              <w:r w:rsidRPr="003B020A">
                <w:rPr>
                  <w:rStyle w:val="Hyperlink"/>
                  <w:rFonts w:asciiTheme="majorHAnsi" w:hAnsiTheme="majorHAnsi"/>
                </w:rPr>
                <w:t>CVEs</w:t>
              </w:r>
            </w:hyperlink>
            <w:r>
              <w:rPr>
                <w:rFonts w:asciiTheme="majorHAnsi" w:hAnsiTheme="majorHAnsi"/>
              </w:rPr>
              <w:t xml:space="preserve"> have reported for this version.</w:t>
            </w:r>
          </w:p>
        </w:tc>
        <w:tc>
          <w:tcPr>
            <w:tcW w:w="1170" w:type="dxa"/>
            <w:vAlign w:val="center"/>
          </w:tcPr>
          <w:p w14:paraId="6F4BA7DC" w14:textId="7ECD1AFB" w:rsidR="0093599A" w:rsidRPr="00D83C6F" w:rsidRDefault="00C125DB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530243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3</w:t>
            </w:r>
            <w:r w:rsidR="00530243">
              <w:rPr>
                <w:rFonts w:asciiTheme="majorHAnsi" w:hAnsiTheme="majorHAnsi"/>
              </w:rPr>
              <w:t>0 pm.</w:t>
            </w:r>
          </w:p>
        </w:tc>
        <w:tc>
          <w:tcPr>
            <w:tcW w:w="1173" w:type="dxa"/>
            <w:vAlign w:val="center"/>
          </w:tcPr>
          <w:p w14:paraId="19BEE2CC" w14:textId="03022C04" w:rsidR="0093599A" w:rsidRPr="00D83C6F" w:rsidRDefault="0053024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6:30 pm.</w:t>
            </w:r>
          </w:p>
        </w:tc>
        <w:tc>
          <w:tcPr>
            <w:tcW w:w="1080" w:type="dxa"/>
            <w:vAlign w:val="center"/>
          </w:tcPr>
          <w:p w14:paraId="4A958B5E" w14:textId="4EAB46EA" w:rsidR="0093599A" w:rsidRPr="00D83C6F" w:rsidRDefault="00C125DB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367A19">
              <w:rPr>
                <w:rFonts w:asciiTheme="majorHAnsi" w:hAnsiTheme="majorHAnsi"/>
              </w:rPr>
              <w:t xml:space="preserve"> Hour</w:t>
            </w:r>
          </w:p>
        </w:tc>
        <w:tc>
          <w:tcPr>
            <w:tcW w:w="1171" w:type="dxa"/>
            <w:vAlign w:val="center"/>
          </w:tcPr>
          <w:p w14:paraId="1D059FAF" w14:textId="0BA43ED0" w:rsidR="0093599A" w:rsidRPr="00D83C6F" w:rsidRDefault="00D13BC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02/0</w:t>
            </w:r>
            <w:r w:rsidR="00FA1E5C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>/21</w:t>
            </w:r>
          </w:p>
        </w:tc>
      </w:tr>
      <w:tr w:rsidR="00D13BC3" w14:paraId="1A8D5973" w14:textId="77777777" w:rsidTr="00703AFE">
        <w:tc>
          <w:tcPr>
            <w:tcW w:w="10618" w:type="dxa"/>
            <w:gridSpan w:val="4"/>
          </w:tcPr>
          <w:p w14:paraId="39CA7011" w14:textId="685F4313" w:rsidR="00D13BC3" w:rsidRPr="00D83C6F" w:rsidRDefault="00D13BC3" w:rsidP="00D13BC3">
            <w:pPr>
              <w:jc w:val="right"/>
              <w:rPr>
                <w:rFonts w:asciiTheme="majorHAnsi" w:hAnsiTheme="majorHAnsi"/>
              </w:rPr>
            </w:pPr>
            <w:r w:rsidRPr="0093599A">
              <w:rPr>
                <w:rFonts w:asciiTheme="majorHAnsi" w:hAnsiTheme="majorHAnsi"/>
                <w:b/>
              </w:rPr>
              <w:t>Total hours:</w:t>
            </w:r>
          </w:p>
        </w:tc>
        <w:tc>
          <w:tcPr>
            <w:tcW w:w="2251" w:type="dxa"/>
            <w:gridSpan w:val="2"/>
          </w:tcPr>
          <w:p w14:paraId="606EED2A" w14:textId="7463BE7F" w:rsidR="00D13BC3" w:rsidRPr="00D13BC3" w:rsidRDefault="009D34AE" w:rsidP="00D36A6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3</w:t>
            </w:r>
            <w:r w:rsidR="00530243">
              <w:rPr>
                <w:rFonts w:asciiTheme="majorHAnsi" w:hAnsiTheme="majorHAnsi"/>
                <w:b/>
                <w:bCs/>
              </w:rPr>
              <w:t>.5</w:t>
            </w:r>
          </w:p>
        </w:tc>
      </w:tr>
    </w:tbl>
    <w:p w14:paraId="7682AE85" w14:textId="77777777" w:rsidR="00D36A60" w:rsidRDefault="00D36A60" w:rsidP="00D36A60">
      <w:pPr>
        <w:rPr>
          <w:rFonts w:asciiTheme="majorHAnsi" w:hAnsiTheme="majorHAnsi"/>
          <w:b/>
        </w:rPr>
      </w:pPr>
    </w:p>
    <w:p w14:paraId="09C4BC18" w14:textId="6EE214BD" w:rsidR="00E84093" w:rsidRPr="00D36A60" w:rsidRDefault="00D36A60" w:rsidP="00D36A60">
      <w:pPr>
        <w:rPr>
          <w:rFonts w:asciiTheme="majorHAnsi" w:hAnsiTheme="majorHAnsi"/>
        </w:rPr>
      </w:pPr>
      <w:r w:rsidRPr="006F416A">
        <w:rPr>
          <w:rFonts w:asciiTheme="majorHAnsi" w:hAnsiTheme="majorHAnsi"/>
          <w:b/>
        </w:rPr>
        <w:t>Instructions:</w:t>
      </w:r>
      <w:r w:rsidRPr="00D36A6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Document the length of time</w:t>
      </w:r>
      <w:r w:rsidR="006F416A">
        <w:rPr>
          <w:rFonts w:asciiTheme="majorHAnsi" w:hAnsiTheme="majorHAnsi"/>
        </w:rPr>
        <w:t xml:space="preserve"> (hours)</w:t>
      </w:r>
      <w:r>
        <w:rPr>
          <w:rFonts w:asciiTheme="majorHAnsi" w:hAnsiTheme="majorHAnsi"/>
        </w:rPr>
        <w:t xml:space="preserve"> it takes </w:t>
      </w:r>
      <w:r w:rsidR="0038415E">
        <w:rPr>
          <w:rFonts w:asciiTheme="majorHAnsi" w:hAnsiTheme="majorHAnsi"/>
        </w:rPr>
        <w:t xml:space="preserve">you </w:t>
      </w:r>
      <w:r>
        <w:rPr>
          <w:rFonts w:asciiTheme="majorHAnsi" w:hAnsiTheme="majorHAnsi"/>
        </w:rPr>
        <w:t>to complete each activity you work on and tally the total hours</w:t>
      </w:r>
      <w:r w:rsidR="007F49C6">
        <w:rPr>
          <w:rFonts w:asciiTheme="majorHAnsi" w:hAnsiTheme="majorHAnsi"/>
        </w:rPr>
        <w:t xml:space="preserve"> at the </w:t>
      </w:r>
      <w:r w:rsidR="006F416A">
        <w:rPr>
          <w:rFonts w:asciiTheme="majorHAnsi" w:hAnsiTheme="majorHAnsi"/>
        </w:rPr>
        <w:t>bottom</w:t>
      </w:r>
      <w:r w:rsidR="009F4E04">
        <w:rPr>
          <w:rFonts w:asciiTheme="majorHAnsi" w:hAnsiTheme="majorHAnsi"/>
        </w:rPr>
        <w:t>. Submit the time sheet to your instructor by end-of-day of every Friday of the week.</w:t>
      </w:r>
    </w:p>
    <w:sectPr w:rsidR="00E84093" w:rsidRPr="00D36A60" w:rsidSect="00D12BDD">
      <w:pgSz w:w="15840" w:h="12240" w:orient="landscape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60"/>
    <w:rsid w:val="0003387B"/>
    <w:rsid w:val="00076035"/>
    <w:rsid w:val="000F76BD"/>
    <w:rsid w:val="001552FB"/>
    <w:rsid w:val="001633D6"/>
    <w:rsid w:val="00216D31"/>
    <w:rsid w:val="00245D45"/>
    <w:rsid w:val="00325A47"/>
    <w:rsid w:val="0034573A"/>
    <w:rsid w:val="00367A19"/>
    <w:rsid w:val="0038415E"/>
    <w:rsid w:val="003B020A"/>
    <w:rsid w:val="003D0CCE"/>
    <w:rsid w:val="004479BF"/>
    <w:rsid w:val="004643ED"/>
    <w:rsid w:val="00530243"/>
    <w:rsid w:val="00590260"/>
    <w:rsid w:val="0059684D"/>
    <w:rsid w:val="005C01B8"/>
    <w:rsid w:val="005D3BAC"/>
    <w:rsid w:val="006259A6"/>
    <w:rsid w:val="006A44E9"/>
    <w:rsid w:val="006D6674"/>
    <w:rsid w:val="006F416A"/>
    <w:rsid w:val="00703AFE"/>
    <w:rsid w:val="00767CE4"/>
    <w:rsid w:val="007F0FD3"/>
    <w:rsid w:val="007F49C6"/>
    <w:rsid w:val="008D2A90"/>
    <w:rsid w:val="0093599A"/>
    <w:rsid w:val="009D34AE"/>
    <w:rsid w:val="009F4E04"/>
    <w:rsid w:val="00C125DB"/>
    <w:rsid w:val="00D04473"/>
    <w:rsid w:val="00D12BDD"/>
    <w:rsid w:val="00D13BC3"/>
    <w:rsid w:val="00D337EB"/>
    <w:rsid w:val="00D36A60"/>
    <w:rsid w:val="00D83C6F"/>
    <w:rsid w:val="00E02727"/>
    <w:rsid w:val="00E84093"/>
    <w:rsid w:val="00EA6313"/>
    <w:rsid w:val="00FA1E5C"/>
    <w:rsid w:val="00FA20D8"/>
    <w:rsid w:val="00F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A740B"/>
  <w14:defaultImageDpi w14:val="300"/>
  <w15:docId w15:val="{AB95D71D-BC2E-514E-9CE9-5584783C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02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vedetails.com/version-list/11969/22372/1/Haproxy-Haproxy.html" TargetMode="External"/><Relationship Id="rId5" Type="http://schemas.openxmlformats.org/officeDocument/2006/relationships/hyperlink" Target="http://www.haprox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07037E-FCFF-1A4A-AD7A-8E7D3302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Jacob Brown</cp:lastModifiedBy>
  <cp:revision>6</cp:revision>
  <dcterms:created xsi:type="dcterms:W3CDTF">2021-02-06T17:40:00Z</dcterms:created>
  <dcterms:modified xsi:type="dcterms:W3CDTF">2021-02-18T16:21:00Z</dcterms:modified>
</cp:coreProperties>
</file>