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400"/>
        <w:ind/>
        <w:jc w:val="center"/>
        <w:rPr/>
      </w:pPr>
      <w:r>
        <w:rPr>
          <w:b/>
          <w:bCs/>
          <w:color w:val="1f3864"/>
          <w:sz w:val="56"/>
          <w:szCs w:val="56"/>
        </w:rPr>
        <w:t xml:space="preserve">SOFTWARE REQUIREMENTS</w:t>
      </w:r>
      <w:r/>
    </w:p>
    <w:p>
      <w:pPr>
        <w:pBdr/>
        <w:spacing w:after="600"/>
        <w:ind/>
        <w:jc w:val="center"/>
        <w:rPr/>
      </w:pPr>
      <w:r>
        <w:rPr>
          <w:b/>
          <w:bCs/>
          <w:color w:val="1f3864"/>
          <w:sz w:val="56"/>
          <w:szCs w:val="56"/>
        </w:rPr>
        <w:t xml:space="preserve">SPECIFICATION (SRS)</w:t>
      </w:r>
      <w:r/>
    </w:p>
    <w:p>
      <w:pPr>
        <w:pBdr/>
        <w:spacing w:after="1200"/>
        <w:ind/>
        <w:jc w:val="center"/>
        <w:rPr/>
      </w:pPr>
      <w:r>
        <w:rPr>
          <w:i/>
          <w:iCs/>
          <w:color w:val="808080"/>
        </w:rPr>
        <w:t xml:space="preserve">[Project / System Name]</w:t>
      </w:r>
      <w:r/>
    </w:p>
    <w:tbl>
      <w:tblPr>
        <w:tblW w:w="88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400"/>
        <w:gridCol w:w="6480"/>
      </w:tblGrid>
      <w:tr>
        <w:trPr/>
        <w:tc>
          <w:tcPr>
            <w:shd w:val="clear" w:color="auto" w:fill="1f3864"/>
            <w:tcBorders/>
            <w:tcMar>
              <w:left w:w="100" w:type="dxa"/>
              <w:top w:w="80" w:type="dxa"/>
              <w:right w:w="100" w:type="dxa"/>
              <w:bottom w:w="80" w:type="dxa"/>
            </w:tcMar>
            <w:tcW w:w="2400" w:type="dxa"/>
            <w:vAlign w:val="center"/>
            <w:textDirection w:val="lrTb"/>
            <w:noWrap w:val="false"/>
          </w:tcPr>
          <w:p>
            <w:pPr>
              <w:pBdr/>
              <w:spacing/>
              <w:ind/>
              <w:jc w:val="left"/>
              <w:rPr/>
            </w:pPr>
            <w:r>
              <w:rPr>
                <w:b/>
                <w:bCs/>
                <w:i w:val="0"/>
                <w:iCs w:val="0"/>
                <w:color w:val="ffffff"/>
              </w:rPr>
              <w:t xml:space="preserve">Version</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[e.g., 1.0]</w:t>
            </w:r>
            <w:r/>
          </w:p>
        </w:tc>
      </w:tr>
      <w:tr>
        <w:trPr/>
        <w:tc>
          <w:tcPr>
            <w:shd w:val="clear" w:color="auto" w:fill="1f3864"/>
            <w:tcBorders/>
            <w:tcMar>
              <w:left w:w="100" w:type="dxa"/>
              <w:top w:w="80" w:type="dxa"/>
              <w:right w:w="100" w:type="dxa"/>
              <w:bottom w:w="80" w:type="dxa"/>
            </w:tcMar>
            <w:tcW w:w="2400" w:type="dxa"/>
            <w:vAlign w:val="center"/>
            <w:textDirection w:val="lrTb"/>
            <w:noWrap w:val="false"/>
          </w:tcPr>
          <w:p>
            <w:pPr>
              <w:pBdr/>
              <w:spacing/>
              <w:ind/>
              <w:jc w:val="left"/>
              <w:rPr/>
            </w:pPr>
            <w:r>
              <w:rPr>
                <w:b/>
                <w:bCs/>
                <w:i w:val="0"/>
                <w:iCs w:val="0"/>
                <w:color w:val="ffffff"/>
              </w:rPr>
              <w:t xml:space="preserve">Prepared By</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[Name / Team]</w:t>
            </w:r>
            <w:r/>
          </w:p>
        </w:tc>
      </w:tr>
      <w:tr>
        <w:trPr/>
        <w:tc>
          <w:tcPr>
            <w:shd w:val="clear" w:color="auto" w:fill="1f3864"/>
            <w:tcBorders/>
            <w:tcMar>
              <w:left w:w="100" w:type="dxa"/>
              <w:top w:w="80" w:type="dxa"/>
              <w:right w:w="100" w:type="dxa"/>
              <w:bottom w:w="80" w:type="dxa"/>
            </w:tcMar>
            <w:tcW w:w="2400" w:type="dxa"/>
            <w:vAlign w:val="center"/>
            <w:textDirection w:val="lrTb"/>
            <w:noWrap w:val="false"/>
          </w:tcPr>
          <w:p>
            <w:pPr>
              <w:pBdr/>
              <w:spacing/>
              <w:ind/>
              <w:jc w:val="left"/>
              <w:rPr/>
            </w:pPr>
            <w:r>
              <w:rPr>
                <w:b/>
                <w:bCs/>
                <w:i w:val="0"/>
                <w:iCs w:val="0"/>
                <w:color w:val="ffffff"/>
              </w:rPr>
              <w:t xml:space="preserve">Prepared For</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[Client / Instructor]</w:t>
            </w:r>
            <w:r/>
          </w:p>
        </w:tc>
      </w:tr>
      <w:tr>
        <w:trPr/>
        <w:tc>
          <w:tcPr>
            <w:shd w:val="clear" w:color="auto" w:fill="1f3864"/>
            <w:tcBorders/>
            <w:tcMar>
              <w:left w:w="100" w:type="dxa"/>
              <w:top w:w="80" w:type="dxa"/>
              <w:right w:w="100" w:type="dxa"/>
              <w:bottom w:w="80" w:type="dxa"/>
            </w:tcMar>
            <w:tcW w:w="2400" w:type="dxa"/>
            <w:vAlign w:val="center"/>
            <w:textDirection w:val="lrTb"/>
            <w:noWrap w:val="false"/>
          </w:tcPr>
          <w:p>
            <w:pPr>
              <w:pBdr/>
              <w:spacing/>
              <w:ind/>
              <w:jc w:val="left"/>
              <w:rPr/>
            </w:pPr>
            <w:r>
              <w:rPr>
                <w:b/>
                <w:bCs/>
                <w:i w:val="0"/>
                <w:iCs w:val="0"/>
                <w:color w:val="ffffff"/>
              </w:rPr>
              <w:t xml:space="preserve">Date</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[Month Day, Year]</w:t>
            </w:r>
            <w:r/>
          </w:p>
        </w:tc>
      </w:tr>
      <w:tr>
        <w:trPr/>
        <w:tc>
          <w:tcPr>
            <w:shd w:val="clear" w:color="auto" w:fill="1f3864"/>
            <w:tcBorders/>
            <w:tcMar>
              <w:left w:w="100" w:type="dxa"/>
              <w:top w:w="80" w:type="dxa"/>
              <w:right w:w="100" w:type="dxa"/>
              <w:bottom w:w="80" w:type="dxa"/>
            </w:tcMar>
            <w:tcW w:w="2400" w:type="dxa"/>
            <w:vAlign w:val="center"/>
            <w:textDirection w:val="lrTb"/>
            <w:noWrap w:val="false"/>
          </w:tcPr>
          <w:p>
            <w:pPr>
              <w:pBdr/>
              <w:spacing/>
              <w:ind/>
              <w:jc w:val="left"/>
              <w:rPr/>
            </w:pPr>
            <w:r>
              <w:rPr>
                <w:b/>
                <w:bCs/>
                <w:i w:val="0"/>
                <w:iCs w:val="0"/>
                <w:color w:val="ffffff"/>
              </w:rPr>
              <w:t xml:space="preserve">Course</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[Course Code / Title, e.g., ADET]</w:t>
            </w:r>
            <w:r/>
          </w:p>
        </w:tc>
      </w:tr>
    </w:tbl>
    <w:p>
      <w:pPr>
        <w:pBdr/>
        <w:spacing w:before="3200"/>
        <w:ind/>
        <w:jc w:val="center"/>
        <w:rPr/>
      </w:pPr>
      <w:r>
        <w:rPr>
          <w:i/>
          <w:iCs/>
          <w:color w:val="808080"/>
          <w:sz w:val="18"/>
          <w:szCs w:val="18"/>
        </w:rPr>
        <w:t xml:space="preserve">Based on Unit 1: Requirement Analysis and Modeling</w:t>
      </w:r>
      <w:r/>
    </w:p>
    <w:p>
      <w:pPr>
        <w:pBdr/>
        <w:spacing/>
        <w:ind/>
        <w:rPr/>
      </w:pPr>
      <w:r>
        <w:br w:type="page" w:clear="all"/>
      </w:r>
      <w:r/>
    </w:p>
    <w:p>
      <w:pPr>
        <w:pStyle w:val="914"/>
        <w:pBdr/>
        <w:spacing w:after="160" w:before="400"/>
        <w:ind/>
        <w:rPr/>
      </w:pPr>
      <w:r>
        <w:t xml:space="preserve">Revision History</w:t>
      </w:r>
      <w:r/>
    </w:p>
    <w:tbl>
      <w:tblPr>
        <w:tblW w:w="88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800"/>
        <w:gridCol w:w="1800"/>
        <w:gridCol w:w="2700"/>
        <w:gridCol w:w="2580"/>
      </w:tblGrid>
      <w:tr>
        <w:trPr/>
        <w:tc>
          <w:tcPr>
            <w:shd w:val="clear" w:color="auto" w:fill="1f3864"/>
            <w:tcBorders/>
            <w:tcMar>
              <w:left w:w="100" w:type="dxa"/>
              <w:top w:w="80" w:type="dxa"/>
              <w:right w:w="100" w:type="dxa"/>
              <w:bottom w:w="80" w:type="dxa"/>
            </w:tcMar>
            <w:tcW w:w="1800" w:type="dxa"/>
            <w:vAlign w:val="center"/>
            <w:textDirection w:val="lrTb"/>
            <w:noWrap w:val="false"/>
          </w:tcPr>
          <w:p>
            <w:pPr>
              <w:pBdr/>
              <w:spacing/>
              <w:ind/>
              <w:jc w:val="left"/>
              <w:rPr/>
            </w:pPr>
            <w:r>
              <w:rPr>
                <w:b/>
                <w:bCs/>
                <w:i w:val="0"/>
                <w:iCs w:val="0"/>
                <w:color w:val="ffffff"/>
              </w:rPr>
              <w:t xml:space="preserve">Date</w:t>
            </w:r>
            <w:r/>
          </w:p>
        </w:tc>
        <w:tc>
          <w:tcPr>
            <w:shd w:val="clear" w:color="auto" w:fill="1f3864"/>
            <w:tcBorders/>
            <w:tcMar>
              <w:left w:w="100" w:type="dxa"/>
              <w:top w:w="80" w:type="dxa"/>
              <w:right w:w="100" w:type="dxa"/>
              <w:bottom w:w="80" w:type="dxa"/>
            </w:tcMar>
            <w:tcW w:w="1800" w:type="dxa"/>
            <w:vAlign w:val="center"/>
            <w:textDirection w:val="lrTb"/>
            <w:noWrap w:val="false"/>
          </w:tcPr>
          <w:p>
            <w:pPr>
              <w:pBdr/>
              <w:spacing/>
              <w:ind/>
              <w:jc w:val="left"/>
              <w:rPr/>
            </w:pPr>
            <w:r>
              <w:rPr>
                <w:b/>
                <w:bCs/>
                <w:i w:val="0"/>
                <w:iCs w:val="0"/>
                <w:color w:val="ffffff"/>
              </w:rPr>
              <w:t xml:space="preserve">Version</w:t>
            </w:r>
            <w:r/>
          </w:p>
        </w:tc>
        <w:tc>
          <w:tcPr>
            <w:shd w:val="clear" w:color="auto" w:fill="1f3864"/>
            <w:tcBorders/>
            <w:tcMar>
              <w:left w:w="100" w:type="dxa"/>
              <w:top w:w="80" w:type="dxa"/>
              <w:right w:w="100" w:type="dxa"/>
              <w:bottom w:w="80" w:type="dxa"/>
            </w:tcMar>
            <w:tcW w:w="2700" w:type="dxa"/>
            <w:vAlign w:val="center"/>
            <w:textDirection w:val="lrTb"/>
            <w:noWrap w:val="false"/>
          </w:tcPr>
          <w:p>
            <w:pPr>
              <w:pBdr/>
              <w:spacing/>
              <w:ind/>
              <w:jc w:val="left"/>
              <w:rPr/>
            </w:pPr>
            <w:r>
              <w:rPr>
                <w:b/>
                <w:bCs/>
                <w:i w:val="0"/>
                <w:iCs w:val="0"/>
                <w:color w:val="ffffff"/>
              </w:rPr>
              <w:t xml:space="preserve">Description</w:t>
            </w:r>
            <w:r/>
          </w:p>
        </w:tc>
        <w:tc>
          <w:tcPr>
            <w:shd w:val="clear" w:color="auto" w:fill="1f3864"/>
            <w:tcBorders/>
            <w:tcMar>
              <w:left w:w="100" w:type="dxa"/>
              <w:top w:w="80" w:type="dxa"/>
              <w:right w:w="100" w:type="dxa"/>
              <w:bottom w:w="80" w:type="dxa"/>
            </w:tcMar>
            <w:tcW w:w="2580" w:type="dxa"/>
            <w:vAlign w:val="center"/>
            <w:textDirection w:val="lrTb"/>
            <w:noWrap w:val="false"/>
          </w:tcPr>
          <w:p>
            <w:pPr>
              <w:pBdr/>
              <w:spacing/>
              <w:ind/>
              <w:jc w:val="left"/>
              <w:rPr/>
            </w:pPr>
            <w:r>
              <w:rPr>
                <w:b/>
                <w:bCs/>
                <w:i w:val="0"/>
                <w:iCs w:val="0"/>
                <w:color w:val="ffffff"/>
              </w:rPr>
              <w:t xml:space="preserve">Author</w:t>
            </w:r>
            <w:r/>
          </w:p>
        </w:tc>
      </w:tr>
      <w:tr>
        <w:trPr/>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[dd/mm/yyyy]</w:t>
            </w:r>
            <w:r/>
          </w:p>
        </w:tc>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[1.0]</w:t>
            </w:r>
            <w:r/>
          </w:p>
        </w:tc>
        <w:tc>
          <w:tcPr>
            <w:tcBorders/>
            <w:tcMar>
              <w:left w:w="100" w:type="dxa"/>
              <w:top w:w="80" w:type="dxa"/>
              <w:right w:w="100" w:type="dxa"/>
              <w:bottom w:w="80" w:type="dxa"/>
            </w:tcMar>
            <w:tcW w:w="2700" w:type="dxa"/>
            <w:vAlign w:val="center"/>
            <w:textDirection w:val="lrTb"/>
            <w:noWrap w:val="false"/>
          </w:tcPr>
          <w:p>
            <w:pPr>
              <w:pBdr/>
              <w:spacing/>
              <w:ind/>
              <w:jc w:val="left"/>
              <w:rPr/>
            </w:pPr>
            <w:r>
              <w:rPr>
                <w:b w:val="0"/>
                <w:bCs w:val="0"/>
                <w:i/>
                <w:iCs/>
                <w:color w:val="000000"/>
              </w:rPr>
              <w:t xml:space="preserve">[Initial draft]</w:t>
            </w:r>
            <w:r/>
          </w:p>
        </w:tc>
        <w:tc>
          <w:tcPr>
            <w:tcBorders/>
            <w:tcMar>
              <w:left w:w="100" w:type="dxa"/>
              <w:top w:w="80" w:type="dxa"/>
              <w:right w:w="100" w:type="dxa"/>
              <w:bottom w:w="80" w:type="dxa"/>
            </w:tcMar>
            <w:tcW w:w="2580" w:type="dxa"/>
            <w:vAlign w:val="center"/>
            <w:textDirection w:val="lrTb"/>
            <w:noWrap w:val="false"/>
          </w:tcPr>
          <w:p>
            <w:pPr>
              <w:pBdr/>
              <w:spacing/>
              <w:ind/>
              <w:jc w:val="left"/>
              <w:rPr/>
            </w:pPr>
            <w:r>
              <w:rPr>
                <w:b w:val="0"/>
                <w:bCs w:val="0"/>
                <w:i/>
                <w:iCs/>
                <w:color w:val="000000"/>
              </w:rPr>
              <w:t xml:space="preserve">[Name]</w:t>
            </w:r>
            <w:r/>
          </w:p>
        </w:tc>
      </w:tr>
      <w:tr>
        <w:trPr/>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27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2580" w:type="dxa"/>
            <w:vAlign w:val="center"/>
            <w:textDirection w:val="lrTb"/>
            <w:noWrap w:val="false"/>
          </w:tcPr>
          <w:p>
            <w:pPr>
              <w:pBdr/>
              <w:spacing/>
              <w:ind/>
              <w:jc w:val="left"/>
              <w:rPr/>
            </w:pPr>
            <w:r>
              <w:rPr>
                <w:b w:val="0"/>
                <w:bCs w:val="0"/>
                <w:i/>
                <w:iCs/>
                <w:color w:val="000000"/>
              </w:rPr>
              <w:t xml:space="preserve">[ ]</w:t>
            </w:r>
            <w:r/>
          </w:p>
        </w:tc>
      </w:tr>
    </w:tbl>
    <w:p>
      <w:pPr>
        <w:pBdr/>
        <w:spacing/>
        <w:ind/>
        <w:rPr/>
      </w:pPr>
      <w:r>
        <w:br w:type="page" w:clear="all"/>
      </w:r>
      <w:r/>
    </w:p>
    <w:p>
      <w:pPr>
        <w:pStyle w:val="914"/>
        <w:pBdr/>
        <w:spacing w:after="160" w:before="400"/>
        <w:ind/>
        <w:rPr/>
      </w:pPr>
      <w:r>
        <w:t xml:space="preserve">Table of Contents</w:t>
      </w:r>
      <w:r/>
    </w:p>
    <w:p>
      <w:pPr>
        <w:pBdr/>
        <w:spacing w:after="200"/>
        <w:ind/>
        <w:rPr/>
      </w:pPr>
      <w:r>
        <w:rPr>
          <w:i/>
          <w:iCs/>
          <w:color w:val="808080"/>
          <w:sz w:val="20"/>
          <w:szCs w:val="20"/>
        </w:rPr>
        <w:t xml:space="preserve">[ Right-click and choose 'Update Field' after editing this document to refresh the Table of Contents. ]</w:t>
      </w:r>
      <w:r/>
    </w:p>
    <w:sdt>
      <w:sdtPr>
        <w:alias w:val="Table of Contents"/>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pPr>
        <w:pBdr/>
        <w:spacing/>
        <w:ind/>
        <w:rPr/>
      </w:pPr>
      <w:r>
        <w:br w:type="page" w:clear="all"/>
      </w:r>
      <w:r/>
    </w:p>
    <w:p>
      <w:pPr>
        <w:pBdr/>
        <w:spacing/>
        <w:ind/>
        <w:rPr/>
        <w:sectPr>
          <w:footnotePr/>
          <w:endnotePr/>
          <w:type w:val="nextPage"/>
          <w:pgSz w:h="15840" w:orient="portrait" w:w="12240"/>
          <w:pgMar w:top="1440" w:right="1440" w:bottom="1440" w:left="1440" w:header="708" w:footer="708" w:gutter="0"/>
          <w:cols w:num="1" w:sep="0" w:space="1701" w:equalWidth="1"/>
        </w:sectPr>
      </w:pPr>
      <w:r/>
      <w:r/>
    </w:p>
    <w:p>
      <w:pPr>
        <w:pStyle w:val="914"/>
        <w:pBdr/>
        <w:spacing w:after="160" w:before="400"/>
        <w:ind/>
        <w:rPr/>
      </w:pPr>
      <w:r>
        <w:t xml:space="preserve">1. Introduction</w:t>
      </w:r>
      <w:r/>
    </w:p>
    <w:p>
      <w:pPr>
        <w:pBdr/>
        <w:spacing w:after="160"/>
        <w:ind/>
        <w:rPr/>
      </w:pPr>
      <w:r>
        <w:t xml:space="preserve">This section p</w:t>
      </w:r>
      <w:r>
        <w:t xml:space="preserve">rovides an overview of the entire Software Requirements Specification (SRS) document. It describes the purpose, scope, intended audience, and definitions used throughout the report, laying the foundation for the software engineering activities that follow.</w:t>
      </w:r>
      <w:r/>
    </w:p>
    <w:p>
      <w:pPr>
        <w:pStyle w:val="915"/>
        <w:pBdr/>
        <w:spacing w:after="120" w:before="240"/>
        <w:ind/>
        <w:rPr/>
      </w:pPr>
      <w:r>
        <w:t xml:space="preserve">1.1 Purpose</w:t>
      </w:r>
      <w:r/>
    </w:p>
    <w:p>
      <w:pPr>
        <w:pBdr/>
        <w:spacing w:after="200"/>
        <w:ind/>
        <w:rPr/>
      </w:pPr>
      <w:r>
        <w:rPr>
          <w:i/>
          <w:iCs/>
          <w:color w:val="808080"/>
          <w:sz w:val="20"/>
          <w:szCs w:val="20"/>
        </w:rPr>
        <w:t xml:space="preserve">[ State the purpose of this SRS document and identify the intended readers (e.g., developers, testers, project managers, client). ]</w:t>
      </w:r>
      <w:r/>
    </w:p>
    <w:p>
      <w:pPr>
        <w:pBdr/>
        <w:spacing w:after="160"/>
        <w:ind/>
        <w:rPr/>
      </w:pPr>
      <w:r/>
      <w:r/>
    </w:p>
    <w:p>
      <w:pPr>
        <w:pStyle w:val="915"/>
        <w:pBdr/>
        <w:spacing w:after="120" w:before="240"/>
        <w:ind/>
        <w:rPr/>
      </w:pPr>
      <w:r>
        <w:t xml:space="preserve">1.2 Scope</w:t>
      </w:r>
      <w:r/>
    </w:p>
    <w:p>
      <w:pPr>
        <w:pBdr/>
        <w:spacing w:after="200"/>
        <w:ind/>
        <w:rPr/>
      </w:pPr>
      <w:r>
        <w:rPr>
          <w:i/>
          <w:iCs/>
          <w:color w:val="808080"/>
          <w:sz w:val="20"/>
          <w:szCs w:val="20"/>
        </w:rPr>
        <w:t xml:space="preserve">[ Identify the software product to be produced, what it will and will not do, and its intended use. Relate the software to overall business or project objectives. ]</w:t>
      </w:r>
      <w:r/>
    </w:p>
    <w:p>
      <w:pPr>
        <w:pBdr/>
        <w:spacing w:after="160"/>
        <w:ind/>
        <w:rPr/>
      </w:pPr>
      <w:r/>
      <w:r/>
    </w:p>
    <w:p>
      <w:pPr>
        <w:pStyle w:val="915"/>
        <w:pBdr/>
        <w:spacing w:after="120" w:before="240"/>
        <w:ind/>
        <w:rPr/>
      </w:pPr>
      <w:r>
        <w:t xml:space="preserve">1.3 Definitions, Acronyms, and Abbreviations</w:t>
      </w:r>
      <w:r/>
    </w:p>
    <w:p>
      <w:pPr>
        <w:pBdr/>
        <w:spacing w:after="200"/>
        <w:ind/>
        <w:rPr/>
      </w:pPr>
      <w:r>
        <w:rPr>
          <w:i/>
          <w:iCs/>
          <w:color w:val="808080"/>
          <w:sz w:val="20"/>
          <w:szCs w:val="20"/>
        </w:rPr>
        <w:t xml:space="preserve">[ Define all terms, acronyms, and abbreviations used in this document to ensure interpretations are correctly understood. ]</w:t>
      </w:r>
      <w:r/>
    </w:p>
    <w:tbl>
      <w:tblPr>
        <w:tblW w:w="88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000"/>
        <w:gridCol w:w="5880"/>
      </w:tblGrid>
      <w:tr>
        <w:trPr/>
        <w:tc>
          <w:tcPr>
            <w:shd w:val="clear" w:color="auto" w:fill="1f3864"/>
            <w:tcBorders/>
            <w:tcMar>
              <w:left w:w="100" w:type="dxa"/>
              <w:top w:w="80" w:type="dxa"/>
              <w:right w:w="100" w:type="dxa"/>
              <w:bottom w:w="80" w:type="dxa"/>
            </w:tcMar>
            <w:tcW w:w="3000" w:type="dxa"/>
            <w:vAlign w:val="center"/>
            <w:textDirection w:val="lrTb"/>
            <w:noWrap w:val="false"/>
          </w:tcPr>
          <w:p>
            <w:pPr>
              <w:pBdr/>
              <w:spacing/>
              <w:ind/>
              <w:jc w:val="left"/>
              <w:rPr/>
            </w:pPr>
            <w:r>
              <w:rPr>
                <w:b/>
                <w:bCs/>
                <w:i w:val="0"/>
                <w:iCs w:val="0"/>
                <w:color w:val="ffffff"/>
              </w:rPr>
              <w:t xml:space="preserve">Term / Acronym</w:t>
            </w:r>
            <w:r/>
          </w:p>
        </w:tc>
        <w:tc>
          <w:tcPr>
            <w:shd w:val="clear" w:color="auto" w:fill="1f3864"/>
            <w:tcBorders/>
            <w:tcMar>
              <w:left w:w="100" w:type="dxa"/>
              <w:top w:w="80" w:type="dxa"/>
              <w:right w:w="100" w:type="dxa"/>
              <w:bottom w:w="80" w:type="dxa"/>
            </w:tcMar>
            <w:tcW w:w="5880" w:type="dxa"/>
            <w:vAlign w:val="center"/>
            <w:textDirection w:val="lrTb"/>
            <w:noWrap w:val="false"/>
          </w:tcPr>
          <w:p>
            <w:pPr>
              <w:pBdr/>
              <w:spacing/>
              <w:ind/>
              <w:jc w:val="left"/>
              <w:rPr/>
            </w:pPr>
            <w:r>
              <w:rPr>
                <w:b/>
                <w:bCs/>
                <w:i w:val="0"/>
                <w:iCs w:val="0"/>
                <w:color w:val="ffffff"/>
              </w:rPr>
              <w:t xml:space="preserve">Definition</w:t>
            </w:r>
            <w:r/>
          </w:p>
        </w:tc>
      </w:tr>
      <w:tr>
        <w:trPr/>
        <w:tc>
          <w:tcPr>
            <w:tcBorders/>
            <w:tcMar>
              <w:left w:w="100" w:type="dxa"/>
              <w:top w:w="80" w:type="dxa"/>
              <w:right w:w="100" w:type="dxa"/>
              <w:bottom w:w="80" w:type="dxa"/>
            </w:tcMar>
            <w:tcW w:w="3000" w:type="dxa"/>
            <w:vAlign w:val="center"/>
            <w:textDirection w:val="lrTb"/>
            <w:noWrap w:val="false"/>
          </w:tcPr>
          <w:p>
            <w:pPr>
              <w:pBdr/>
              <w:spacing/>
              <w:ind/>
              <w:jc w:val="left"/>
              <w:rPr/>
            </w:pPr>
            <w:r>
              <w:rPr>
                <w:b w:val="0"/>
                <w:bCs w:val="0"/>
                <w:i/>
                <w:iCs/>
                <w:color w:val="000000"/>
              </w:rPr>
              <w:t xml:space="preserve">[e.g., SRS]</w:t>
            </w:r>
            <w:r/>
          </w:p>
        </w:tc>
        <w:tc>
          <w:tcPr>
            <w:tcBorders/>
            <w:tcMar>
              <w:left w:w="100" w:type="dxa"/>
              <w:top w:w="80" w:type="dxa"/>
              <w:right w:w="100" w:type="dxa"/>
              <w:bottom w:w="80" w:type="dxa"/>
            </w:tcMar>
            <w:tcW w:w="5880" w:type="dxa"/>
            <w:vAlign w:val="center"/>
            <w:textDirection w:val="lrTb"/>
            <w:noWrap w:val="false"/>
          </w:tcPr>
          <w:p>
            <w:pPr>
              <w:pBdr/>
              <w:spacing/>
              <w:ind/>
              <w:jc w:val="left"/>
              <w:rPr/>
            </w:pPr>
            <w:r>
              <w:rPr>
                <w:b w:val="0"/>
                <w:bCs w:val="0"/>
                <w:i/>
                <w:iCs/>
                <w:color w:val="000000"/>
              </w:rPr>
              <w:t xml:space="preserve">[Software Requirements Specification]</w:t>
            </w:r>
            <w:r/>
          </w:p>
        </w:tc>
      </w:tr>
      <w:tr>
        <w:trPr/>
        <w:tc>
          <w:tcPr>
            <w:tcBorders/>
            <w:tcMar>
              <w:left w:w="100" w:type="dxa"/>
              <w:top w:w="80" w:type="dxa"/>
              <w:right w:w="100" w:type="dxa"/>
              <w:bottom w:w="80" w:type="dxa"/>
            </w:tcMar>
            <w:tcW w:w="30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5880" w:type="dxa"/>
            <w:vAlign w:val="center"/>
            <w:textDirection w:val="lrTb"/>
            <w:noWrap w:val="false"/>
          </w:tcPr>
          <w:p>
            <w:pPr>
              <w:pBdr/>
              <w:spacing/>
              <w:ind/>
              <w:jc w:val="left"/>
              <w:rPr/>
            </w:pPr>
            <w:r>
              <w:rPr>
                <w:b w:val="0"/>
                <w:bCs w:val="0"/>
                <w:i/>
                <w:iCs/>
                <w:color w:val="000000"/>
              </w:rPr>
              <w:t xml:space="preserve">[ ]</w:t>
            </w:r>
            <w:r/>
          </w:p>
        </w:tc>
      </w:tr>
    </w:tbl>
    <w:p>
      <w:pPr>
        <w:pBdr/>
        <w:spacing w:after="160"/>
        <w:ind/>
        <w:rPr/>
      </w:pPr>
      <w:r/>
      <w:r/>
    </w:p>
    <w:p>
      <w:pPr>
        <w:pStyle w:val="915"/>
        <w:pBdr/>
        <w:spacing w:after="120" w:before="240"/>
        <w:ind/>
        <w:rPr/>
      </w:pPr>
      <w:r>
        <w:t xml:space="preserve">1.4 References</w:t>
      </w:r>
      <w:r/>
    </w:p>
    <w:p>
      <w:pPr>
        <w:pBdr/>
        <w:spacing w:after="200"/>
        <w:ind/>
        <w:rPr/>
      </w:pPr>
      <w:r>
        <w:rPr>
          <w:i/>
          <w:iCs/>
          <w:color w:val="808080"/>
          <w:sz w:val="20"/>
          <w:szCs w:val="20"/>
        </w:rPr>
        <w:t xml:space="preserve">[ List any documents or resources referenced in the SRS (standards, related project documents, links, etc.). ]</w:t>
      </w:r>
      <w:r/>
    </w:p>
    <w:p>
      <w:pPr>
        <w:pStyle w:val="906"/>
        <w:numPr>
          <w:ilvl w:val="0"/>
          <w:numId w:val="2"/>
        </w:numPr>
        <w:pBdr/>
        <w:spacing w:after="80"/>
        <w:ind/>
        <w:rPr/>
      </w:pPr>
      <w:r>
        <w:t xml:space="preserve">[Reference 1]</w:t>
      </w:r>
      <w:r/>
    </w:p>
    <w:p>
      <w:pPr>
        <w:pStyle w:val="906"/>
        <w:numPr>
          <w:ilvl w:val="0"/>
          <w:numId w:val="2"/>
        </w:numPr>
        <w:pBdr/>
        <w:spacing w:after="80"/>
        <w:ind/>
        <w:rPr/>
      </w:pPr>
      <w:r>
        <w:t xml:space="preserve">[Reference 2]</w:t>
      </w:r>
      <w:r/>
    </w:p>
    <w:p>
      <w:pPr>
        <w:pStyle w:val="915"/>
        <w:pBdr/>
        <w:spacing w:after="120" w:before="240"/>
        <w:ind/>
        <w:rPr/>
      </w:pPr>
      <w:r>
        <w:t xml:space="preserve">1.5 Overview</w:t>
      </w:r>
      <w:r/>
    </w:p>
    <w:p>
      <w:pPr>
        <w:pBdr/>
        <w:spacing w:after="200"/>
        <w:ind/>
        <w:rPr/>
      </w:pPr>
      <w:r>
        <w:rPr>
          <w:i/>
          <w:iCs/>
          <w:color w:val="808080"/>
          <w:sz w:val="20"/>
          <w:szCs w:val="20"/>
        </w:rPr>
        <w:t xml:space="preserve">[ Describe what the rest of the SRS document contains and how it is organized. ]</w:t>
      </w:r>
      <w:r/>
    </w:p>
    <w:p>
      <w:pPr>
        <w:pBdr/>
        <w:spacing w:after="160"/>
        <w:ind/>
        <w:rPr/>
      </w:pPr>
      <w:r/>
      <w:r/>
    </w:p>
    <w:p>
      <w:pPr>
        <w:pStyle w:val="914"/>
        <w:pBdr/>
        <w:spacing w:after="160" w:before="400"/>
        <w:ind/>
        <w:rPr/>
      </w:pPr>
      <w:r>
        <w:t xml:space="preserve">2. Overall Description</w:t>
      </w:r>
      <w:r/>
    </w:p>
    <w:p>
      <w:pPr>
        <w:pBdr/>
        <w:spacing w:after="160"/>
        <w:ind/>
        <w:rPr/>
      </w:pPr>
      <w:r>
        <w:t xml:space="preserve">This section describes the general factors that affect the product and its requirements, providing background rather than detailed specifications.</w:t>
      </w:r>
      <w:r/>
    </w:p>
    <w:p>
      <w:pPr>
        <w:pStyle w:val="915"/>
        <w:pBdr/>
        <w:spacing w:after="120" w:before="240"/>
        <w:ind/>
        <w:rPr/>
      </w:pPr>
      <w:r>
        <w:t xml:space="preserve">2.1 Product Perspective</w:t>
      </w:r>
      <w:r/>
    </w:p>
    <w:p>
      <w:pPr>
        <w:pBdr/>
        <w:spacing w:after="200"/>
        <w:ind/>
        <w:rPr/>
      </w:pPr>
      <w:r>
        <w:rPr>
          <w:i/>
          <w:iCs/>
          <w:color w:val="808080"/>
          <w:sz w:val="20"/>
          <w:szCs w:val="20"/>
        </w:rPr>
        <w:t xml:space="preserve">[ Describe the context and origin of the product. State whether it is a new, self-contained product or a component of a larger system. ]</w:t>
      </w:r>
      <w:r/>
    </w:p>
    <w:p>
      <w:pPr>
        <w:pBdr/>
        <w:spacing w:after="160"/>
        <w:ind/>
        <w:rPr/>
      </w:pPr>
      <w:r/>
      <w:r/>
    </w:p>
    <w:p>
      <w:pPr>
        <w:pStyle w:val="915"/>
        <w:pBdr/>
        <w:spacing w:after="120" w:before="240"/>
        <w:ind/>
        <w:rPr/>
      </w:pPr>
      <w:r>
        <w:t xml:space="preserve">2.2 Product Functions</w:t>
      </w:r>
      <w:r/>
    </w:p>
    <w:p>
      <w:pPr>
        <w:pBdr/>
        <w:spacing w:after="200"/>
        <w:ind/>
        <w:rPr/>
      </w:pPr>
      <w:r>
        <w:rPr>
          <w:i/>
          <w:iCs/>
          <w:color w:val="808080"/>
          <w:sz w:val="20"/>
          <w:szCs w:val="20"/>
        </w:rPr>
        <w:t xml:space="preserve">[ Summarize the major functions the product will perform. A simple list or a diagram is often sufficient here. ]</w:t>
      </w:r>
      <w:r/>
    </w:p>
    <w:p>
      <w:pPr>
        <w:pStyle w:val="906"/>
        <w:numPr>
          <w:ilvl w:val="0"/>
          <w:numId w:val="2"/>
        </w:numPr>
        <w:pBdr/>
        <w:spacing w:after="80"/>
        <w:ind/>
        <w:rPr/>
      </w:pPr>
      <w:r>
        <w:t xml:space="preserve">[Function 1]</w:t>
      </w:r>
      <w:r/>
    </w:p>
    <w:p>
      <w:pPr>
        <w:pStyle w:val="906"/>
        <w:numPr>
          <w:ilvl w:val="0"/>
          <w:numId w:val="2"/>
        </w:numPr>
        <w:pBdr/>
        <w:spacing w:after="80"/>
        <w:ind/>
        <w:rPr/>
      </w:pPr>
      <w:r>
        <w:t xml:space="preserve">[Function 2]</w:t>
      </w:r>
      <w:r/>
    </w:p>
    <w:p>
      <w:pPr>
        <w:pStyle w:val="915"/>
        <w:pBdr/>
        <w:spacing w:after="120" w:before="240"/>
        <w:ind/>
        <w:rPr/>
      </w:pPr>
      <w:r>
        <w:t xml:space="preserve">2.3 User Classes and Characteristics</w:t>
      </w:r>
      <w:r/>
    </w:p>
    <w:p>
      <w:pPr>
        <w:pBdr/>
        <w:spacing w:after="200"/>
        <w:ind/>
        <w:rPr/>
      </w:pPr>
      <w:r>
        <w:rPr>
          <w:i/>
          <w:iCs/>
          <w:color w:val="808080"/>
          <w:sz w:val="20"/>
          <w:szCs w:val="20"/>
        </w:rPr>
        <w:t xml:space="preserve">[ Identify the different types of users the system is intended for (e.g., Admin, Customer, Staff) and describe their relevant characteristics. ]</w:t>
      </w:r>
      <w:r/>
    </w:p>
    <w:tbl>
      <w:tblPr>
        <w:tblW w:w="88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000"/>
        <w:gridCol w:w="5880"/>
      </w:tblGrid>
      <w:tr>
        <w:trPr/>
        <w:tc>
          <w:tcPr>
            <w:shd w:val="clear" w:color="auto" w:fill="1f3864"/>
            <w:tcBorders/>
            <w:tcMar>
              <w:left w:w="100" w:type="dxa"/>
              <w:top w:w="80" w:type="dxa"/>
              <w:right w:w="100" w:type="dxa"/>
              <w:bottom w:w="80" w:type="dxa"/>
            </w:tcMar>
            <w:tcW w:w="3000" w:type="dxa"/>
            <w:vAlign w:val="center"/>
            <w:textDirection w:val="lrTb"/>
            <w:noWrap w:val="false"/>
          </w:tcPr>
          <w:p>
            <w:pPr>
              <w:pBdr/>
              <w:spacing/>
              <w:ind/>
              <w:jc w:val="left"/>
              <w:rPr/>
            </w:pPr>
            <w:r>
              <w:rPr>
                <w:b/>
                <w:bCs/>
                <w:i w:val="0"/>
                <w:iCs w:val="0"/>
                <w:color w:val="ffffff"/>
              </w:rPr>
              <w:t xml:space="preserve">User Class</w:t>
            </w:r>
            <w:r/>
          </w:p>
        </w:tc>
        <w:tc>
          <w:tcPr>
            <w:shd w:val="clear" w:color="auto" w:fill="1f3864"/>
            <w:tcBorders/>
            <w:tcMar>
              <w:left w:w="100" w:type="dxa"/>
              <w:top w:w="80" w:type="dxa"/>
              <w:right w:w="100" w:type="dxa"/>
              <w:bottom w:w="80" w:type="dxa"/>
            </w:tcMar>
            <w:tcW w:w="5880" w:type="dxa"/>
            <w:vAlign w:val="center"/>
            <w:textDirection w:val="lrTb"/>
            <w:noWrap w:val="false"/>
          </w:tcPr>
          <w:p>
            <w:pPr>
              <w:pBdr/>
              <w:spacing/>
              <w:ind/>
              <w:jc w:val="left"/>
              <w:rPr/>
            </w:pPr>
            <w:r>
              <w:rPr>
                <w:b/>
                <w:bCs/>
                <w:i w:val="0"/>
                <w:iCs w:val="0"/>
                <w:color w:val="ffffff"/>
              </w:rPr>
              <w:t xml:space="preserve">Description</w:t>
            </w:r>
            <w:r/>
          </w:p>
        </w:tc>
      </w:tr>
      <w:tr>
        <w:trPr/>
        <w:tc>
          <w:tcPr>
            <w:tcBorders/>
            <w:tcMar>
              <w:left w:w="100" w:type="dxa"/>
              <w:top w:w="80" w:type="dxa"/>
              <w:right w:w="100" w:type="dxa"/>
              <w:bottom w:w="80" w:type="dxa"/>
            </w:tcMar>
            <w:tcW w:w="3000" w:type="dxa"/>
            <w:vAlign w:val="center"/>
            <w:textDirection w:val="lrTb"/>
            <w:noWrap w:val="false"/>
          </w:tcPr>
          <w:p>
            <w:pPr>
              <w:pBdr/>
              <w:spacing/>
              <w:ind/>
              <w:jc w:val="left"/>
              <w:rPr/>
            </w:pPr>
            <w:r>
              <w:rPr>
                <w:b w:val="0"/>
                <w:bCs w:val="0"/>
                <w:i/>
                <w:iCs/>
                <w:color w:val="000000"/>
              </w:rPr>
              <w:t xml:space="preserve">[e.g., Administrator]</w:t>
            </w:r>
            <w:r/>
          </w:p>
        </w:tc>
        <w:tc>
          <w:tcPr>
            <w:tcBorders/>
            <w:tcMar>
              <w:left w:w="100" w:type="dxa"/>
              <w:top w:w="80" w:type="dxa"/>
              <w:right w:w="100" w:type="dxa"/>
              <w:bottom w:w="80" w:type="dxa"/>
            </w:tcMar>
            <w:tcW w:w="5880" w:type="dxa"/>
            <w:vAlign w:val="center"/>
            <w:textDirection w:val="lrTb"/>
            <w:noWrap w:val="false"/>
          </w:tcPr>
          <w:p>
            <w:pPr>
              <w:pBdr/>
              <w:spacing/>
              <w:ind/>
              <w:jc w:val="left"/>
              <w:rPr/>
            </w:pPr>
            <w:r>
              <w:rPr>
                <w:b w:val="0"/>
                <w:bCs w:val="0"/>
                <w:i/>
                <w:iCs/>
                <w:color w:val="000000"/>
              </w:rPr>
              <w:t xml:space="preserve">[Description of role and privileges]</w:t>
            </w:r>
            <w:r/>
          </w:p>
        </w:tc>
      </w:tr>
      <w:tr>
        <w:trPr/>
        <w:tc>
          <w:tcPr>
            <w:tcBorders/>
            <w:tcMar>
              <w:left w:w="100" w:type="dxa"/>
              <w:top w:w="80" w:type="dxa"/>
              <w:right w:w="100" w:type="dxa"/>
              <w:bottom w:w="80" w:type="dxa"/>
            </w:tcMar>
            <w:tcW w:w="30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5880" w:type="dxa"/>
            <w:vAlign w:val="center"/>
            <w:textDirection w:val="lrTb"/>
            <w:noWrap w:val="false"/>
          </w:tcPr>
          <w:p>
            <w:pPr>
              <w:pBdr/>
              <w:spacing/>
              <w:ind/>
              <w:jc w:val="left"/>
              <w:rPr/>
            </w:pPr>
            <w:r>
              <w:rPr>
                <w:b w:val="0"/>
                <w:bCs w:val="0"/>
                <w:i/>
                <w:iCs/>
                <w:color w:val="000000"/>
              </w:rPr>
              <w:t xml:space="preserve">[ ]</w:t>
            </w:r>
            <w:r/>
          </w:p>
        </w:tc>
      </w:tr>
    </w:tbl>
    <w:p>
      <w:pPr>
        <w:pBdr/>
        <w:spacing w:after="160"/>
        <w:ind/>
        <w:rPr/>
      </w:pPr>
      <w:r/>
      <w:r/>
    </w:p>
    <w:p>
      <w:pPr>
        <w:pStyle w:val="915"/>
        <w:pBdr/>
        <w:spacing w:after="120" w:before="240"/>
        <w:ind/>
        <w:rPr/>
      </w:pPr>
      <w:r>
        <w:t xml:space="preserve">2.4 Operating Environment</w:t>
      </w:r>
      <w:r/>
    </w:p>
    <w:p>
      <w:pPr>
        <w:pBdr/>
        <w:spacing w:after="200"/>
        <w:ind/>
        <w:rPr/>
      </w:pPr>
      <w:r>
        <w:rPr>
          <w:i/>
          <w:iCs/>
          <w:color w:val="808080"/>
          <w:sz w:val="20"/>
          <w:szCs w:val="20"/>
        </w:rPr>
        <w:t xml:space="preserve">[ Describe the environment in which the software will operate, including hardware platform, operating system, and other software components. ]</w:t>
      </w:r>
      <w:r/>
    </w:p>
    <w:p>
      <w:pPr>
        <w:pBdr/>
        <w:spacing w:after="160"/>
        <w:ind/>
        <w:rPr/>
      </w:pPr>
      <w:r/>
      <w:r/>
    </w:p>
    <w:p>
      <w:pPr>
        <w:pStyle w:val="915"/>
        <w:pBdr/>
        <w:spacing w:after="120" w:before="240"/>
        <w:ind/>
        <w:rPr/>
      </w:pPr>
      <w:r>
        <w:t xml:space="preserve">2.5 Design and Implementation Constraints</w:t>
      </w:r>
      <w:r/>
    </w:p>
    <w:p>
      <w:pPr>
        <w:pBdr/>
        <w:spacing w:after="200"/>
        <w:ind/>
        <w:rPr/>
      </w:pPr>
      <w:r>
        <w:rPr>
          <w:i/>
          <w:iCs/>
          <w:color w:val="808080"/>
          <w:sz w:val="20"/>
          <w:szCs w:val="20"/>
        </w:rPr>
        <w:t xml:space="preserve">[ List any constraints on the design (e.g., regulatory policies, hardware limitations, specific technologies, languages, or database integrity policies). ]</w:t>
      </w:r>
      <w:r/>
    </w:p>
    <w:p>
      <w:pPr>
        <w:pBdr/>
        <w:spacing w:after="160"/>
        <w:ind/>
        <w:rPr/>
      </w:pPr>
      <w:r/>
      <w:r/>
    </w:p>
    <w:p>
      <w:pPr>
        <w:pStyle w:val="915"/>
        <w:pBdr/>
        <w:spacing w:after="120" w:before="240"/>
        <w:ind/>
        <w:rPr/>
      </w:pPr>
      <w:r>
        <w:t xml:space="preserve">2.6 Assumptions and Dependencies</w:t>
      </w:r>
      <w:r/>
    </w:p>
    <w:p>
      <w:pPr>
        <w:pBdr/>
        <w:spacing w:after="200"/>
        <w:ind/>
        <w:rPr/>
      </w:pPr>
      <w:r>
        <w:rPr>
          <w:i/>
          <w:iCs/>
          <w:color w:val="808080"/>
          <w:sz w:val="20"/>
          <w:szCs w:val="20"/>
        </w:rPr>
        <w:t xml:space="preserve">[ List any assumed factors (as opposed to known facts) that could affect the requirements stated in the SRS. ]</w:t>
      </w:r>
      <w:r/>
    </w:p>
    <w:p>
      <w:pPr>
        <w:pBdr/>
        <w:spacing w:after="160"/>
        <w:ind/>
        <w:rPr/>
      </w:pPr>
      <w:r/>
      <w:r/>
    </w:p>
    <w:p>
      <w:pPr>
        <w:pStyle w:val="914"/>
        <w:pBdr/>
        <w:spacing w:after="160" w:before="400"/>
        <w:ind/>
        <w:rPr/>
      </w:pPr>
      <w:r>
        <w:t xml:space="preserve">3. Functional Data Description</w:t>
      </w:r>
      <w:r/>
    </w:p>
    <w:p>
      <w:pPr>
        <w:pBdr/>
        <w:spacing w:after="200"/>
        <w:ind/>
        <w:rPr/>
      </w:pPr>
      <w:r>
        <w:rPr>
          <w:i/>
          <w:iCs/>
          <w:color w:val="808080"/>
          <w:sz w:val="20"/>
          <w:szCs w:val="20"/>
        </w:rPr>
        <w:t xml:space="preserve">[ Describe the data used and produced by the system's functions, including data flow between processes. ]</w:t>
      </w:r>
      <w:r/>
    </w:p>
    <w:p>
      <w:pPr>
        <w:pStyle w:val="915"/>
        <w:pBdr/>
        <w:spacing w:after="120" w:before="240"/>
        <w:ind/>
        <w:rPr/>
      </w:pPr>
      <w:r>
        <w:t xml:space="preserve">3.1 Input/Output</w:t>
      </w:r>
      <w:r/>
    </w:p>
    <w:p>
      <w:pPr>
        <w:pBdr/>
        <w:spacing w:after="200"/>
        <w:ind/>
        <w:rPr/>
      </w:pPr>
      <w:r>
        <w:rPr>
          <w:i/>
          <w:iCs/>
          <w:color w:val="808080"/>
          <w:sz w:val="20"/>
          <w:szCs w:val="20"/>
        </w:rPr>
        <w:t xml:space="preserve">[ Describe the required inputs and expected outputs of the system's major functions. ]</w:t>
      </w:r>
      <w:r/>
    </w:p>
    <w:p>
      <w:pPr>
        <w:pBdr/>
        <w:spacing w:after="160"/>
        <w:ind/>
        <w:rPr/>
      </w:pPr>
      <w:r/>
      <w:r/>
    </w:p>
    <w:p>
      <w:pPr>
        <w:pStyle w:val="915"/>
        <w:pBdr/>
        <w:spacing w:after="120" w:before="240"/>
        <w:ind/>
        <w:rPr/>
      </w:pPr>
      <w:r>
        <w:t xml:space="preserve">3.2 Processing</w:t>
      </w:r>
      <w:r/>
    </w:p>
    <w:p>
      <w:pPr>
        <w:pBdr/>
        <w:spacing w:after="200"/>
        <w:ind/>
        <w:rPr/>
      </w:pPr>
      <w:r>
        <w:rPr>
          <w:i/>
          <w:iCs/>
          <w:color w:val="808080"/>
          <w:sz w:val="20"/>
          <w:szCs w:val="20"/>
        </w:rPr>
        <w:t xml:space="preserve">[ Describe how inputs are processed and transformed into outputs. Include process descriptions or algorithms as needed. ]</w:t>
      </w:r>
      <w:r/>
    </w:p>
    <w:p>
      <w:pPr>
        <w:pBdr/>
        <w:spacing w:after="160"/>
        <w:ind/>
        <w:rPr/>
      </w:pPr>
      <w:r/>
      <w:r/>
    </w:p>
    <w:p>
      <w:pPr>
        <w:pStyle w:val="915"/>
        <w:pBdr/>
        <w:spacing w:after="120" w:before="240"/>
        <w:ind/>
        <w:rPr/>
      </w:pPr>
      <w:r>
        <w:t xml:space="preserve">3.3 Error Handling</w:t>
      </w:r>
      <w:r/>
    </w:p>
    <w:p>
      <w:pPr>
        <w:pBdr/>
        <w:spacing w:after="200"/>
        <w:ind/>
        <w:rPr/>
      </w:pPr>
      <w:r>
        <w:rPr>
          <w:i/>
          <w:iCs/>
          <w:color w:val="808080"/>
          <w:sz w:val="20"/>
          <w:szCs w:val="20"/>
        </w:rPr>
        <w:t xml:space="preserve">[ Describe how the system detects, reports, and recovers from error conditions. ]</w:t>
      </w:r>
      <w:r/>
    </w:p>
    <w:p>
      <w:pPr>
        <w:pBdr/>
        <w:spacing w:after="160"/>
        <w:ind/>
        <w:rPr/>
      </w:pPr>
      <w:r/>
      <w:r/>
    </w:p>
    <w:p>
      <w:pPr>
        <w:pStyle w:val="914"/>
        <w:pBdr/>
        <w:spacing w:after="160" w:before="400"/>
        <w:ind/>
        <w:rPr/>
      </w:pPr>
      <w:r>
        <w:t xml:space="preserve">4. Specific Requirements</w:t>
      </w:r>
      <w:r/>
    </w:p>
    <w:p>
      <w:pPr>
        <w:pBdr/>
        <w:spacing w:after="160"/>
        <w:ind/>
        <w:rPr/>
      </w:pPr>
      <w:r>
        <w:t xml:space="preserve">This is the core of the SRS document, containing all software requirements to a level of detail sufficient to enable designers to design and testers to test the system.</w:t>
      </w:r>
      <w:r/>
    </w:p>
    <w:p>
      <w:pPr>
        <w:pStyle w:val="915"/>
        <w:pBdr/>
        <w:spacing w:after="120" w:before="240"/>
        <w:ind/>
        <w:rPr/>
      </w:pPr>
      <w:r>
        <w:t xml:space="preserve">4.1 Functional Requirements</w:t>
      </w:r>
      <w:r/>
    </w:p>
    <w:p>
      <w:pPr>
        <w:pBdr/>
        <w:spacing w:after="200"/>
        <w:ind/>
        <w:rPr/>
      </w:pPr>
      <w:r>
        <w:rPr>
          <w:i/>
          <w:iCs/>
          <w:color w:val="808080"/>
          <w:sz w:val="20"/>
          <w:szCs w:val="20"/>
        </w:rPr>
        <w:t xml:space="preserve">[ List the functional requirements in sufficient detail for designers to design a system and testers to verify system behavior. Group by feature/module and use a unique ID for traceability. ]</w:t>
      </w:r>
      <w:r/>
    </w:p>
    <w:tbl>
      <w:tblPr>
        <w:tblW w:w="88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400"/>
        <w:gridCol w:w="3000"/>
        <w:gridCol w:w="2480"/>
        <w:gridCol w:w="1980"/>
      </w:tblGrid>
      <w:tr>
        <w:trPr/>
        <w:tc>
          <w:tcPr>
            <w:shd w:val="clear" w:color="auto" w:fill="1f3864"/>
            <w:tcBorders/>
            <w:tcMar>
              <w:left w:w="100" w:type="dxa"/>
              <w:top w:w="80" w:type="dxa"/>
              <w:right w:w="100" w:type="dxa"/>
              <w:bottom w:w="80" w:type="dxa"/>
            </w:tcMar>
            <w:tcW w:w="1400" w:type="dxa"/>
            <w:vAlign w:val="center"/>
            <w:textDirection w:val="lrTb"/>
            <w:noWrap w:val="false"/>
          </w:tcPr>
          <w:p>
            <w:pPr>
              <w:pBdr/>
              <w:spacing/>
              <w:ind/>
              <w:jc w:val="left"/>
              <w:rPr/>
            </w:pPr>
            <w:r>
              <w:rPr>
                <w:b/>
                <w:bCs/>
                <w:i w:val="0"/>
                <w:iCs w:val="0"/>
                <w:color w:val="ffffff"/>
              </w:rPr>
              <w:t xml:space="preserve">ID</w:t>
            </w:r>
            <w:r/>
          </w:p>
        </w:tc>
        <w:tc>
          <w:tcPr>
            <w:shd w:val="clear" w:color="auto" w:fill="1f3864"/>
            <w:tcBorders/>
            <w:tcMar>
              <w:left w:w="100" w:type="dxa"/>
              <w:top w:w="80" w:type="dxa"/>
              <w:right w:w="100" w:type="dxa"/>
              <w:bottom w:w="80" w:type="dxa"/>
            </w:tcMar>
            <w:tcW w:w="3000" w:type="dxa"/>
            <w:vAlign w:val="center"/>
            <w:textDirection w:val="lrTb"/>
            <w:noWrap w:val="false"/>
          </w:tcPr>
          <w:p>
            <w:pPr>
              <w:pBdr/>
              <w:spacing/>
              <w:ind/>
              <w:jc w:val="left"/>
              <w:rPr/>
            </w:pPr>
            <w:r>
              <w:rPr>
                <w:b/>
                <w:bCs/>
                <w:i w:val="0"/>
                <w:iCs w:val="0"/>
                <w:color w:val="ffffff"/>
              </w:rPr>
              <w:t xml:space="preserve">Requirement Description</w:t>
            </w:r>
            <w:r/>
          </w:p>
        </w:tc>
        <w:tc>
          <w:tcPr>
            <w:shd w:val="clear" w:color="auto" w:fill="1f3864"/>
            <w:tcBorders/>
            <w:tcMar>
              <w:left w:w="100" w:type="dxa"/>
              <w:top w:w="80" w:type="dxa"/>
              <w:right w:w="100" w:type="dxa"/>
              <w:bottom w:w="80" w:type="dxa"/>
            </w:tcMar>
            <w:tcW w:w="2480" w:type="dxa"/>
            <w:vAlign w:val="center"/>
            <w:textDirection w:val="lrTb"/>
            <w:noWrap w:val="false"/>
          </w:tcPr>
          <w:p>
            <w:pPr>
              <w:pBdr/>
              <w:spacing/>
              <w:ind/>
              <w:jc w:val="left"/>
              <w:rPr/>
            </w:pPr>
            <w:r>
              <w:rPr>
                <w:b/>
                <w:bCs/>
                <w:i w:val="0"/>
                <w:iCs w:val="0"/>
                <w:color w:val="ffffff"/>
              </w:rPr>
              <w:t xml:space="preserve">Priority</w:t>
            </w:r>
            <w:r/>
          </w:p>
        </w:tc>
        <w:tc>
          <w:tcPr>
            <w:shd w:val="clear" w:color="auto" w:fill="1f3864"/>
            <w:tcBorders/>
            <w:tcMar>
              <w:left w:w="100" w:type="dxa"/>
              <w:top w:w="80" w:type="dxa"/>
              <w:right w:w="100" w:type="dxa"/>
              <w:bottom w:w="80" w:type="dxa"/>
            </w:tcMar>
            <w:tcW w:w="1980" w:type="dxa"/>
            <w:vAlign w:val="center"/>
            <w:textDirection w:val="lrTb"/>
            <w:noWrap w:val="false"/>
          </w:tcPr>
          <w:p>
            <w:pPr>
              <w:pBdr/>
              <w:spacing/>
              <w:ind/>
              <w:jc w:val="left"/>
              <w:rPr/>
            </w:pPr>
            <w:r>
              <w:rPr>
                <w:b/>
                <w:bCs/>
                <w:i w:val="0"/>
                <w:iCs w:val="0"/>
                <w:color w:val="ffffff"/>
              </w:rPr>
              <w:t xml:space="preserve">Source</w:t>
            </w:r>
            <w:r/>
          </w:p>
        </w:tc>
      </w:tr>
      <w:tr>
        <w:trPr/>
        <w:tc>
          <w:tcPr>
            <w:tcBorders/>
            <w:tcMar>
              <w:left w:w="100" w:type="dxa"/>
              <w:top w:w="80" w:type="dxa"/>
              <w:right w:w="100" w:type="dxa"/>
              <w:bottom w:w="80" w:type="dxa"/>
            </w:tcMar>
            <w:tcW w:w="1400" w:type="dxa"/>
            <w:vAlign w:val="center"/>
            <w:textDirection w:val="lrTb"/>
            <w:noWrap w:val="false"/>
          </w:tcPr>
          <w:p>
            <w:pPr>
              <w:pBdr/>
              <w:spacing/>
              <w:ind/>
              <w:jc w:val="left"/>
              <w:rPr/>
            </w:pPr>
            <w:r>
              <w:rPr>
                <w:b w:val="0"/>
                <w:bCs w:val="0"/>
                <w:i w:val="0"/>
                <w:iCs w:val="0"/>
                <w:color w:val="000000"/>
              </w:rPr>
              <w:t xml:space="preserve">FR-01</w:t>
            </w:r>
            <w:r/>
          </w:p>
        </w:tc>
        <w:tc>
          <w:tcPr>
            <w:tcBorders/>
            <w:tcMar>
              <w:left w:w="100" w:type="dxa"/>
              <w:top w:w="80" w:type="dxa"/>
              <w:right w:w="100" w:type="dxa"/>
              <w:bottom w:w="80" w:type="dxa"/>
            </w:tcMar>
            <w:tcW w:w="3000" w:type="dxa"/>
            <w:vAlign w:val="center"/>
            <w:textDirection w:val="lrTb"/>
            <w:noWrap w:val="false"/>
          </w:tcPr>
          <w:p>
            <w:pPr>
              <w:pBdr/>
              <w:spacing/>
              <w:ind/>
              <w:jc w:val="left"/>
              <w:rPr/>
            </w:pPr>
            <w:r>
              <w:rPr>
                <w:b w:val="0"/>
                <w:bCs w:val="0"/>
                <w:i/>
                <w:iCs/>
                <w:color w:val="000000"/>
              </w:rPr>
              <w:t xml:space="preserve">[The system shall ...]</w:t>
            </w:r>
            <w:r/>
          </w:p>
        </w:tc>
        <w:tc>
          <w:tcPr>
            <w:tcBorders/>
            <w:tcMar>
              <w:left w:w="100" w:type="dxa"/>
              <w:top w:w="80" w:type="dxa"/>
              <w:right w:w="100" w:type="dxa"/>
              <w:bottom w:w="80" w:type="dxa"/>
            </w:tcMar>
            <w:tcW w:w="2480" w:type="dxa"/>
            <w:vAlign w:val="center"/>
            <w:textDirection w:val="lrTb"/>
            <w:noWrap w:val="false"/>
          </w:tcPr>
          <w:p>
            <w:pPr>
              <w:pBdr/>
              <w:spacing/>
              <w:ind/>
              <w:jc w:val="left"/>
              <w:rPr/>
            </w:pPr>
            <w:r>
              <w:rPr>
                <w:b w:val="0"/>
                <w:bCs w:val="0"/>
                <w:i/>
                <w:iCs/>
                <w:color w:val="000000"/>
              </w:rPr>
              <w:t xml:space="preserve">[Essential / Conditional / Optional]</w:t>
            </w:r>
            <w:r/>
          </w:p>
        </w:tc>
        <w:tc>
          <w:tcPr>
            <w:tcBorders/>
            <w:tcMar>
              <w:left w:w="100" w:type="dxa"/>
              <w:top w:w="80" w:type="dxa"/>
              <w:right w:w="100" w:type="dxa"/>
              <w:bottom w:w="80" w:type="dxa"/>
            </w:tcMar>
            <w:tcW w:w="1980" w:type="dxa"/>
            <w:vAlign w:val="center"/>
            <w:textDirection w:val="lrTb"/>
            <w:noWrap w:val="false"/>
          </w:tcPr>
          <w:p>
            <w:pPr>
              <w:pBdr/>
              <w:spacing/>
              <w:ind/>
              <w:jc w:val="left"/>
              <w:rPr/>
            </w:pPr>
            <w:r>
              <w:rPr>
                <w:b w:val="0"/>
                <w:bCs w:val="0"/>
                <w:i/>
                <w:iCs/>
                <w:color w:val="000000"/>
              </w:rPr>
              <w:t xml:space="preserve">[Stakeholder]</w:t>
            </w:r>
            <w:r/>
          </w:p>
        </w:tc>
      </w:tr>
      <w:tr>
        <w:trPr/>
        <w:tc>
          <w:tcPr>
            <w:tcBorders/>
            <w:tcMar>
              <w:left w:w="100" w:type="dxa"/>
              <w:top w:w="80" w:type="dxa"/>
              <w:right w:w="100" w:type="dxa"/>
              <w:bottom w:w="80" w:type="dxa"/>
            </w:tcMar>
            <w:tcW w:w="1400" w:type="dxa"/>
            <w:vAlign w:val="center"/>
            <w:textDirection w:val="lrTb"/>
            <w:noWrap w:val="false"/>
          </w:tcPr>
          <w:p>
            <w:pPr>
              <w:pBdr/>
              <w:spacing/>
              <w:ind/>
              <w:jc w:val="left"/>
              <w:rPr/>
            </w:pPr>
            <w:r>
              <w:rPr>
                <w:b w:val="0"/>
                <w:bCs w:val="0"/>
                <w:i w:val="0"/>
                <w:iCs w:val="0"/>
                <w:color w:val="000000"/>
              </w:rPr>
              <w:t xml:space="preserve">FR-02</w:t>
            </w:r>
            <w:r/>
          </w:p>
        </w:tc>
        <w:tc>
          <w:tcPr>
            <w:tcBorders/>
            <w:tcMar>
              <w:left w:w="100" w:type="dxa"/>
              <w:top w:w="80" w:type="dxa"/>
              <w:right w:w="100" w:type="dxa"/>
              <w:bottom w:w="80" w:type="dxa"/>
            </w:tcMar>
            <w:tcW w:w="30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248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1980" w:type="dxa"/>
            <w:vAlign w:val="center"/>
            <w:textDirection w:val="lrTb"/>
            <w:noWrap w:val="false"/>
          </w:tcPr>
          <w:p>
            <w:pPr>
              <w:pBdr/>
              <w:spacing/>
              <w:ind/>
              <w:jc w:val="left"/>
              <w:rPr/>
            </w:pPr>
            <w:r>
              <w:rPr>
                <w:b w:val="0"/>
                <w:bCs w:val="0"/>
                <w:i/>
                <w:iCs/>
                <w:color w:val="000000"/>
              </w:rPr>
              <w:t xml:space="preserve">[ ]</w:t>
            </w:r>
            <w:r/>
          </w:p>
        </w:tc>
      </w:tr>
    </w:tbl>
    <w:p>
      <w:pPr>
        <w:pBdr/>
        <w:spacing w:after="160"/>
        <w:ind/>
        <w:rPr/>
      </w:pPr>
      <w:r/>
      <w:r/>
    </w:p>
    <w:p>
      <w:pPr>
        <w:pStyle w:val="915"/>
        <w:pBdr/>
        <w:spacing w:after="120" w:before="240"/>
        <w:ind/>
        <w:rPr/>
      </w:pPr>
      <w:r>
        <w:t xml:space="preserve">4.2 Non-Functional Requirements</w:t>
      </w:r>
      <w:r/>
    </w:p>
    <w:p>
      <w:pPr>
        <w:pBdr/>
        <w:spacing w:after="200"/>
        <w:ind/>
        <w:rPr/>
      </w:pPr>
      <w:r>
        <w:rPr>
          <w:i/>
          <w:iCs/>
          <w:color w:val="808080"/>
          <w:sz w:val="20"/>
          <w:szCs w:val="20"/>
        </w:rPr>
        <w:t xml:space="preserve">[ Describe the quality attributes and constraints of the system. Sub-sections below correspond to common non-functional requirement categories. ]</w:t>
      </w:r>
      <w:r/>
    </w:p>
    <w:p>
      <w:pPr>
        <w:pStyle w:val="916"/>
        <w:pBdr/>
        <w:spacing w:after="100" w:before="180"/>
        <w:ind/>
        <w:rPr/>
      </w:pPr>
      <w:r>
        <w:t xml:space="preserve">4.2.1 Physical Environment</w:t>
      </w:r>
      <w:r/>
    </w:p>
    <w:p>
      <w:pPr>
        <w:pBdr/>
        <w:spacing w:after="200"/>
        <w:ind/>
        <w:rPr/>
      </w:pPr>
      <w:r>
        <w:rPr>
          <w:i/>
          <w:iCs/>
          <w:color w:val="808080"/>
          <w:sz w:val="20"/>
          <w:szCs w:val="20"/>
        </w:rPr>
        <w:t xml:space="preserve">[ Describe equipment locations, multiple sites, environmental conditions, etc. ]</w:t>
      </w:r>
      <w:r/>
    </w:p>
    <w:p>
      <w:pPr>
        <w:pBdr/>
        <w:spacing w:after="160"/>
        <w:ind/>
        <w:rPr/>
      </w:pPr>
      <w:r/>
      <w:r/>
    </w:p>
    <w:p>
      <w:pPr>
        <w:pStyle w:val="916"/>
        <w:pBdr/>
        <w:spacing w:after="100" w:before="180"/>
        <w:ind/>
        <w:rPr/>
      </w:pPr>
      <w:r>
        <w:t xml:space="preserve">4.2.2 Interfaces</w:t>
      </w:r>
      <w:r/>
    </w:p>
    <w:p>
      <w:pPr>
        <w:pBdr/>
        <w:spacing w:after="200"/>
        <w:ind/>
        <w:rPr/>
      </w:pPr>
      <w:r>
        <w:rPr>
          <w:i/>
          <w:iCs/>
          <w:color w:val="808080"/>
          <w:sz w:val="20"/>
          <w:szCs w:val="20"/>
        </w:rPr>
        <w:t xml:space="preserve">[ Describe data medium and format for information exchange between system components or external systems. ]</w:t>
      </w:r>
      <w:r/>
    </w:p>
    <w:p>
      <w:pPr>
        <w:pBdr/>
        <w:spacing w:after="160"/>
        <w:ind/>
        <w:rPr/>
      </w:pPr>
      <w:r/>
      <w:r/>
    </w:p>
    <w:p>
      <w:pPr>
        <w:pStyle w:val="916"/>
        <w:pBdr/>
        <w:spacing w:after="100" w:before="180"/>
        <w:ind/>
        <w:rPr/>
      </w:pPr>
      <w:r>
        <w:t xml:space="preserve">4.2.3 User and Human Factors</w:t>
      </w:r>
      <w:r/>
    </w:p>
    <w:p>
      <w:pPr>
        <w:pBdr/>
        <w:spacing w:after="200"/>
        <w:ind/>
        <w:rPr/>
      </w:pPr>
      <w:r>
        <w:rPr>
          <w:i/>
          <w:iCs/>
          <w:color w:val="808080"/>
          <w:sz w:val="20"/>
          <w:szCs w:val="20"/>
        </w:rPr>
        <w:t xml:space="preserve">[ Describe who the users are and their skill levels, training needs, and accessibility considerations. ]</w:t>
      </w:r>
      <w:r/>
    </w:p>
    <w:p>
      <w:pPr>
        <w:pBdr/>
        <w:spacing w:after="160"/>
        <w:ind/>
        <w:rPr/>
      </w:pPr>
      <w:r/>
      <w:r/>
    </w:p>
    <w:p>
      <w:pPr>
        <w:pStyle w:val="916"/>
        <w:pBdr/>
        <w:spacing w:after="100" w:before="180"/>
        <w:ind/>
        <w:rPr/>
      </w:pPr>
      <w:r>
        <w:t xml:space="preserve">4.2.4 Performance</w:t>
      </w:r>
      <w:r/>
    </w:p>
    <w:p>
      <w:pPr>
        <w:pBdr/>
        <w:spacing w:after="200"/>
        <w:ind/>
        <w:rPr/>
      </w:pPr>
      <w:r>
        <w:rPr>
          <w:i/>
          <w:iCs/>
          <w:color w:val="808080"/>
          <w:sz w:val="20"/>
          <w:szCs w:val="20"/>
        </w:rPr>
        <w:t xml:space="preserve">[ Specify how well the system must function (e.g., response time, throughput, capacity). ]</w:t>
      </w:r>
      <w:r/>
    </w:p>
    <w:p>
      <w:pPr>
        <w:pBdr/>
        <w:spacing w:after="160"/>
        <w:ind/>
        <w:rPr/>
      </w:pPr>
      <w:r/>
      <w:r/>
    </w:p>
    <w:p>
      <w:pPr>
        <w:pStyle w:val="916"/>
        <w:pBdr/>
        <w:spacing w:after="100" w:before="180"/>
        <w:ind/>
        <w:rPr/>
      </w:pPr>
      <w:r>
        <w:t xml:space="preserve">4.2.5 Documentation</w:t>
      </w:r>
      <w:r/>
    </w:p>
    <w:p>
      <w:pPr>
        <w:pBdr/>
        <w:spacing w:after="200"/>
        <w:ind/>
        <w:rPr/>
      </w:pPr>
      <w:r>
        <w:rPr>
          <w:i/>
          <w:iCs/>
          <w:color w:val="808080"/>
          <w:sz w:val="20"/>
          <w:szCs w:val="20"/>
        </w:rPr>
        <w:t xml:space="preserve">[ Describe the documentation to be delivered with the system (user manuals, technical docs, etc.). ]</w:t>
      </w:r>
      <w:r/>
    </w:p>
    <w:p>
      <w:pPr>
        <w:pBdr/>
        <w:spacing w:after="160"/>
        <w:ind/>
        <w:rPr/>
      </w:pPr>
      <w:r/>
      <w:r/>
    </w:p>
    <w:p>
      <w:pPr>
        <w:pStyle w:val="916"/>
        <w:pBdr/>
        <w:spacing w:after="100" w:before="180"/>
        <w:ind/>
        <w:rPr/>
      </w:pPr>
      <w:r>
        <w:t xml:space="preserve">4.2.6 Data</w:t>
      </w:r>
      <w:r/>
    </w:p>
    <w:p>
      <w:pPr>
        <w:pBdr/>
        <w:spacing w:after="200"/>
        <w:ind/>
        <w:rPr/>
      </w:pPr>
      <w:r>
        <w:rPr>
          <w:i/>
          <w:iCs/>
          <w:color w:val="808080"/>
          <w:sz w:val="20"/>
          <w:szCs w:val="20"/>
        </w:rPr>
        <w:t xml:space="preserve">[ Describe qualitative data requirements, such as data retention, format, and volume. ]</w:t>
      </w:r>
      <w:r/>
    </w:p>
    <w:p>
      <w:pPr>
        <w:pBdr/>
        <w:spacing w:after="160"/>
        <w:ind/>
        <w:rPr/>
      </w:pPr>
      <w:r/>
      <w:r/>
    </w:p>
    <w:p>
      <w:pPr>
        <w:pStyle w:val="916"/>
        <w:pBdr/>
        <w:spacing w:after="100" w:before="180"/>
        <w:ind/>
        <w:rPr/>
      </w:pPr>
      <w:r>
        <w:t xml:space="preserve">4.2.7 Resources</w:t>
      </w:r>
      <w:r/>
    </w:p>
    <w:p>
      <w:pPr>
        <w:pBdr/>
        <w:spacing w:after="200"/>
        <w:ind/>
        <w:rPr/>
      </w:pPr>
      <w:r>
        <w:rPr>
          <w:i/>
          <w:iCs/>
          <w:color w:val="808080"/>
          <w:sz w:val="20"/>
          <w:szCs w:val="20"/>
        </w:rPr>
        <w:t xml:space="preserve">[ Describe resource requirements such as physical space, funding, or staffing. ]</w:t>
      </w:r>
      <w:r/>
    </w:p>
    <w:p>
      <w:pPr>
        <w:pBdr/>
        <w:spacing w:after="160"/>
        <w:ind/>
        <w:rPr/>
      </w:pPr>
      <w:r/>
      <w:r/>
    </w:p>
    <w:p>
      <w:pPr>
        <w:pStyle w:val="916"/>
        <w:pBdr/>
        <w:spacing w:after="100" w:before="180"/>
        <w:ind/>
        <w:rPr/>
      </w:pPr>
      <w:r>
        <w:t xml:space="preserve">4.2.8 Security</w:t>
      </w:r>
      <w:r/>
    </w:p>
    <w:p>
      <w:pPr>
        <w:pBdr/>
        <w:spacing w:after="200"/>
        <w:ind/>
        <w:rPr/>
      </w:pPr>
      <w:r>
        <w:rPr>
          <w:i/>
          <w:iCs/>
          <w:color w:val="808080"/>
          <w:sz w:val="20"/>
          <w:szCs w:val="20"/>
        </w:rPr>
        <w:t xml:space="preserve">[ Describe backup, firewall, authentication, authorization, and other security requirements. ]</w:t>
      </w:r>
      <w:r/>
    </w:p>
    <w:p>
      <w:pPr>
        <w:pBdr/>
        <w:spacing w:after="160"/>
        <w:ind/>
        <w:rPr/>
      </w:pPr>
      <w:r/>
      <w:r/>
    </w:p>
    <w:p>
      <w:pPr>
        <w:pStyle w:val="916"/>
        <w:pBdr/>
        <w:spacing w:after="100" w:before="180"/>
        <w:ind/>
        <w:rPr/>
      </w:pPr>
      <w:r>
        <w:t xml:space="preserve">4.2.9 Quality Assurance</w:t>
      </w:r>
      <w:r/>
    </w:p>
    <w:p>
      <w:pPr>
        <w:pBdr/>
        <w:spacing w:after="200"/>
        <w:ind/>
        <w:rPr/>
      </w:pPr>
      <w:r>
        <w:rPr>
          <w:i/>
          <w:iCs/>
          <w:color w:val="808080"/>
          <w:sz w:val="20"/>
          <w:szCs w:val="20"/>
        </w:rPr>
        <w:t xml:space="preserve">[ Specify quality metrics such as maximum downtime, mean time between failures (MTBF), etc. ]</w:t>
      </w:r>
      <w:r/>
    </w:p>
    <w:p>
      <w:pPr>
        <w:pBdr/>
        <w:spacing w:after="160"/>
        <w:ind/>
        <w:rPr/>
      </w:pPr>
      <w:r/>
      <w:r/>
    </w:p>
    <w:p>
      <w:pPr>
        <w:pStyle w:val="915"/>
        <w:pBdr/>
        <w:spacing w:after="120" w:before="240"/>
        <w:ind/>
        <w:rPr/>
      </w:pPr>
      <w:r>
        <w:t xml:space="preserve">4.3 External Interface Requirements</w:t>
      </w:r>
      <w:r/>
    </w:p>
    <w:p>
      <w:pPr>
        <w:pStyle w:val="916"/>
        <w:pBdr/>
        <w:spacing w:after="100" w:before="180"/>
        <w:ind/>
        <w:rPr/>
      </w:pPr>
      <w:r>
        <w:t xml:space="preserve">4.3.1 User Interfaces</w:t>
      </w:r>
      <w:r/>
    </w:p>
    <w:p>
      <w:pPr>
        <w:pBdr/>
        <w:spacing w:after="200"/>
        <w:ind/>
        <w:rPr/>
      </w:pPr>
      <w:r>
        <w:rPr>
          <w:i/>
          <w:iCs/>
          <w:color w:val="808080"/>
          <w:sz w:val="20"/>
          <w:szCs w:val="20"/>
        </w:rPr>
        <w:t xml:space="preserve">[ Describe the logical characteristics of each interface between the software and its users, including screen layouts, error message formats, and standard buttons/functions (e.g., Help). ]</w:t>
      </w:r>
      <w:r/>
    </w:p>
    <w:p>
      <w:pPr>
        <w:pBdr/>
        <w:spacing w:after="160"/>
        <w:ind/>
        <w:rPr/>
      </w:pPr>
      <w:r/>
      <w:r/>
    </w:p>
    <w:p>
      <w:pPr>
        <w:pStyle w:val="916"/>
        <w:pBdr/>
        <w:spacing w:after="100" w:before="180"/>
        <w:ind/>
        <w:rPr/>
      </w:pPr>
      <w:r>
        <w:t xml:space="preserve">4.3.2 Hardware Interfaces</w:t>
      </w:r>
      <w:r/>
    </w:p>
    <w:p>
      <w:pPr>
        <w:pBdr/>
        <w:spacing w:after="200"/>
        <w:ind/>
        <w:rPr/>
      </w:pPr>
      <w:r>
        <w:rPr>
          <w:i/>
          <w:iCs/>
          <w:color w:val="808080"/>
          <w:sz w:val="20"/>
          <w:szCs w:val="20"/>
        </w:rPr>
        <w:t xml:space="preserve">[ Describe the logical and physical characteristics of each interface between the software and hardware components. ]</w:t>
      </w:r>
      <w:r/>
    </w:p>
    <w:p>
      <w:pPr>
        <w:pBdr/>
        <w:spacing w:after="160"/>
        <w:ind/>
        <w:rPr/>
      </w:pPr>
      <w:r/>
      <w:r/>
    </w:p>
    <w:p>
      <w:pPr>
        <w:pStyle w:val="916"/>
        <w:pBdr/>
        <w:spacing w:after="100" w:before="180"/>
        <w:ind/>
        <w:rPr/>
      </w:pPr>
      <w:r>
        <w:t xml:space="preserve">4.3.3 Software Interfaces</w:t>
      </w:r>
      <w:r/>
    </w:p>
    <w:p>
      <w:pPr>
        <w:pBdr/>
        <w:spacing w:after="200"/>
        <w:ind/>
        <w:rPr/>
      </w:pPr>
      <w:r>
        <w:rPr>
          <w:i/>
          <w:iCs/>
          <w:color w:val="808080"/>
          <w:sz w:val="20"/>
          <w:szCs w:val="20"/>
        </w:rPr>
        <w:t xml:space="preserve">[ Describe connections between this product and other software components (databases, operating systems, tools, libraries). ]</w:t>
      </w:r>
      <w:r/>
    </w:p>
    <w:p>
      <w:pPr>
        <w:pBdr/>
        <w:spacing w:after="160"/>
        <w:ind/>
        <w:rPr/>
      </w:pPr>
      <w:r/>
      <w:r/>
    </w:p>
    <w:p>
      <w:pPr>
        <w:pStyle w:val="916"/>
        <w:pBdr/>
        <w:spacing w:after="100" w:before="180"/>
        <w:ind/>
        <w:rPr/>
      </w:pPr>
      <w:r>
        <w:t xml:space="preserve">4.3.4 Communications Interfaces</w:t>
      </w:r>
      <w:r/>
    </w:p>
    <w:p>
      <w:pPr>
        <w:pBdr/>
        <w:spacing w:after="200"/>
        <w:ind/>
        <w:rPr/>
      </w:pPr>
      <w:r>
        <w:rPr>
          <w:i/>
          <w:iCs/>
          <w:color w:val="808080"/>
          <w:sz w:val="20"/>
          <w:szCs w:val="20"/>
        </w:rPr>
        <w:t xml:space="preserve">[ Describe requirements for communication functions the product will use, such as network protocols. ]</w:t>
      </w:r>
      <w:r/>
    </w:p>
    <w:p>
      <w:pPr>
        <w:pBdr/>
        <w:spacing w:after="160"/>
        <w:ind/>
        <w:rPr/>
      </w:pPr>
      <w:r/>
      <w:r/>
    </w:p>
    <w:p>
      <w:pPr>
        <w:pStyle w:val="914"/>
        <w:pBdr/>
        <w:spacing w:after="160" w:before="400"/>
        <w:ind/>
        <w:rPr/>
      </w:pPr>
      <w:r>
        <w:t xml:space="preserve">5. Subsystem Description</w:t>
      </w:r>
      <w:r/>
    </w:p>
    <w:p>
      <w:pPr>
        <w:pBdr/>
        <w:spacing w:after="200"/>
        <w:ind/>
        <w:rPr/>
      </w:pPr>
      <w:r>
        <w:rPr>
          <w:i/>
          <w:iCs/>
          <w:color w:val="808080"/>
          <w:sz w:val="20"/>
          <w:szCs w:val="20"/>
        </w:rPr>
        <w:t xml:space="preserve">[ Decompose the system into subsystems or modules. Describe the purpose and responsibilities of each subsystem, and how the subsystems interact with each other. ]</w:t>
      </w:r>
      <w:r/>
    </w:p>
    <w:tbl>
      <w:tblPr>
        <w:tblW w:w="88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400"/>
        <w:gridCol w:w="6480"/>
      </w:tblGrid>
      <w:tr>
        <w:trPr/>
        <w:tc>
          <w:tcPr>
            <w:shd w:val="clear" w:color="auto" w:fill="1f3864"/>
            <w:tcBorders/>
            <w:tcMar>
              <w:left w:w="100" w:type="dxa"/>
              <w:top w:w="80" w:type="dxa"/>
              <w:right w:w="100" w:type="dxa"/>
              <w:bottom w:w="80" w:type="dxa"/>
            </w:tcMar>
            <w:tcW w:w="2400" w:type="dxa"/>
            <w:vAlign w:val="center"/>
            <w:textDirection w:val="lrTb"/>
            <w:noWrap w:val="false"/>
          </w:tcPr>
          <w:p>
            <w:pPr>
              <w:pBdr/>
              <w:spacing/>
              <w:ind/>
              <w:jc w:val="left"/>
              <w:rPr/>
            </w:pPr>
            <w:r>
              <w:rPr>
                <w:b/>
                <w:bCs/>
                <w:i w:val="0"/>
                <w:iCs w:val="0"/>
                <w:color w:val="ffffff"/>
              </w:rPr>
              <w:t xml:space="preserve">Subsystem</w:t>
            </w:r>
            <w:r/>
          </w:p>
        </w:tc>
        <w:tc>
          <w:tcPr>
            <w:shd w:val="clear" w:color="auto" w:fill="1f3864"/>
            <w:tcBorders/>
            <w:tcMar>
              <w:left w:w="100" w:type="dxa"/>
              <w:top w:w="80" w:type="dxa"/>
              <w:right w:w="100" w:type="dxa"/>
              <w:bottom w:w="80" w:type="dxa"/>
            </w:tcMar>
            <w:tcW w:w="6480" w:type="dxa"/>
            <w:vAlign w:val="center"/>
            <w:textDirection w:val="lrTb"/>
            <w:noWrap w:val="false"/>
          </w:tcPr>
          <w:p>
            <w:pPr>
              <w:pBdr/>
              <w:spacing/>
              <w:ind/>
              <w:jc w:val="left"/>
              <w:rPr/>
            </w:pPr>
            <w:r>
              <w:rPr>
                <w:b/>
                <w:bCs/>
                <w:i w:val="0"/>
                <w:iCs w:val="0"/>
                <w:color w:val="ffffff"/>
              </w:rPr>
              <w:t xml:space="preserve">Description</w:t>
            </w:r>
            <w:r/>
          </w:p>
        </w:tc>
      </w:tr>
      <w:tr>
        <w:trPr/>
        <w:tc>
          <w:tcPr>
            <w:tcBorders/>
            <w:tcMar>
              <w:left w:w="100" w:type="dxa"/>
              <w:top w:w="80" w:type="dxa"/>
              <w:right w:w="100" w:type="dxa"/>
              <w:bottom w:w="80" w:type="dxa"/>
            </w:tcMar>
            <w:tcW w:w="2400" w:type="dxa"/>
            <w:vAlign w:val="center"/>
            <w:textDirection w:val="lrTb"/>
            <w:noWrap w:val="false"/>
          </w:tcPr>
          <w:p>
            <w:pPr>
              <w:pBdr/>
              <w:spacing/>
              <w:ind/>
              <w:jc w:val="left"/>
              <w:rPr/>
            </w:pPr>
            <w:r>
              <w:rPr>
                <w:b w:val="0"/>
                <w:bCs w:val="0"/>
                <w:i/>
                <w:iCs/>
                <w:color w:val="000000"/>
              </w:rPr>
              <w:t xml:space="preserve">[e.g., User Management]</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[Responsibilities and key functions]</w:t>
            </w:r>
            <w:r/>
          </w:p>
        </w:tc>
      </w:tr>
      <w:tr>
        <w:trPr/>
        <w:tc>
          <w:tcPr>
            <w:tcBorders/>
            <w:tcMar>
              <w:left w:w="100" w:type="dxa"/>
              <w:top w:w="80" w:type="dxa"/>
              <w:right w:w="100" w:type="dxa"/>
              <w:bottom w:w="80" w:type="dxa"/>
            </w:tcMar>
            <w:tcW w:w="24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6480" w:type="dxa"/>
            <w:vAlign w:val="center"/>
            <w:textDirection w:val="lrTb"/>
            <w:noWrap w:val="false"/>
          </w:tcPr>
          <w:p>
            <w:pPr>
              <w:pBdr/>
              <w:spacing/>
              <w:ind/>
              <w:jc w:val="left"/>
              <w:rPr/>
            </w:pPr>
            <w:r>
              <w:rPr>
                <w:b w:val="0"/>
                <w:bCs w:val="0"/>
                <w:i/>
                <w:iCs/>
                <w:color w:val="000000"/>
              </w:rPr>
              <w:t xml:space="preserve">[ ]</w:t>
            </w:r>
            <w:r/>
          </w:p>
        </w:tc>
      </w:tr>
    </w:tbl>
    <w:p>
      <w:pPr>
        <w:pBdr/>
        <w:spacing w:after="160"/>
        <w:ind/>
        <w:rPr/>
      </w:pPr>
      <w:r/>
      <w:r/>
    </w:p>
    <w:p>
      <w:pPr>
        <w:pStyle w:val="914"/>
        <w:pBdr/>
        <w:spacing w:after="160" w:before="400"/>
        <w:ind/>
        <w:rPr/>
      </w:pPr>
      <w:r>
        <w:t xml:space="preserve">6. System Modeling and Simulation Results</w:t>
      </w:r>
      <w:r/>
    </w:p>
    <w:p>
      <w:pPr>
        <w:pBdr/>
        <w:spacing w:after="160"/>
        <w:ind/>
        <w:rPr/>
      </w:pPr>
      <w:r>
        <w:t xml:space="preserve">This section presents the graphical models developed during requirement analysis to represent the structural and behavioral design of the system.</w:t>
      </w:r>
      <w:r/>
    </w:p>
    <w:p>
      <w:pPr>
        <w:pStyle w:val="915"/>
        <w:pBdr/>
        <w:spacing w:after="120" w:before="240"/>
        <w:ind/>
        <w:rPr/>
      </w:pPr>
      <w:r>
        <w:t xml:space="preserve">6.1 Data Flow Diagram (DFD)</w:t>
      </w:r>
      <w:r/>
    </w:p>
    <w:p>
      <w:pPr>
        <w:pBdr/>
        <w:spacing w:after="200"/>
        <w:ind/>
        <w:rPr/>
      </w:pPr>
      <w:r>
        <w:rPr>
          <w:i/>
          <w:iCs/>
          <w:color w:val="808080"/>
          <w:sz w:val="20"/>
          <w:szCs w:val="20"/>
        </w:rPr>
        <w:t xml:space="preserve">[ Sample Context Diagram (Level 0) and Level 1 DFD are shown below as a guide. Replace the entities, processes, data stores, and data flow labels with those of your own system. ]</w:t>
      </w:r>
      <w:r/>
    </w:p>
    <w:p>
      <w:pPr>
        <w:pBdr/>
        <w:spacing w:after="200"/>
        <w:ind/>
        <w:jc w:val="center"/>
        <w:rPr/>
      </w:pPr>
      <w:r>
        <mc:AlternateContent>
          <mc:Choice Requires="wpg">
            <w:drawing>
              <wp:inline xmlns:wp="http://schemas.openxmlformats.org/drawingml/2006/wordprocessingDrawing" distT="0" distB="0" distL="0" distR="0">
                <wp:extent cx="5334000" cy="29622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334000" cy="2962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33.25pt;mso-wrap-distance-left:0.00pt;mso-wrap-distance-top:0.00pt;mso-wrap-distance-right:0.00pt;mso-wrap-distance-bottom:0.00pt;z-index:1;" stroked="false">
                <v:imagedata r:id="rId11" o:title=""/>
                <o:lock v:ext="edit" rotation="t"/>
              </v:shape>
            </w:pict>
          </mc:Fallback>
        </mc:AlternateContent>
      </w:r>
      <w:r/>
    </w:p>
    <w:p>
      <w:pPr>
        <w:pBdr/>
        <w:spacing w:after="280"/>
        <w:ind/>
        <w:jc w:val="center"/>
        <w:rPr/>
      </w:pPr>
      <w:r>
        <w:rPr>
          <w:i/>
          <w:iCs/>
          <w:color w:val="808080"/>
          <w:sz w:val="18"/>
          <w:szCs w:val="18"/>
        </w:rPr>
        <w:t xml:space="preserve">Figure 6.1.1 — Context Diagram (Level 0 DFD)</w:t>
      </w:r>
      <w:r/>
    </w:p>
    <w:p>
      <w:pPr>
        <w:pBdr/>
        <w:spacing w:after="200"/>
        <w:ind/>
        <w:jc w:val="center"/>
        <w:rPr/>
      </w:pPr>
      <w:r>
        <mc:AlternateContent>
          <mc:Choice Requires="wpg">
            <w:drawing>
              <wp:inline xmlns:wp="http://schemas.openxmlformats.org/drawingml/2006/wordprocessingDrawing" distT="0" distB="0" distL="0" distR="0">
                <wp:extent cx="5334000" cy="33718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334000" cy="3371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265.50pt;mso-wrap-distance-left:0.00pt;mso-wrap-distance-top:0.00pt;mso-wrap-distance-right:0.00pt;mso-wrap-distance-bottom:0.00pt;z-index:1;" stroked="false">
                <v:imagedata r:id="rId12" o:title=""/>
                <o:lock v:ext="edit" rotation="t"/>
              </v:shape>
            </w:pict>
          </mc:Fallback>
        </mc:AlternateContent>
      </w:r>
      <w:r/>
    </w:p>
    <w:p>
      <w:pPr>
        <w:pBdr/>
        <w:spacing w:after="280"/>
        <w:ind/>
        <w:jc w:val="center"/>
        <w:rPr/>
      </w:pPr>
      <w:r>
        <w:rPr>
          <w:i/>
          <w:iCs/>
          <w:color w:val="808080"/>
          <w:sz w:val="18"/>
          <w:szCs w:val="18"/>
        </w:rPr>
        <w:t xml:space="preserve">Figure 6.1.2 — Level 1 DFD</w:t>
      </w:r>
      <w:r/>
    </w:p>
    <w:p>
      <w:pPr>
        <w:pStyle w:val="915"/>
        <w:pBdr/>
        <w:spacing w:after="120" w:before="240"/>
        <w:ind/>
        <w:rPr/>
      </w:pPr>
      <w:r>
        <w:t xml:space="preserve">6.2 Entity Relationship Diagram (ERD)</w:t>
      </w:r>
      <w:r/>
    </w:p>
    <w:p>
      <w:pPr>
        <w:pBdr/>
        <w:spacing w:after="200"/>
        <w:ind/>
        <w:rPr/>
      </w:pPr>
      <w:r>
        <w:rPr>
          <w:i/>
          <w:iCs/>
          <w:color w:val="808080"/>
          <w:sz w:val="20"/>
          <w:szCs w:val="20"/>
        </w:rPr>
        <w:t xml:space="preserve">[ A sample ERD is shown below as a guide. Replace the entities, attributes (PK/FK), and relationships (1:1, 1:M, M:M) with those of your own database design. ]</w:t>
      </w:r>
      <w:r/>
    </w:p>
    <w:p>
      <w:pPr>
        <w:pBdr/>
        <w:spacing w:after="200"/>
        <w:ind/>
        <w:jc w:val="center"/>
        <w:rPr/>
      </w:pPr>
      <w:r/>
      <w:r>
        <mc:AlternateContent>
          <mc:Choice Requires="wpg">
            <w:drawing>
              <wp:inline xmlns:wp="http://schemas.openxmlformats.org/drawingml/2006/wordprocessingDrawing" distT="0" distB="0" distL="0" distR="0">
                <wp:extent cx="5905500" cy="32289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70" name="" descr=""/>
                        <pic:cNvPicPr>
                          <a:picLocks noChangeAspect="1"/>
                        </pic:cNvPicPr>
                        <pic:nvPr/>
                      </pic:nvPicPr>
                      <pic:blipFill rotWithShape="1">
                        <a:blip r:embed="rId13"/>
                        <a:stretch/>
                      </pic:blipFill>
                      <pic:spPr bwMode="auto">
                        <a:xfrm>
                          <a:off x="0" y="0"/>
                          <a:ext cx="5905499" cy="3228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254.25pt;mso-wrap-distance-left:0.00pt;mso-wrap-distance-top:0.00pt;mso-wrap-distance-right:0.00pt;mso-wrap-distance-bottom:0.00pt;z-index:1;" stroked="false">
                <v:imagedata r:id="rId13" o:title=""/>
                <o:lock v:ext="edit" rotation="t"/>
              </v:shape>
            </w:pict>
          </mc:Fallback>
        </mc:AlternateContent>
      </w:r>
      <w:r/>
      <w:r/>
    </w:p>
    <w:p>
      <w:pPr>
        <w:pBdr/>
        <w:spacing w:after="280"/>
        <w:ind/>
        <w:jc w:val="center"/>
        <w:rPr/>
      </w:pPr>
      <w:r>
        <w:rPr>
          <w:i/>
          <w:iCs/>
          <w:color w:val="808080"/>
          <w:sz w:val="18"/>
          <w:szCs w:val="18"/>
        </w:rPr>
        <w:t xml:space="preserve">Figure 6.2.1 — Entity Relationship Diagram (ERD)</w:t>
      </w:r>
      <w:r/>
    </w:p>
    <w:p>
      <w:pPr>
        <w:pStyle w:val="915"/>
        <w:pBdr/>
        <w:spacing w:after="120" w:before="240"/>
        <w:ind/>
        <w:rPr/>
      </w:pPr>
      <w:r>
        <w:t xml:space="preserve">6.3 Data Dictionary</w:t>
      </w:r>
      <w:r/>
    </w:p>
    <w:p>
      <w:pPr>
        <w:pBdr/>
        <w:spacing w:after="200"/>
        <w:ind/>
        <w:rPr/>
      </w:pPr>
      <w:r>
        <w:rPr>
          <w:i/>
          <w:iCs/>
          <w:color w:val="808080"/>
          <w:sz w:val="20"/>
          <w:szCs w:val="20"/>
        </w:rPr>
        <w:t xml:space="preserve">[ Provide a Data Dictionary File describing each data element, its type, size, and description, used for database design. ]</w:t>
      </w:r>
      <w:r/>
    </w:p>
    <w:tbl>
      <w:tblPr>
        <w:tblW w:w="888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800"/>
        <w:gridCol w:w="1800"/>
        <w:gridCol w:w="1200"/>
        <w:gridCol w:w="4080"/>
      </w:tblGrid>
      <w:tr>
        <w:trPr/>
        <w:tc>
          <w:tcPr>
            <w:shd w:val="clear" w:color="auto" w:fill="1f3864"/>
            <w:tcBorders/>
            <w:tcMar>
              <w:left w:w="100" w:type="dxa"/>
              <w:top w:w="80" w:type="dxa"/>
              <w:right w:w="100" w:type="dxa"/>
              <w:bottom w:w="80" w:type="dxa"/>
            </w:tcMar>
            <w:tcW w:w="1800" w:type="dxa"/>
            <w:vAlign w:val="center"/>
            <w:textDirection w:val="lrTb"/>
            <w:noWrap w:val="false"/>
          </w:tcPr>
          <w:p>
            <w:pPr>
              <w:pBdr/>
              <w:spacing/>
              <w:ind/>
              <w:jc w:val="left"/>
              <w:rPr/>
            </w:pPr>
            <w:r>
              <w:rPr>
                <w:b/>
                <w:bCs/>
                <w:i w:val="0"/>
                <w:iCs w:val="0"/>
                <w:color w:val="ffffff"/>
              </w:rPr>
              <w:t xml:space="preserve">Field Name</w:t>
            </w:r>
            <w:r/>
          </w:p>
        </w:tc>
        <w:tc>
          <w:tcPr>
            <w:shd w:val="clear" w:color="auto" w:fill="1f3864"/>
            <w:tcBorders/>
            <w:tcMar>
              <w:left w:w="100" w:type="dxa"/>
              <w:top w:w="80" w:type="dxa"/>
              <w:right w:w="100" w:type="dxa"/>
              <w:bottom w:w="80" w:type="dxa"/>
            </w:tcMar>
            <w:tcW w:w="1800" w:type="dxa"/>
            <w:vAlign w:val="center"/>
            <w:textDirection w:val="lrTb"/>
            <w:noWrap w:val="false"/>
          </w:tcPr>
          <w:p>
            <w:pPr>
              <w:pBdr/>
              <w:spacing/>
              <w:ind/>
              <w:jc w:val="left"/>
              <w:rPr/>
            </w:pPr>
            <w:r>
              <w:rPr>
                <w:b/>
                <w:bCs/>
                <w:i w:val="0"/>
                <w:iCs w:val="0"/>
                <w:color w:val="ffffff"/>
              </w:rPr>
              <w:t xml:space="preserve">Data Type</w:t>
            </w:r>
            <w:r/>
          </w:p>
        </w:tc>
        <w:tc>
          <w:tcPr>
            <w:shd w:val="clear" w:color="auto" w:fill="1f3864"/>
            <w:tcBorders/>
            <w:tcMar>
              <w:left w:w="100" w:type="dxa"/>
              <w:top w:w="80" w:type="dxa"/>
              <w:right w:w="100" w:type="dxa"/>
              <w:bottom w:w="80" w:type="dxa"/>
            </w:tcMar>
            <w:tcW w:w="1200" w:type="dxa"/>
            <w:vAlign w:val="center"/>
            <w:textDirection w:val="lrTb"/>
            <w:noWrap w:val="false"/>
          </w:tcPr>
          <w:p>
            <w:pPr>
              <w:pBdr/>
              <w:spacing/>
              <w:ind/>
              <w:jc w:val="left"/>
              <w:rPr/>
            </w:pPr>
            <w:r>
              <w:rPr>
                <w:b/>
                <w:bCs/>
                <w:i w:val="0"/>
                <w:iCs w:val="0"/>
                <w:color w:val="ffffff"/>
              </w:rPr>
              <w:t xml:space="preserve">Size</w:t>
            </w:r>
            <w:r/>
          </w:p>
        </w:tc>
        <w:tc>
          <w:tcPr>
            <w:shd w:val="clear" w:color="auto" w:fill="1f3864"/>
            <w:tcBorders/>
            <w:tcMar>
              <w:left w:w="100" w:type="dxa"/>
              <w:top w:w="80" w:type="dxa"/>
              <w:right w:w="100" w:type="dxa"/>
              <w:bottom w:w="80" w:type="dxa"/>
            </w:tcMar>
            <w:tcW w:w="4080" w:type="dxa"/>
            <w:vAlign w:val="center"/>
            <w:textDirection w:val="lrTb"/>
            <w:noWrap w:val="false"/>
          </w:tcPr>
          <w:p>
            <w:pPr>
              <w:pBdr/>
              <w:spacing/>
              <w:ind/>
              <w:jc w:val="left"/>
              <w:rPr/>
            </w:pPr>
            <w:r>
              <w:rPr>
                <w:b/>
                <w:bCs/>
                <w:i w:val="0"/>
                <w:iCs w:val="0"/>
                <w:color w:val="ffffff"/>
              </w:rPr>
              <w:t xml:space="preserve">Description</w:t>
            </w:r>
            <w:r/>
          </w:p>
        </w:tc>
      </w:tr>
      <w:tr>
        <w:trPr/>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[e.g., user_id]</w:t>
            </w:r>
            <w:r/>
          </w:p>
        </w:tc>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[INT]</w:t>
            </w:r>
            <w:r/>
          </w:p>
        </w:tc>
        <w:tc>
          <w:tcPr>
            <w:tcBorders/>
            <w:tcMar>
              <w:left w:w="100" w:type="dxa"/>
              <w:top w:w="80" w:type="dxa"/>
              <w:right w:w="100" w:type="dxa"/>
              <w:bottom w:w="80" w:type="dxa"/>
            </w:tcMar>
            <w:tcW w:w="1200" w:type="dxa"/>
            <w:vAlign w:val="center"/>
            <w:textDirection w:val="lrTb"/>
            <w:noWrap w:val="false"/>
          </w:tcPr>
          <w:p>
            <w:pPr>
              <w:pBdr/>
              <w:spacing/>
              <w:ind/>
              <w:jc w:val="left"/>
              <w:rPr/>
            </w:pPr>
            <w:r>
              <w:rPr>
                <w:b w:val="0"/>
                <w:bCs w:val="0"/>
                <w:i/>
                <w:iCs/>
                <w:color w:val="000000"/>
              </w:rPr>
              <w:t xml:space="preserve">[11]</w:t>
            </w:r>
            <w:r/>
          </w:p>
        </w:tc>
        <w:tc>
          <w:tcPr>
            <w:tcBorders/>
            <w:tcMar>
              <w:left w:w="100" w:type="dxa"/>
              <w:top w:w="80" w:type="dxa"/>
              <w:right w:w="100" w:type="dxa"/>
              <w:bottom w:w="80" w:type="dxa"/>
            </w:tcMar>
            <w:tcW w:w="4080" w:type="dxa"/>
            <w:vAlign w:val="center"/>
            <w:textDirection w:val="lrTb"/>
            <w:noWrap w:val="false"/>
          </w:tcPr>
          <w:p>
            <w:pPr>
              <w:pBdr/>
              <w:spacing/>
              <w:ind/>
              <w:jc w:val="left"/>
              <w:rPr/>
            </w:pPr>
            <w:r>
              <w:rPr>
                <w:b w:val="0"/>
                <w:bCs w:val="0"/>
                <w:i/>
                <w:iCs/>
                <w:color w:val="000000"/>
              </w:rPr>
              <w:t xml:space="preserve">[Unique identifier for user]</w:t>
            </w:r>
            <w:r/>
          </w:p>
        </w:tc>
      </w:tr>
      <w:tr>
        <w:trPr/>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18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1200" w:type="dxa"/>
            <w:vAlign w:val="center"/>
            <w:textDirection w:val="lrTb"/>
            <w:noWrap w:val="false"/>
          </w:tcPr>
          <w:p>
            <w:pPr>
              <w:pBdr/>
              <w:spacing/>
              <w:ind/>
              <w:jc w:val="left"/>
              <w:rPr/>
            </w:pPr>
            <w:r>
              <w:rPr>
                <w:b w:val="0"/>
                <w:bCs w:val="0"/>
                <w:i/>
                <w:iCs/>
                <w:color w:val="000000"/>
              </w:rPr>
              <w:t xml:space="preserve">[ ]</w:t>
            </w:r>
            <w:r/>
          </w:p>
        </w:tc>
        <w:tc>
          <w:tcPr>
            <w:tcBorders/>
            <w:tcMar>
              <w:left w:w="100" w:type="dxa"/>
              <w:top w:w="80" w:type="dxa"/>
              <w:right w:w="100" w:type="dxa"/>
              <w:bottom w:w="80" w:type="dxa"/>
            </w:tcMar>
            <w:tcW w:w="4080" w:type="dxa"/>
            <w:vAlign w:val="center"/>
            <w:textDirection w:val="lrTb"/>
            <w:noWrap w:val="false"/>
          </w:tcPr>
          <w:p>
            <w:pPr>
              <w:pBdr/>
              <w:spacing/>
              <w:ind/>
              <w:jc w:val="left"/>
              <w:rPr/>
            </w:pPr>
            <w:r>
              <w:rPr>
                <w:b w:val="0"/>
                <w:bCs w:val="0"/>
                <w:i/>
                <w:iCs/>
                <w:color w:val="000000"/>
              </w:rPr>
              <w:t xml:space="preserve">[ ]</w:t>
            </w:r>
            <w:r/>
          </w:p>
        </w:tc>
      </w:tr>
    </w:tbl>
    <w:p>
      <w:pPr>
        <w:pBdr/>
        <w:spacing w:after="160"/>
        <w:ind/>
        <w:rPr/>
      </w:pPr>
      <w:r/>
      <w:r/>
    </w:p>
    <w:p>
      <w:pPr>
        <w:pStyle w:val="915"/>
        <w:pBdr/>
        <w:spacing w:after="120" w:before="240"/>
        <w:ind/>
        <w:rPr/>
      </w:pPr>
      <w:r>
        <w:t xml:space="preserve">6.4 Simulation / Modeling Results</w:t>
      </w:r>
      <w:r/>
    </w:p>
    <w:p>
      <w:pPr>
        <w:pBdr/>
        <w:spacing w:after="200"/>
        <w:ind/>
        <w:rPr/>
      </w:pPr>
      <w:r>
        <w:rPr>
          <w:i/>
          <w:iCs/>
          <w:color w:val="808080"/>
          <w:sz w:val="20"/>
          <w:szCs w:val="20"/>
        </w:rPr>
        <w:t xml:space="preserve">[ Summarize any simulation outputs, prototypes, or modeling results validating the requirements. ]</w:t>
      </w:r>
      <w:r/>
    </w:p>
    <w:p>
      <w:pPr>
        <w:pBdr/>
        <w:spacing w:after="160"/>
        <w:ind/>
        <w:rPr/>
      </w:pPr>
      <w:r/>
      <w:r/>
    </w:p>
    <w:p>
      <w:pPr>
        <w:pStyle w:val="914"/>
        <w:pBdr/>
        <w:spacing w:after="160" w:before="400"/>
        <w:ind/>
        <w:rPr/>
      </w:pPr>
      <w:r>
        <w:t xml:space="preserve">7. Products</w:t>
      </w:r>
      <w:r/>
    </w:p>
    <w:p>
      <w:pPr>
        <w:pBdr/>
        <w:spacing w:after="200"/>
        <w:ind/>
        <w:rPr/>
      </w:pPr>
      <w:r>
        <w:rPr>
          <w:i/>
          <w:iCs/>
          <w:color w:val="808080"/>
          <w:sz w:val="20"/>
          <w:szCs w:val="20"/>
        </w:rPr>
        <w:t xml:space="preserve">[ List the deliverable products of this project phase (e.g., source code, executable, documentation, test plans, training materials). ]</w:t>
      </w:r>
      <w:r/>
    </w:p>
    <w:p>
      <w:pPr>
        <w:pStyle w:val="906"/>
        <w:numPr>
          <w:ilvl w:val="0"/>
          <w:numId w:val="2"/>
        </w:numPr>
        <w:pBdr/>
        <w:spacing w:after="80"/>
        <w:ind/>
        <w:rPr/>
      </w:pPr>
      <w:r>
        <w:t xml:space="preserve">[Deliverable 1]</w:t>
      </w:r>
      <w:r/>
    </w:p>
    <w:p>
      <w:pPr>
        <w:pStyle w:val="906"/>
        <w:numPr>
          <w:ilvl w:val="0"/>
          <w:numId w:val="2"/>
        </w:numPr>
        <w:pBdr/>
        <w:spacing w:after="80"/>
        <w:ind/>
        <w:rPr/>
      </w:pPr>
      <w:r>
        <w:t xml:space="preserve">[Deliverable 2]</w:t>
      </w:r>
      <w:r/>
    </w:p>
    <w:p>
      <w:pPr>
        <w:pStyle w:val="914"/>
        <w:pBdr/>
        <w:spacing w:after="160" w:before="400"/>
        <w:ind/>
        <w:rPr/>
      </w:pPr>
      <w:r>
        <w:t xml:space="preserve">8. Other Analysis Models</w:t>
      </w:r>
      <w:r/>
    </w:p>
    <w:p>
      <w:pPr>
        <w:pBdr/>
        <w:spacing w:after="200"/>
        <w:ind/>
        <w:rPr/>
      </w:pPr>
      <w:r>
        <w:rPr>
          <w:i/>
          <w:iCs/>
          <w:color w:val="808080"/>
          <w:sz w:val="20"/>
          <w:szCs w:val="20"/>
        </w:rPr>
        <w:t xml:space="preserve">[ Optional: include additional models used during analysis, such as Use Case Diagrams, Class Diagrams, or State Transition Diagrams, if applicable to your project. ]</w:t>
      </w:r>
      <w:r/>
    </w:p>
    <w:p>
      <w:pPr>
        <w:pBdr/>
        <w:spacing w:after="160"/>
        <w:ind/>
        <w:rPr/>
      </w:pPr>
      <w:r/>
      <w:r/>
    </w:p>
    <w:p>
      <w:pPr>
        <w:pStyle w:val="914"/>
        <w:pBdr/>
        <w:spacing w:after="160" w:before="400"/>
        <w:ind/>
        <w:rPr/>
      </w:pPr>
      <w:r>
        <w:t xml:space="preserve">9. Appendices</w:t>
      </w:r>
      <w:r/>
    </w:p>
    <w:p>
      <w:pPr>
        <w:pStyle w:val="915"/>
        <w:pBdr/>
        <w:spacing w:after="120" w:before="240"/>
        <w:ind/>
        <w:rPr/>
      </w:pPr>
      <w:r>
        <w:t xml:space="preserve">9.1 Appendix A: Glossary</w:t>
      </w:r>
      <w:r/>
    </w:p>
    <w:p>
      <w:pPr>
        <w:pBdr/>
        <w:spacing w:after="200"/>
        <w:ind/>
        <w:rPr/>
      </w:pPr>
      <w:r>
        <w:rPr>
          <w:i/>
          <w:iCs/>
          <w:color w:val="808080"/>
          <w:sz w:val="20"/>
          <w:szCs w:val="20"/>
        </w:rPr>
        <w:t xml:space="preserve">[ Provide any additional glossary items not covered in Section 1.3. ]</w:t>
      </w:r>
      <w:r/>
    </w:p>
    <w:p>
      <w:pPr>
        <w:pBdr/>
        <w:spacing w:after="160"/>
        <w:ind/>
        <w:rPr/>
      </w:pPr>
      <w:r/>
      <w:r/>
    </w:p>
    <w:p>
      <w:pPr>
        <w:pStyle w:val="915"/>
        <w:pBdr/>
        <w:spacing w:after="120" w:before="240"/>
        <w:ind/>
        <w:rPr/>
      </w:pPr>
      <w:r>
        <w:t xml:space="preserve">9.2 Appendix B: Analysis Models</w:t>
      </w:r>
      <w:r/>
    </w:p>
    <w:p>
      <w:pPr>
        <w:pBdr/>
        <w:spacing w:after="200"/>
        <w:ind/>
        <w:rPr/>
      </w:pPr>
      <w:r>
        <w:rPr>
          <w:i/>
          <w:iCs/>
          <w:color w:val="808080"/>
          <w:sz w:val="20"/>
          <w:szCs w:val="20"/>
        </w:rPr>
        <w:t xml:space="preserve">[ Attach supplementary analysis models, diagrams, or supporting documents. ]</w:t>
      </w:r>
      <w:r/>
    </w:p>
    <w:p>
      <w:pPr>
        <w:pBdr/>
        <w:spacing w:after="160"/>
        <w:ind/>
        <w:rPr/>
      </w:pPr>
      <w:r/>
      <w:r/>
    </w:p>
    <w:p>
      <w:pPr>
        <w:pStyle w:val="915"/>
        <w:pBdr/>
        <w:spacing w:after="120" w:before="240"/>
        <w:ind/>
        <w:rPr/>
      </w:pPr>
      <w:r>
        <w:t xml:space="preserve">9.3 Appendix C: Issues List</w:t>
      </w:r>
      <w:r/>
    </w:p>
    <w:p>
      <w:pPr>
        <w:pBdr/>
        <w:spacing w:after="200"/>
        <w:ind/>
        <w:rPr/>
      </w:pPr>
      <w:r>
        <w:rPr>
          <w:i/>
          <w:iCs/>
          <w:color w:val="808080"/>
          <w:sz w:val="20"/>
          <w:szCs w:val="20"/>
        </w:rPr>
        <w:t xml:space="preserve">[ List open issues, unresolved requirements, or items requiring further clarification with the client/stakeholders. ]</w:t>
      </w:r>
      <w:r/>
    </w:p>
    <w:p>
      <w:pPr>
        <w:pBdr/>
        <w:spacing w:after="160"/>
        <w:ind/>
        <w:rPr/>
      </w:pPr>
      <w:r/>
      <w:r/>
    </w:p>
    <w:p>
      <w:pPr>
        <w:pBdr>
          <w:bottom w:val="single" w:color="bfbfbf" w:sz="6" w:space="1"/>
        </w:pBdr>
        <w:spacing w:after="300"/>
        <w:ind/>
        <w:rPr/>
      </w:pPr>
      <w:r/>
      <w:r/>
    </w:p>
    <w:p>
      <w:pPr>
        <w:pBdr/>
        <w:spacing/>
        <w:ind/>
        <w:jc w:val="center"/>
        <w:rPr/>
      </w:pPr>
      <w:r>
        <w:rPr>
          <w:i/>
          <w:iCs/>
          <w:color w:val="808080"/>
          <w:sz w:val="18"/>
          <w:szCs w:val="18"/>
        </w:rPr>
        <w:t xml:space="preserve">— End of Document —</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i/>
        <w:iCs/>
        <w:color w:val="808080"/>
        <w:sz w:val="16"/>
        <w:szCs w:val="16"/>
      </w:rPr>
      <w:t xml:space="preserve">Software Requirements Specification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4"/>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5"/>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16"/>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2"/>
    <w:uiPriority w:val="9"/>
    <w:pPr>
      <w:pBdr/>
      <w:spacing/>
      <w:ind/>
    </w:pPr>
    <w:rPr>
      <w:rFonts w:ascii="Arial" w:hAnsi="Arial" w:eastAsia="Arial" w:cs="Arial"/>
      <w:i/>
      <w:iCs/>
      <w:color w:val="0f4761" w:themeColor="accent1" w:themeShade="BF"/>
    </w:rPr>
  </w:style>
  <w:style w:type="character" w:styleId="864">
    <w:name w:val="Heading 5 Char"/>
    <w:basedOn w:val="858"/>
    <w:link w:val="903"/>
    <w:uiPriority w:val="9"/>
    <w:pPr>
      <w:pBdr/>
      <w:spacing/>
      <w:ind/>
    </w:pPr>
    <w:rPr>
      <w:rFonts w:ascii="Arial" w:hAnsi="Arial" w:eastAsia="Arial" w:cs="Arial"/>
      <w:color w:val="0f4761" w:themeColor="accent1" w:themeShade="BF"/>
    </w:rPr>
  </w:style>
  <w:style w:type="character" w:styleId="865">
    <w:name w:val="Heading 6 Char"/>
    <w:basedOn w:val="858"/>
    <w:link w:val="904"/>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4"/>
    <w:qFormat/>
    <w:pPr>
      <w:pBdr/>
      <w:spacing/>
      <w:ind/>
    </w:pPr>
    <w:rPr>
      <w:i/>
      <w:iCs/>
      <w:color w:val="2e74b5"/>
    </w:rPr>
  </w:style>
  <w:style w:type="paragraph" w:styleId="903">
    <w:name w:val="Heading 5"/>
    <w:qFormat/>
    <w:pPr>
      <w:pBdr/>
      <w:spacing/>
      <w:ind/>
    </w:pPr>
    <w:rPr>
      <w:color w:val="2e74b5"/>
    </w:rPr>
  </w:style>
  <w:style w:type="paragraph" w:styleId="904">
    <w:name w:val="Heading 6"/>
    <w:qFormat/>
    <w:pPr>
      <w:pBdr/>
      <w:spacing/>
      <w:ind/>
    </w:pPr>
    <w:rPr>
      <w:color w:val="1f4d78"/>
    </w:rPr>
  </w:style>
  <w:style w:type="paragraph" w:styleId="905">
    <w:name w:val="Strong"/>
    <w:qFormat/>
    <w:pPr>
      <w:pBdr/>
      <w:spacing/>
      <w:ind/>
    </w:pPr>
    <w:rPr>
      <w:b/>
      <w:bCs/>
    </w:rPr>
  </w:style>
  <w:style w:type="paragraph" w:styleId="906">
    <w:name w:val="List Paragraph"/>
    <w:qFormat/>
    <w:pPr>
      <w:pBdr/>
      <w:spacing/>
      <w:ind/>
    </w:pPr>
  </w:style>
  <w:style w:type="character" w:styleId="907">
    <w:name w:val="Hyperlink"/>
    <w:uiPriority w:val="99"/>
    <w:unhideWhenUsed/>
    <w:pPr>
      <w:pBdr/>
      <w:spacing/>
      <w:ind/>
    </w:pPr>
    <w:rPr>
      <w:color w:val="0563c1"/>
      <w:u w:val="single"/>
    </w:rPr>
  </w:style>
  <w:style w:type="character" w:styleId="908">
    <w:name w:val="footnote reference"/>
    <w:uiPriority w:val="99"/>
    <w:semiHidden/>
    <w:unhideWhenUsed/>
    <w:pPr>
      <w:pBdr/>
      <w:spacing/>
      <w:ind/>
    </w:pPr>
    <w:rPr>
      <w:vertAlign w:val="superscript"/>
    </w:rPr>
  </w:style>
  <w:style w:type="paragraph" w:styleId="909">
    <w:name w:val="footnote text"/>
    <w:link w:val="910"/>
    <w:uiPriority w:val="99"/>
    <w:semiHidden/>
    <w:unhideWhenUsed/>
    <w:pPr>
      <w:pBdr/>
      <w:spacing w:after="0" w:line="240" w:lineRule="auto"/>
      <w:ind/>
    </w:pPr>
    <w:rPr>
      <w:sz w:val="20"/>
      <w:szCs w:val="20"/>
    </w:rPr>
  </w:style>
  <w:style w:type="character" w:styleId="910">
    <w:name w:val="Footnote Text Char"/>
    <w:link w:val="909"/>
    <w:uiPriority w:val="99"/>
    <w:semiHidden/>
    <w:unhideWhenUsed/>
    <w:pPr>
      <w:pBdr/>
      <w:spacing/>
      <w:ind/>
    </w:pPr>
    <w:rPr>
      <w:sz w:val="20"/>
      <w:szCs w:val="20"/>
    </w:rPr>
  </w:style>
  <w:style w:type="character" w:styleId="911">
    <w:name w:val="endnote reference"/>
    <w:uiPriority w:val="99"/>
    <w:semiHidden/>
    <w:unhideWhenUsed/>
    <w:pPr>
      <w:pBdr/>
      <w:spacing/>
      <w:ind/>
    </w:pPr>
    <w:rPr>
      <w:vertAlign w:val="superscript"/>
    </w:rPr>
  </w:style>
  <w:style w:type="paragraph" w:styleId="912">
    <w:name w:val="endnote text"/>
    <w:link w:val="913"/>
    <w:uiPriority w:val="99"/>
    <w:semiHidden/>
    <w:unhideWhenUsed/>
    <w:pPr>
      <w:pBdr/>
      <w:spacing w:after="0" w:line="240" w:lineRule="auto"/>
      <w:ind/>
    </w:pPr>
    <w:rPr>
      <w:sz w:val="20"/>
      <w:szCs w:val="20"/>
    </w:rPr>
  </w:style>
  <w:style w:type="character" w:styleId="913">
    <w:name w:val="Endnote Text Char"/>
    <w:link w:val="912"/>
    <w:uiPriority w:val="99"/>
    <w:semiHidden/>
    <w:unhideWhenUsed/>
    <w:pPr>
      <w:pBdr/>
      <w:spacing/>
      <w:ind/>
    </w:pPr>
    <w:rPr>
      <w:sz w:val="20"/>
      <w:szCs w:val="20"/>
    </w:rPr>
  </w:style>
  <w:style w:type="paragraph" w:styleId="914">
    <w:name w:val="Heading 1"/>
    <w:qFormat/>
    <w:pPr>
      <w:pBdr>
        <w:bottom w:val="single" w:color="1f3864" w:sz="8" w:space="4"/>
      </w:pBdr>
      <w:spacing w:after="160" w:before="400"/>
      <w:ind/>
      <w:outlineLvl w:val="0"/>
    </w:pPr>
    <w:rPr>
      <w:rFonts w:ascii="Calibri" w:hAnsi="Calibri" w:eastAsia="Calibri" w:cs="Calibri"/>
      <w:b/>
      <w:bCs/>
      <w:color w:val="1f3864"/>
      <w:sz w:val="30"/>
      <w:szCs w:val="30"/>
    </w:rPr>
  </w:style>
  <w:style w:type="paragraph" w:styleId="915">
    <w:name w:val="Heading 2"/>
    <w:qFormat/>
    <w:pPr>
      <w:pBdr/>
      <w:spacing w:after="120" w:before="240"/>
      <w:ind/>
      <w:outlineLvl w:val="1"/>
    </w:pPr>
    <w:rPr>
      <w:rFonts w:ascii="Calibri" w:hAnsi="Calibri" w:eastAsia="Calibri" w:cs="Calibri"/>
      <w:b/>
      <w:bCs/>
      <w:color w:val="1f3864"/>
      <w:sz w:val="26"/>
      <w:szCs w:val="26"/>
    </w:rPr>
  </w:style>
  <w:style w:type="paragraph" w:styleId="916">
    <w:name w:val="Heading 3"/>
    <w:qFormat/>
    <w:pPr>
      <w:pBdr/>
      <w:spacing w:after="100" w:before="180"/>
      <w:ind/>
      <w:outlineLvl w:val="2"/>
    </w:pPr>
    <w:rPr>
      <w:rFonts w:ascii="Calibri" w:hAnsi="Calibri" w:eastAsia="Calibri" w:cs="Calibri"/>
      <w:b/>
      <w:bCs/>
      <w:i/>
      <w:iCs/>
      <w:color w:val="000000"/>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2026-09-01T03:54:58Z</dcterms:created>
  <dcterms:modified xsi:type="dcterms:W3CDTF">2026-10-12T09:33:53Z</dcterms:modified>
</cp:coreProperties>
</file>