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B1" w:rsidRDefault="00B206ED" w:rsidP="00B206ED">
      <w:pPr>
        <w:jc w:val="center"/>
        <w:rPr>
          <w:sz w:val="52"/>
          <w:szCs w:val="52"/>
        </w:rPr>
      </w:pPr>
      <w:r w:rsidRPr="00B206ED">
        <w:rPr>
          <w:sz w:val="52"/>
          <w:szCs w:val="52"/>
        </w:rPr>
        <w:t>ТЗ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В проекте должны быть реализованы: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1. главный игровой цикл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2. сохранение угаданных городов для каждого пользователя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3. выбор имени для пол</w:t>
      </w:r>
      <w:r>
        <w:rPr>
          <w:sz w:val="40"/>
          <w:szCs w:val="40"/>
        </w:rPr>
        <w:t>ь</w:t>
      </w:r>
      <w:bookmarkStart w:id="0" w:name="_GoBack"/>
      <w:bookmarkEnd w:id="0"/>
      <w:r w:rsidRPr="00B206ED">
        <w:rPr>
          <w:sz w:val="40"/>
          <w:szCs w:val="40"/>
        </w:rPr>
        <w:t>зователя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4. возможность сдаться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5. хранение файла со всеми столицами</w:t>
      </w:r>
    </w:p>
    <w:p w:rsidR="00B206ED" w:rsidRPr="00B206ED" w:rsidRDefault="00B206ED" w:rsidP="00B206ED">
      <w:pPr>
        <w:jc w:val="both"/>
        <w:rPr>
          <w:sz w:val="40"/>
          <w:szCs w:val="40"/>
        </w:rPr>
      </w:pPr>
      <w:r w:rsidRPr="00B206ED">
        <w:rPr>
          <w:sz w:val="40"/>
          <w:szCs w:val="40"/>
        </w:rPr>
        <w:t>6. вывод положения угаданного города на карте</w:t>
      </w:r>
    </w:p>
    <w:sectPr w:rsidR="00B206ED" w:rsidRPr="00B2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D"/>
    <w:rsid w:val="00190AB1"/>
    <w:rsid w:val="00B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F07D"/>
  <w15:chartTrackingRefBased/>
  <w15:docId w15:val="{9D80BAE0-A919-4FDF-BC84-1E008138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барская</dc:creator>
  <cp:keywords/>
  <dc:description/>
  <cp:lastModifiedBy>маша барская</cp:lastModifiedBy>
  <cp:revision>1</cp:revision>
  <dcterms:created xsi:type="dcterms:W3CDTF">2022-05-04T13:20:00Z</dcterms:created>
  <dcterms:modified xsi:type="dcterms:W3CDTF">2022-05-04T13:20:00Z</dcterms:modified>
</cp:coreProperties>
</file>