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F3864"/>
          <w:sz w:val="72"/>
          <w:szCs w:val="72"/>
        </w:rPr>
        <w:t>CORVIS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i/>
          <w:iCs/>
          <w:color w:val="2E5396"/>
          <w:sz w:val="32"/>
          <w:szCs w:val="32"/>
        </w:rPr>
        <w:t>Plataforma Gamificada de Trilhas de Aprendizado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333333"/>
          <w:sz w:val="36"/>
          <w:szCs w:val="36"/>
        </w:rPr>
        <w:t>Especificação de Requisitos de Software (</w:t>
      </w:r>
      <w:r>
        <w:rPr>
          <w:rFonts w:eastAsia="Arial" w:cs="Arial"/>
          <w:b/>
          <w:bCs/>
          <w:color w:val="333333"/>
          <w:sz w:val="36"/>
          <w:szCs w:val="36"/>
        </w:rPr>
        <w:t>ERS</w:t>
      </w:r>
      <w:r>
        <w:rPr>
          <w:rFonts w:eastAsia="Arial" w:cs="Arial"/>
          <w:b/>
          <w:bCs/>
          <w:color w:val="333333"/>
          <w:sz w:val="36"/>
          <w:szCs w:val="36"/>
        </w:rPr>
        <w:t>)</w:t>
      </w:r>
    </w:p>
    <w:p>
      <w:pPr>
        <w:pStyle w:val="Normal"/>
        <w:pBdr>
          <w:bottom w:val="single" w:sz="4" w:space="1" w:color="2E75B6"/>
        </w:pBdr>
        <w:spacing w:before="100" w:after="100"/>
        <w:rPr/>
      </w:pPr>
      <w:r>
        <w:rPr/>
      </w:r>
    </w:p>
    <w:p>
      <w:pPr>
        <w:pStyle w:val="Normal"/>
        <w:spacing w:before="4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color w:val="666666"/>
          <w:sz w:val="24"/>
          <w:szCs w:val="24"/>
        </w:rPr>
        <w:t>Versão: 1.0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color w:val="666666"/>
          <w:sz w:val="24"/>
          <w:szCs w:val="24"/>
        </w:rPr>
        <w:t>Data: Março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Histórico de Revisões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1799"/>
        <w:gridCol w:w="3000"/>
        <w:gridCol w:w="3362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>
          <w:trHeight w:val="343" w:hRule="atLeast"/>
        </w:trPr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Mar/2026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Equipe Corvis</w:t>
            </w:r>
          </w:p>
        </w:tc>
        <w:tc>
          <w:tcPr>
            <w:tcW w:w="3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Versão inicial do documento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1. Introdução</w:t>
      </w:r>
    </w:p>
    <w:p>
      <w:pPr>
        <w:pStyle w:val="Normal"/>
        <w:pBdr>
          <w:bottom w:val="single" w:sz="4" w:space="1" w:color="2E75B6"/>
        </w:pBdr>
        <w:spacing w:before="100" w:after="10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2E5396"/>
          <w:sz w:val="26"/>
          <w:szCs w:val="26"/>
        </w:rPr>
        <w:t>1.1 Propósito</w:t>
      </w:r>
    </w:p>
    <w:p>
      <w:pPr>
        <w:pStyle w:val="Normal"/>
        <w:spacing w:before="80" w:after="120"/>
        <w:jc w:val="both"/>
        <w:rPr/>
      </w:pPr>
      <w:r>
        <w:rPr>
          <w:rFonts w:eastAsia="Arial" w:cs="Arial"/>
          <w:sz w:val="22"/>
          <w:szCs w:val="22"/>
        </w:rPr>
        <w:t>Este documento tem como objetivo especificar os requisitos de software do sistema Corvis, uma plataforma gamificada de trilhas de aprendizado desenvolvida como projeto acadêmico. O documento é destinado à equipe de desenvolvimento, orientadores e avaliadores do projeto, descrevendo de forma completa as funcionalidades, restrições e comportamentos esperados do sistema.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2E5396"/>
          <w:sz w:val="26"/>
          <w:szCs w:val="26"/>
        </w:rPr>
        <w:t>1.2 Escopo</w:t>
      </w:r>
    </w:p>
    <w:p>
      <w:pPr>
        <w:pStyle w:val="Normal"/>
        <w:spacing w:before="80" w:after="120"/>
        <w:jc w:val="both"/>
        <w:rPr/>
      </w:pPr>
      <w:r>
        <w:rPr>
          <w:rFonts w:eastAsia="Arial" w:cs="Arial"/>
          <w:sz w:val="22"/>
          <w:szCs w:val="22"/>
        </w:rPr>
        <w:t>O Corvis é uma plataforma web voltada ao aprendizado gamificado. Os usuários — denominados Alunos — exploram trilhas de conteúdo organizadas em módulos sequenciais, acumulam pontos de experiência (XP) e desbloqueiam conquistas conforme progridem. Administradores gerenciam o conteúdo da plataforma por meio de um painel dedicado.</w:t>
      </w:r>
    </w:p>
    <w:p>
      <w:pPr>
        <w:pStyle w:val="Normal"/>
        <w:spacing w:before="80" w:after="120"/>
        <w:jc w:val="both"/>
        <w:rPr/>
      </w:pPr>
      <w:r>
        <w:rPr>
          <w:rFonts w:eastAsia="Arial" w:cs="Arial"/>
          <w:sz w:val="22"/>
          <w:szCs w:val="22"/>
        </w:rPr>
        <w:t>O sistema é composto por três serviços independentes com schemas isolados em banco de dados PostgreSQL (Supabase):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trilha-service: gerencia categorias, trilhas, módulos e conquistas;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user-service: gerencia usuários (alunos e administradores);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learning-service: gerencia progresso, módulos concluídos e conquistas dos usuários.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2E5396"/>
          <w:sz w:val="26"/>
          <w:szCs w:val="26"/>
        </w:rPr>
        <w:t>1.3 Definições, Acrônimos e Abreviações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8"/>
        <w:gridCol w:w="6362"/>
      </w:tblGrid>
      <w:tr>
        <w:trPr>
          <w:tblHeader w:val="true"/>
        </w:trPr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Termo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Aluno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Usuário final da plataforma, com perfil de aprendizado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Usuário com permissões de gestão de conteúdo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Trilha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Conjunto ordenado de módulos de aprendizado pertencentes a uma categoria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Unidade de conteúdo dentro de uma trilha, com título, conteúdo rico e conquista associada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Conquista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Recompensa desbloqueada pelo aluno ao concluir um módulo ou trilha, com XP associado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XP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Pontos de experiência acumulados pelo aluno ao longo do progresso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Progresso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Registro do avanço de um aluno em uma trilha, incluindo módulo atual, percentual e XP ganho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JWT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JSON Web Token — mecanismo de autenticação stateless utilizado na API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ERS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Especificação de Requisitos de Software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Requisito Funcional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Requisito Não Funcional</w:t>
            </w:r>
          </w:p>
        </w:tc>
      </w:tr>
    </w:tbl>
    <w:p>
      <w:pPr>
        <w:pStyle w:val="Heading1"/>
        <w:spacing w:before="0" w:after="20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2. Descrição Geral</w:t>
      </w:r>
    </w:p>
    <w:p>
      <w:pPr>
        <w:pStyle w:val="Normal"/>
        <w:pBdr>
          <w:bottom w:val="single" w:sz="4" w:space="1" w:color="2E75B6"/>
        </w:pBdr>
        <w:spacing w:before="100" w:after="10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2E5396"/>
          <w:sz w:val="26"/>
          <w:szCs w:val="26"/>
        </w:rPr>
        <w:t>2.1 Perspectiva do Produto</w:t>
      </w:r>
    </w:p>
    <w:p>
      <w:pPr>
        <w:pStyle w:val="Normal"/>
        <w:spacing w:before="80" w:after="120"/>
        <w:jc w:val="both"/>
        <w:rPr/>
      </w:pPr>
      <w:r>
        <w:rPr>
          <w:rFonts w:eastAsia="Arial" w:cs="Arial"/>
          <w:sz w:val="22"/>
          <w:szCs w:val="22"/>
        </w:rPr>
        <w:t>O Corvis é uma aplicação web independente, composta por um frontend SPA (Single Page Application) desenvolvido em React e por um backend orientado a microsserviços com API RESTful. O sistema não depende de sistemas externos de terceiros além da infraestrutura de banco de dados (Supabase/PostgreSQL) e do mecanismo de autenticação por JWT.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2E5396"/>
          <w:sz w:val="26"/>
          <w:szCs w:val="26"/>
        </w:rPr>
        <w:t>2.2 Funções do Produto</w:t>
      </w:r>
    </w:p>
    <w:p>
      <w:pPr>
        <w:pStyle w:val="Normal"/>
        <w:spacing w:before="80" w:after="120"/>
        <w:jc w:val="both"/>
        <w:rPr/>
      </w:pPr>
      <w:r>
        <w:rPr>
          <w:rFonts w:eastAsia="Arial" w:cs="Arial"/>
          <w:sz w:val="22"/>
          <w:szCs w:val="22"/>
        </w:rPr>
        <w:t>As principais funções do sistema são: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Autenticação de usuários via e-mail e senha com geração de token JWT;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Cadastro de novos alunos pela interface pública;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Visualização e navegação pelas trilhas de aprendizado disponíveis;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Início, acompanhamento e conclusão de trilhas e módulos com atualização de progresso;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Desbloqueio automático de conquistas e acúmulo de XP ao concluir módulos e trilhas;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Visualização do perfil do aluno com XP total, nível e lista de conquistas;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Painel administrativo para gerenciamento de categorias, trilhas, módulos, conquistas e usuários.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2E5396"/>
          <w:sz w:val="26"/>
          <w:szCs w:val="26"/>
        </w:rPr>
        <w:t>2.3 Características dos Usuários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000"/>
        <w:gridCol w:w="43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Nível técnico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Aluno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Usuário comum, sem conhecimento técnico exigido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Navegar nas trilhas, completar módulos, acompanhar o próprio progresso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Usuário técnico / gestor de conteúdo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Criar e manter categorias, trilhas, módulos, conquistas e gerenciar usuários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2E5396"/>
          <w:sz w:val="26"/>
          <w:szCs w:val="26"/>
        </w:rPr>
        <w:t>2.4 Restrições Gerais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O sistema é projetado para suportar entre 500 e 5.000 usuários ativos, com arquitetura preparada para escalonamento horizontal;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O sistema é exclusivamente web;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Administradores só acessam o painel via interface separada;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O conteúdo dos módulos é armazenado em formato HTML rico.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2E5396"/>
          <w:sz w:val="22"/>
          <w:szCs w:val="22"/>
        </w:rPr>
      </w:pPr>
      <w:r>
        <w:rPr>
          <w:rFonts w:eastAsia="Arial" w:cs="Arial"/>
          <w:b w:val="false"/>
          <w:bCs w:val="false"/>
          <w:color w:val="2E5396"/>
          <w:sz w:val="22"/>
          <w:szCs w:val="22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3. Requisitos Funcionais</w:t>
      </w:r>
    </w:p>
    <w:p>
      <w:pPr>
        <w:pStyle w:val="Normal"/>
        <w:pBdr>
          <w:bottom w:val="single" w:sz="4" w:space="1" w:color="2E75B6"/>
        </w:pBdr>
        <w:spacing w:before="100" w:after="100"/>
        <w:rPr/>
      </w:pPr>
      <w:r>
        <w:rPr/>
      </w:r>
    </w:p>
    <w:p>
      <w:pPr>
        <w:pStyle w:val="Normal"/>
        <w:spacing w:before="80" w:after="120"/>
        <w:jc w:val="both"/>
        <w:rPr/>
      </w:pPr>
      <w:r>
        <w:rPr>
          <w:rFonts w:eastAsia="Arial" w:cs="Arial"/>
          <w:sz w:val="22"/>
          <w:szCs w:val="22"/>
        </w:rPr>
        <w:t>Os requisitos funcionais estão agrupados por módulo funcional e classificados por prioridade (Alta, Média, Baixa).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2E5396"/>
          <w:sz w:val="26"/>
          <w:szCs w:val="26"/>
        </w:rPr>
        <w:t>3.1 Autenticação e Controle de Acesso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5559"/>
        <w:gridCol w:w="1800"/>
        <w:gridCol w:w="802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RF-01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sistema deve permitir login com e-mail e senha, retornando um token JWT válido.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RF-02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sistema deve redirecionar o Administrador para o painel administrativo (/admin) após o login.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RF-03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sistema deve redirecionar o Aluno para a página inicial (/) após o login.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RF-04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sistema deve invalidar a sessão e redirecionar para /login ao realizar logout.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RF-05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sistema deve proteger todas as rotas privadas, exigindo token JWT válido no header Authorization.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RF-06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sistema deve permitir que o token JWT seja renovado via refresh token.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2E5396"/>
          <w:sz w:val="26"/>
          <w:szCs w:val="26"/>
        </w:rPr>
        <w:t>3.2 Gerenciamento de Usuários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5559"/>
        <w:gridCol w:w="1800"/>
        <w:gridCol w:w="802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RF-07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sistema deve permitir o cadastro de novos alunos com nome, e-mail e senha.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RF-08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sistema deve validar se o e-mail já está cadastrado e exibir mensagem de conflito.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RF-09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sistema deve armazenar a senha como hash (SHA-1 truncado a 40 chars).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RF-10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Administrador deve poder visualizar a lista de todos os alunos cadastrados.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RF-11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Administrador deve poder visualizar detalhes de um aluno.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RF-12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Administrador deve poder excluir um usuário do sistema.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RF-13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Administrador deve poder visualizar a lista de administradores cadastrados.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2E5396"/>
          <w:sz w:val="26"/>
          <w:szCs w:val="26"/>
        </w:rPr>
        <w:t>3.3 Gerenciamento de Categorias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5559"/>
        <w:gridCol w:w="1800"/>
        <w:gridCol w:w="802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RF-14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Administrador deve poder criar uma categoria com nome e descrição.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RF-15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Administrador deve poder criar categorias em lote.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RF-16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Administrador deve poder visualizar a lista de todas as categorias.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RF-17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Administrador deve poder consultar uma categoria pelo ID.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CC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2E5396"/>
          <w:sz w:val="26"/>
          <w:szCs w:val="26"/>
        </w:rPr>
        <w:t>3.4 Gerenciamento de Trilhas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5559"/>
        <w:gridCol w:w="1800"/>
        <w:gridCol w:w="802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RF-18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Administrador deve poder criar uma trilha com nome, descrição, categoria e conquista associada.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RF-19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 trilha deve conter um ou mais módulos cadastrados no mesmo formulário de criação.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RF-20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Cada módulo deve ter título, conteúdo HTML rico (editor Quill), ordem e conquista com XP.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RF-21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Administrador deve poder editar uma trilha existente e seus módulos.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RF-22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Administrador deve poder excluir uma trilha.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RF-23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Aluno deve poder visualizar todas as trilhas disponíveis na página inicial.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RF-24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Aluno deve poder visualizar o status de cada trilha (Não Iniciado, Em Andamento, Completo) e o XP ganho.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2E5396"/>
          <w:sz w:val="26"/>
          <w:szCs w:val="26"/>
        </w:rPr>
        <w:t>3.5 Gerenciamento de Conquistas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5559"/>
        <w:gridCol w:w="1800"/>
        <w:gridCol w:w="802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RF-25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Administrador deve poder visualizar todas as conquistas cadastradas.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RF-26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sistema deve categorizar conquistas como MODULO, TRILHA ou GERAL.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RF-27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sistema deve associar automaticamente uma conquista ao aluno ao concluir um módulo ou trilha.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RF-28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Aluno deve poder visualizar suas conquistas no painel lateral de perfil, ordenadas por data.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RF-29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 caixa de conquistas deve exibir 2 itens por padrão e permitir expansão para ver todas.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2E5396"/>
          <w:sz w:val="26"/>
          <w:szCs w:val="26"/>
        </w:rPr>
        <w:t>3.6 Progresso e Aprendizado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5559"/>
        <w:gridCol w:w="1800"/>
        <w:gridCol w:w="802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RF-30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Aluno deve poder iniciar uma trilha, criando um registro de progresso no sistema.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RF-31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sistema deve exibir os módulos da trilha como nós visuais sequenciais.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RF-32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Módulos devem ser apresentados em três estados: Concluído, Atual e Bloqueado.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RF-33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Aluno deve poder clicar em um módulo para abrir o TrackDrawer com título e conteúdo.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RF-34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Aluno deve poder concluir o módulo atual clicando em 'Concluir Módulo' no TrackDrawer.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RF-35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Ao concluir um módulo, o sistema deve avançar o módulo atual, recalcular o percentual e atualizar o XP ganho.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RF-36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sistema deve exibir o percentual de progresso da trilha e o XP acumulado no cabeçalho da página.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RF-37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Ao concluir todos os módulos, o progresso deve atingir 100% e todos os nós devem ser marcados como concluídos.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RF-38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sistema deve atualizar o XP total do aluno no painel lateral após cada módulo concluído.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2E5396"/>
          <w:sz w:val="26"/>
          <w:szCs w:val="26"/>
        </w:rPr>
        <w:t>3.7 Perfil do Aluno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5559"/>
        <w:gridCol w:w="1800"/>
        <w:gridCol w:w="802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RF-39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sistema deve exibir um painel lateral (UserDrawer) com avatar, XP total e nome do aluno.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RF-40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painel lateral deve exibir o nível atual do aluno.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RF-41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painel lateral deve listar as conquistas do aluno com nome, XP e data de obtenção.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RF-42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XP total exibido deve ser calculado como a soma do XP de todas as conquistas do aluno.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4. Requisitos Não Funcionais</w:t>
      </w:r>
    </w:p>
    <w:p>
      <w:pPr>
        <w:pStyle w:val="Normal"/>
        <w:pBdr>
          <w:bottom w:val="single" w:sz="4" w:space="1" w:color="2E75B6"/>
        </w:pBdr>
        <w:spacing w:before="100" w:after="10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2E5396"/>
          <w:sz w:val="26"/>
          <w:szCs w:val="26"/>
        </w:rPr>
        <w:t>4.1 Desempenho e Escalabilidade</w:t>
      </w:r>
    </w:p>
    <w:p>
      <w:pPr>
        <w:pStyle w:val="Normal"/>
        <w:spacing w:before="80" w:after="120"/>
        <w:jc w:val="both"/>
        <w:rPr/>
      </w:pPr>
      <w:r>
        <w:rPr>
          <w:rFonts w:eastAsia="Arial" w:cs="Arial"/>
          <w:sz w:val="22"/>
          <w:szCs w:val="22"/>
        </w:rPr>
        <w:t>O sistema deve suportar uma base de 500 a 5.000 usuários ativos, com capacidade de crescimento horizontal dos serviços de backend.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5559"/>
        <w:gridCol w:w="1800"/>
        <w:gridCol w:w="802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RNF-01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carregamento da lista de trilhas deve ocorrer em no máximo 3 segundos para até 5.000 usuários simultâneos sob condições normais de rede.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RNF-02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 atualização do progresso após conclusão de módulo deve refletir na interface em até 2 segundos.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RNF-03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progresso de trilhas deve ser obtido em paralelo para minimizar o tempo total de carregamento na página inicial.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RNF-04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backend deve suportar ao menos 200 requisições simultâneas sem degradação perceptível de resposta.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RNF-05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banco de dados deve utilizar índices para garantir desempenho em consultas frequentes.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RNF-06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frontend deve implementar cache local de progresso por usuário/trilha para reduzir chamadas redundantes à API.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RNF-07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 arquitetura de microsserviços deve permitir o escalonamento independente de cada serviço conforme demanda.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2E5396"/>
          <w:sz w:val="26"/>
          <w:szCs w:val="26"/>
        </w:rPr>
        <w:t>4.2 Segurança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5559"/>
        <w:gridCol w:w="1800"/>
        <w:gridCol w:w="802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RNF-08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Todas as requisições à API (exceto login e cadastro) devem incluir o token JWT no header Authorization.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RNF-09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Senhas dos usuários devem ser armazenadas como hash.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RNF-10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sistema deve retornar HTTP 401 para requisições com token inválido ou expirado.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RNF-11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painel administrativo deve ser acessível apenas a usuários com role ADMIN.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RNF-12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Tokens de acesso e refresh devem ser armazenados.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2E5396"/>
          <w:sz w:val="26"/>
          <w:szCs w:val="26"/>
        </w:rPr>
        <w:t>4.3 Usabilidade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5559"/>
        <w:gridCol w:w="1800"/>
        <w:gridCol w:w="802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RNF-13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 interface deve ser responsiva, adaptando-se a telas a partir de 360px de largura.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RNF-14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sistema deve fornecer feedback visual imediato em ações de carregamento, erro e sucesso.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RNF-15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 navegação entre trilhas e módulos deve ser intuitiva, sem exigir treinamento prévio.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RNF-16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Módulos bloqueados devem ser claramente distinguíveis visualmente dos módulos disponíveis.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2E5396"/>
          <w:sz w:val="26"/>
          <w:szCs w:val="26"/>
        </w:rPr>
        <w:t>4.4 Manutenibilidade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5559"/>
        <w:gridCol w:w="1800"/>
        <w:gridCol w:w="802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RNF-17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frontend deve ser organizado em componentes reutilizáveis.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RNF-18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Os serviços de API devem ser isolados em módulos separados.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RNF-19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backend deve seguir arquitetura de microsserviços com schemas de banco de dados isolados por serviço.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2E5396"/>
          <w:sz w:val="26"/>
          <w:szCs w:val="26"/>
        </w:rPr>
        <w:t>4.5 Disponibilidade e Portabilidade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5559"/>
        <w:gridCol w:w="1800"/>
        <w:gridCol w:w="802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RNF-21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sistema deve funcionar nos navegadores modernos: Chrome, Firefox, Edge e Safari (versões atuais).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RNF-22</w:t>
            </w:r>
          </w:p>
        </w:tc>
        <w:tc>
          <w:tcPr>
            <w:tcW w:w="5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 frontend deve ser executável via Vite em ambiente de desenvolvimento e como build estático em produção.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RNF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5. Casos de Uso — Resumo</w:t>
      </w:r>
    </w:p>
    <w:p>
      <w:pPr>
        <w:pStyle w:val="Normal"/>
        <w:pBdr>
          <w:bottom w:val="single" w:sz="4" w:space="1" w:color="2E75B6"/>
        </w:pBdr>
        <w:spacing w:before="100" w:after="100"/>
        <w:rPr/>
      </w:pPr>
      <w:r>
        <w:rPr/>
      </w:r>
    </w:p>
    <w:p>
      <w:pPr>
        <w:pStyle w:val="Normal"/>
        <w:spacing w:before="80" w:after="120"/>
        <w:jc w:val="both"/>
        <w:rPr/>
      </w:pPr>
      <w:r>
        <w:rPr>
          <w:rFonts w:eastAsia="Arial" w:cs="Arial"/>
          <w:sz w:val="22"/>
          <w:szCs w:val="22"/>
        </w:rPr>
        <w:t>A tabela a seguir apresenta os casos de uso do sistema, relacionados aos requisitos funcionais correspondentes.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98"/>
        <w:gridCol w:w="3002"/>
        <w:gridCol w:w="2200"/>
        <w:gridCol w:w="3160"/>
      </w:tblGrid>
      <w:tr>
        <w:trPr>
          <w:tblHeader w:val="true"/>
        </w:trPr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Ator Principal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539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RFs Relacionados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UC-01</w:t>
            </w:r>
          </w:p>
        </w:tc>
        <w:tc>
          <w:tcPr>
            <w:tcW w:w="3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Realizar Login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Aluno / Administrador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RF-01, RF-02, RF-03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UC-02</w:t>
            </w:r>
          </w:p>
        </w:tc>
        <w:tc>
          <w:tcPr>
            <w:tcW w:w="3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Realizar Logout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Aluno / Administrador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RF-04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UC-03</w:t>
            </w:r>
          </w:p>
        </w:tc>
        <w:tc>
          <w:tcPr>
            <w:tcW w:w="3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Cadastrar-se na Plataforma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Aluno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RF-07, RF-08, RF-09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UC-04</w:t>
            </w:r>
          </w:p>
        </w:tc>
        <w:tc>
          <w:tcPr>
            <w:tcW w:w="3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Visualizar Trilhas Disponíveis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Aluno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RF-23, RF-24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UC-05</w:t>
            </w:r>
          </w:p>
        </w:tc>
        <w:tc>
          <w:tcPr>
            <w:tcW w:w="3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Iniciar Trilha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Aluno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RF-30, RF-31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UC-06</w:t>
            </w:r>
          </w:p>
        </w:tc>
        <w:tc>
          <w:tcPr>
            <w:tcW w:w="3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Navegar pelos Módulos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Aluno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RF-32, RF-33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UC-07</w:t>
            </w:r>
          </w:p>
        </w:tc>
        <w:tc>
          <w:tcPr>
            <w:tcW w:w="3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Concluir Módulo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Aluno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RF-34, RF-35, RF-37, RF-38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UC-08</w:t>
            </w:r>
          </w:p>
        </w:tc>
        <w:tc>
          <w:tcPr>
            <w:tcW w:w="3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Visualizar Progresso e XP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Aluno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RF-36, RF-38, RF-42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UC-09</w:t>
            </w:r>
          </w:p>
        </w:tc>
        <w:tc>
          <w:tcPr>
            <w:tcW w:w="3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Visualizar Conquistas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Aluno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RF-28, RF-29, RF-41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UC-10</w:t>
            </w:r>
          </w:p>
        </w:tc>
        <w:tc>
          <w:tcPr>
            <w:tcW w:w="3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Visualizar Perfil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Aluno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RF-39, RF-40, RF-41, RF-42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UC-11</w:t>
            </w:r>
          </w:p>
        </w:tc>
        <w:tc>
          <w:tcPr>
            <w:tcW w:w="3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Gerenciar Categorias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RF-14, RF-15, RF-16, RF-17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UC-12</w:t>
            </w:r>
          </w:p>
        </w:tc>
        <w:tc>
          <w:tcPr>
            <w:tcW w:w="3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Gerenciar Trilhas e Módulos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RF-18, RF-19, RF-20, RF-21, RF-22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UC-13</w:t>
            </w:r>
          </w:p>
        </w:tc>
        <w:tc>
          <w:tcPr>
            <w:tcW w:w="3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Gerenciar Conquistas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RF-25, RF-26, RF-27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UC-14</w:t>
            </w:r>
          </w:p>
        </w:tc>
        <w:tc>
          <w:tcPr>
            <w:tcW w:w="3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Gerenciar Usuários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RF-10, RF-11, RF-12, RF-13</w:t>
            </w:r>
          </w:p>
        </w:tc>
      </w:tr>
    </w:tbl>
    <w:p>
      <w:pPr>
        <w:pStyle w:val="Normal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color w:val="888888"/>
        <w:sz w:val="18"/>
        <w:szCs w:val="18"/>
      </w:rPr>
      <w:t xml:space="preserve">Corvis — ERS v1.0   |   Página </w:t>
    </w:r>
    <w:r>
      <w:rPr>
        <w:rFonts w:eastAsia="Arial" w:cs="Arial"/>
        <w:sz w:val="22"/>
        <w:szCs w:val="22"/>
      </w:rPr>
      <w:fldChar w:fldCharType="begin"/>
    </w:r>
    <w:r>
      <w:rPr>
        <w:rFonts w:eastAsia="Arial" w:cs="Arial"/>
        <w:sz w:val="22"/>
        <w:szCs w:val="22"/>
      </w:rPr>
      <w:instrText xml:space="preserve"> PAGE </w:instrText>
    </w:r>
    <w:r>
      <w:rPr>
        <w:rFonts w:eastAsia="Arial" w:cs="Arial"/>
        <w:sz w:val="22"/>
        <w:szCs w:val="22"/>
      </w:rPr>
      <w:fldChar w:fldCharType="separate"/>
    </w:r>
    <w:r>
      <w:rPr>
        <w:rFonts w:eastAsia="Arial" w:cs="Arial"/>
        <w:sz w:val="22"/>
        <w:szCs w:val="22"/>
      </w:rPr>
      <w:t>10</w:t>
    </w:r>
    <w:r>
      <w:rPr>
        <w:rFonts w:eastAsia="Arial" w:cs="Arial"/>
        <w:sz w:val="22"/>
        <w:szCs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color w:val="888888"/>
        <w:sz w:val="18"/>
        <w:szCs w:val="18"/>
      </w:rPr>
      <w:t xml:space="preserve">Corvis — ERS v1.0   |   Página </w:t>
    </w:r>
    <w:r>
      <w:rPr>
        <w:rFonts w:eastAsia="Arial" w:cs="Arial"/>
        <w:sz w:val="22"/>
        <w:szCs w:val="22"/>
      </w:rPr>
      <w:fldChar w:fldCharType="begin"/>
    </w:r>
    <w:r>
      <w:rPr>
        <w:rFonts w:eastAsia="Arial" w:cs="Arial"/>
        <w:sz w:val="22"/>
        <w:szCs w:val="22"/>
      </w:rPr>
      <w:instrText xml:space="preserve"> PAGE </w:instrText>
    </w:r>
    <w:r>
      <w:rPr>
        <w:rFonts w:eastAsia="Arial" w:cs="Arial"/>
        <w:sz w:val="22"/>
        <w:szCs w:val="22"/>
      </w:rPr>
      <w:fldChar w:fldCharType="separate"/>
    </w:r>
    <w:r>
      <w:rPr>
        <w:rFonts w:eastAsia="Arial" w:cs="Arial"/>
        <w:sz w:val="22"/>
        <w:szCs w:val="22"/>
      </w:rPr>
      <w:t>10</w:t>
    </w:r>
    <w:r>
      <w:rPr>
        <w:rFonts w:eastAsia="Arial" w:cs="Arial"/>
        <w:sz w:val="22"/>
        <w:szCs w:val="22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user"/>
    <w:qFormat/>
    <w:pPr>
      <w:spacing w:before="40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Ttulouser"/>
    <w:qFormat/>
    <w:pPr>
      <w:spacing w:before="300" w:after="160"/>
      <w:outlineLvl w:val="1"/>
    </w:pPr>
    <w:rPr>
      <w:rFonts w:ascii="Arial" w:hAnsi="Arial" w:eastAsia="Arial" w:cs="Arial"/>
      <w:b/>
      <w:bCs/>
      <w:color w:val="2E5396"/>
      <w:sz w:val="26"/>
      <w:szCs w:val="26"/>
    </w:rPr>
  </w:style>
  <w:style w:type="paragraph" w:styleId="Heading3">
    <w:name w:val="heading 3"/>
    <w:basedOn w:val="Ttulouser"/>
    <w:qFormat/>
    <w:pPr>
      <w:spacing w:before="200" w:after="120"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4">
    <w:name w:val="heading 4"/>
    <w:basedOn w:val="Ttulouser"/>
    <w:qFormat/>
    <w:pPr/>
    <w:rPr>
      <w:i/>
      <w:iCs/>
      <w:color w:val="2E74B5"/>
    </w:rPr>
  </w:style>
  <w:style w:type="paragraph" w:styleId="Heading5">
    <w:name w:val="heading 5"/>
    <w:basedOn w:val="Ttulouser"/>
    <w:qFormat/>
    <w:pPr/>
    <w:rPr>
      <w:color w:val="2E74B5"/>
    </w:rPr>
  </w:style>
  <w:style w:type="paragraph" w:styleId="Heading6">
    <w:name w:val="heading 6"/>
    <w:basedOn w:val="Ttu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user">
    <w:name w:val="Caracteres de nota de rodapé (user)"/>
    <w:uiPriority w:val="99"/>
    <w:semiHidden/>
    <w:unhideWhenUsed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Cabealhoerodapuser"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10</Pages>
  <Words>1856</Words>
  <Characters>10148</Characters>
  <CharactersWithSpaces>11549</CharactersWithSpaces>
  <Paragraphs>455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2026-03-19T00:58:26Z</dcterms:created>
  <dc:creator>Un-named</dc:creator>
  <dc:description/>
  <dc:language>pt-BR</dc:language>
  <cp:lastModifiedBy/>
  <cp:lastPrinted>2026-03-19T21:11:06Z</cp:lastPrinted>
  <dcterms:modified xsi:type="dcterms:W3CDTF">2026-03-19T21:13:52Z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