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 componente se puede sacar y poner en otro medio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arquitectura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sirve para el diseño de mi programa me define la totalidad del mismo todos los detalles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Diseño de arquitectura  para antes de comenzar a programar  por que: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Saber que componentes voy a tener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que se van a comunicar los componentes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 lo general se hablan de 3 vistas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estática </w:t>
      </w:r>
      <w:r w:rsidDel="00000000" w:rsidR="00000000" w:rsidRPr="00000000">
        <w:rPr>
          <w:rtl w:val="0"/>
        </w:rPr>
        <w:t xml:space="preserve">son los componentes físicos (persistencia servidor etc) define los componentes que voy a tener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funcional</w:t>
      </w:r>
      <w:r w:rsidDel="00000000" w:rsidR="00000000" w:rsidRPr="00000000">
        <w:rPr>
          <w:rtl w:val="0"/>
        </w:rPr>
        <w:t xml:space="preserve"> define lo que va a hacer cada uno de esos componentes  para que sirven y que van a hacer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dinámica </w:t>
      </w:r>
      <w:r w:rsidDel="00000000" w:rsidR="00000000" w:rsidRPr="00000000">
        <w:rPr>
          <w:rtl w:val="0"/>
        </w:rPr>
        <w:t xml:space="preserve">permite ver cómo se va a distribuir y interactuar entre si los componentes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mismo diagrama puede terminar siendo las 3 vistas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tipos pueden ser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Monolítica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software se estructura en un mismo componente muy acoplado,esta todo junto persistencia, lógica, todo en una capa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ventaja se trabaja mas rapido el desarrollo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desventaja el mantenimiento cuesta mucho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Cliente servidor</w:t>
      </w:r>
      <w:r w:rsidDel="00000000" w:rsidR="00000000" w:rsidRPr="00000000">
        <w:rPr>
          <w:rtl w:val="0"/>
        </w:rPr>
        <w:t xml:space="preserve"> es software es repartido entre un cliente y un servidor y el procesamiento de los datos se lleva a cabo en ambos lugares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software se compone en donde cada capa tiene una responsabilidad la arquitectura mas conocida es la 3 capas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 presentación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capa donde se llevará a cabo la programación de la interfaz de usuario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 lógica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esta capa es la responsable de la ejecución de las reglas del negocio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 de acceso a datos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esta capa se responsabiliza de manejar los accesos a los datos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orientada a servicios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es un concepto de arquitectura de software donde se define la interpretación de servicios para dar soporte a los procesos de negocio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diferencias con otras arquitecturas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altamente acoplada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interoperable con otros sistemas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que está utilizando el sistema nunca se entera de como esta armado el sistema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generamos total independencia del sistema no importa que uses.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cuando pensamos en que el usuario puede usar un móvil tenemos 2 opciones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1)página responsive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2)app nativas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 diferencia es que una app nativa es totalmente compatible con el sistema del dispositivo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(esto significa que si es para android funciona solo en android)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 la responsive la página se adapta al dispositivo que la esté ejecutando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cuando hacemos una aplicación nativa tenemos que ponerle el componente (en el diagrama)si no, solo con que pongamos el teléfono significa que es responsive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 puede tener una arquitectura fisica para un locar y una arquitectura globar para todos igual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beneficios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agiliza los cambios en los procesos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facilidad para la integración con otras tecnologías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lógica de negocio dialoga con acceso a datos mediante su fachada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dicha fachada ejecuta la operación y retorna el resultado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información se comunica mediante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SOA: Expone servicios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Independencia - De quien lo usa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Seguridad en servicios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ServicioWEB xml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ServicioWin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ServicioREST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ServicioWCF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Protocolos : SOAP, REST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usamos un sitio web,el servidor esta en un servidor web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 importa la cantidad de usuarios de un tipo que tengo en el diagrama se reprecenta una sola vez el concepto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el dibujo de cliente solo se puede poner app escritorio o app movil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 Framework: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Definicion de que es INT por ejemplo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Soft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Pagar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NET FRAW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deadlock en base de datos - transaction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Bajar transparencia 03 - Eventos y deleados y caso de estudio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esquema de ciclo de vida de una paina - repsonse-request++++++++++++++++++++++++++++++++++++++++++++++----------------------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