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35" w:rsidRDefault="00DF5935"/>
    <w:p w:rsidR="00DF5935" w:rsidRDefault="00DF5935" w:rsidP="00DF5935">
      <w:pPr>
        <w:tabs>
          <w:tab w:val="left" w:pos="2415"/>
        </w:tabs>
        <w:jc w:val="center"/>
        <w:rPr>
          <w:sz w:val="300"/>
        </w:rPr>
      </w:pPr>
      <w:bookmarkStart w:id="0" w:name="_GoBack"/>
    </w:p>
    <w:bookmarkEnd w:id="0"/>
    <w:p w:rsidR="00587BA2" w:rsidRPr="00DF5935" w:rsidRDefault="00DF5935" w:rsidP="00DF5935">
      <w:pPr>
        <w:tabs>
          <w:tab w:val="left" w:pos="2415"/>
        </w:tabs>
        <w:jc w:val="center"/>
        <w:rPr>
          <w:rFonts w:ascii="Lucida Sans Typewriter" w:hAnsi="Lucida Sans Typewriter"/>
          <w:color w:val="7030A0"/>
        </w:rPr>
      </w:pPr>
      <w:r w:rsidRPr="00DF5935">
        <w:rPr>
          <w:rFonts w:ascii="Lucida Sans Typewriter" w:hAnsi="Lucida Sans Typewriter"/>
          <w:color w:val="7030A0"/>
          <w:sz w:val="300"/>
        </w:rPr>
        <w:t>ADS</w:t>
      </w:r>
    </w:p>
    <w:sectPr w:rsidR="00587BA2" w:rsidRPr="00DF5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7090405040A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35"/>
    <w:rsid w:val="00805128"/>
    <w:rsid w:val="00DF5935"/>
    <w:rsid w:val="00E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630"/>
  <w15:chartTrackingRefBased/>
  <w15:docId w15:val="{09BD4909-0CDB-45F9-99A3-5864E0C2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Universidade Católica de Brasília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BRUNNA EVELYN SILVA MANGUEIRA</dc:creator>
  <cp:keywords/>
  <dc:description/>
  <cp:lastModifiedBy>BRUNNA EVELYN SILVA MANGUEIRA</cp:lastModifiedBy>
  <cp:revision>1</cp:revision>
  <dcterms:created xsi:type="dcterms:W3CDTF">2024-04-17T22:59:00Z</dcterms:created>
  <dcterms:modified xsi:type="dcterms:W3CDTF">2024-04-17T23:00:00Z</dcterms:modified>
</cp:coreProperties>
</file>