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913A92"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0B773B">
        <w:rPr>
          <w:rFonts w:cs="Arial"/>
          <w:b/>
          <w:color w:val="AD5F01" w:themeColor="text2"/>
          <w:sz w:val="32"/>
          <w:szCs w:val="32"/>
        </w:rPr>
        <w:t>DraughtsModel</w:t>
      </w:r>
      <w:proofErr w:type="spellEnd"/>
      <w:r>
        <w:rPr>
          <w:rFonts w:cs="Arial"/>
          <w:b/>
          <w:color w:val="AD5F01" w:themeColor="text2"/>
          <w:sz w:val="32"/>
          <w:szCs w:val="32"/>
        </w:rPr>
        <w:fldChar w:fldCharType="end"/>
      </w:r>
    </w:p>
    <w:p w:rsidR="005760C2" w:rsidRDefault="00913A92"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0B773B">
        <w:rPr>
          <w:rFonts w:cs="Arial"/>
          <w:b/>
          <w:sz w:val="28"/>
          <w:szCs w:val="28"/>
        </w:rPr>
        <w:t>com.ipl.training.induction.draughts.model.DraughtsModel</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913A92"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913A92">
        <w:rPr>
          <w:rFonts w:cs="Arial"/>
          <w:b/>
          <w:sz w:val="28"/>
          <w:szCs w:val="28"/>
        </w:rPr>
        <w:fldChar w:fldCharType="begin"/>
      </w:r>
      <w:r w:rsidR="003A3AD0">
        <w:rPr>
          <w:rFonts w:cs="Arial"/>
          <w:b/>
          <w:sz w:val="28"/>
          <w:szCs w:val="28"/>
        </w:rPr>
        <w:instrText xml:space="preserve"> DOCPROPERTY IPLDocProjRef </w:instrText>
      </w:r>
      <w:r w:rsidR="00913A92">
        <w:rPr>
          <w:rFonts w:cs="Arial"/>
          <w:b/>
          <w:sz w:val="28"/>
          <w:szCs w:val="28"/>
        </w:rPr>
        <w:fldChar w:fldCharType="separate"/>
      </w:r>
      <w:r w:rsidR="00A310D2">
        <w:rPr>
          <w:rFonts w:cs="Arial"/>
          <w:b/>
          <w:sz w:val="28"/>
          <w:szCs w:val="28"/>
        </w:rPr>
        <w:t>999/170</w:t>
      </w:r>
      <w:r w:rsidR="00913A92">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913A92">
        <w:rPr>
          <w:rFonts w:cs="Arial"/>
          <w:b/>
          <w:sz w:val="28"/>
          <w:szCs w:val="28"/>
        </w:rPr>
        <w:fldChar w:fldCharType="begin"/>
      </w:r>
      <w:r w:rsidR="003A3AD0">
        <w:rPr>
          <w:rFonts w:cs="Arial"/>
          <w:b/>
          <w:sz w:val="28"/>
          <w:szCs w:val="28"/>
        </w:rPr>
        <w:instrText xml:space="preserve"> DOCPROPERTY IPLDocDocRef </w:instrText>
      </w:r>
      <w:r w:rsidR="00913A92">
        <w:rPr>
          <w:rFonts w:cs="Arial"/>
          <w:b/>
          <w:sz w:val="28"/>
          <w:szCs w:val="28"/>
        </w:rPr>
        <w:fldChar w:fldCharType="separate"/>
      </w:r>
      <w:proofErr w:type="spellStart"/>
      <w:r w:rsidR="000B773B">
        <w:rPr>
          <w:rFonts w:cs="Arial"/>
          <w:b/>
          <w:sz w:val="28"/>
          <w:szCs w:val="28"/>
        </w:rPr>
        <w:t>DraughtsModel_cs</w:t>
      </w:r>
      <w:proofErr w:type="spellEnd"/>
      <w:r w:rsidR="00913A92">
        <w:rPr>
          <w:rFonts w:cs="Arial"/>
          <w:b/>
          <w:sz w:val="28"/>
          <w:szCs w:val="28"/>
        </w:rPr>
        <w:fldChar w:fldCharType="end"/>
      </w:r>
    </w:p>
    <w:p w:rsidR="00104CB9" w:rsidRDefault="00913A92"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8E33BE">
        <w:rPr>
          <w:rFonts w:cs="Arial"/>
          <w:b/>
          <w:sz w:val="28"/>
          <w:szCs w:val="28"/>
        </w:rPr>
        <w:t>29 July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913A92">
        <w:rPr>
          <w:rFonts w:cs="Arial"/>
          <w:b/>
          <w:sz w:val="28"/>
          <w:szCs w:val="28"/>
        </w:rPr>
        <w:fldChar w:fldCharType="begin"/>
      </w:r>
      <w:r w:rsidR="003A3AD0">
        <w:rPr>
          <w:rFonts w:cs="Arial"/>
          <w:b/>
          <w:sz w:val="28"/>
          <w:szCs w:val="28"/>
        </w:rPr>
        <w:instrText xml:space="preserve"> DOCPROPERTY IPLDocIssue </w:instrText>
      </w:r>
      <w:r w:rsidR="00913A92">
        <w:rPr>
          <w:rFonts w:cs="Arial"/>
          <w:b/>
          <w:sz w:val="28"/>
          <w:szCs w:val="28"/>
        </w:rPr>
        <w:fldChar w:fldCharType="separate"/>
      </w:r>
      <w:r w:rsidR="008E33BE">
        <w:rPr>
          <w:rFonts w:cs="Arial"/>
          <w:b/>
          <w:sz w:val="28"/>
          <w:szCs w:val="28"/>
        </w:rPr>
        <w:t>7</w:t>
      </w:r>
      <w:r w:rsidR="00913A92">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2E3D62">
        <w:rPr>
          <w:rFonts w:ascii="Arial" w:hAnsi="Arial" w:cs="Arial"/>
          <w:b/>
          <w:bCs/>
          <w:noProof/>
          <w:sz w:val="20"/>
        </w:rPr>
        <w:t>201</w:t>
      </w:r>
      <w:r w:rsidR="00B41A9D">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8C63DC" w:rsidP="00950F85">
            <w:pPr>
              <w:ind w:left="0"/>
            </w:pPr>
            <w:r>
              <w:t>10/06/2010</w:t>
            </w:r>
          </w:p>
        </w:tc>
        <w:tc>
          <w:tcPr>
            <w:tcW w:w="1418" w:type="dxa"/>
          </w:tcPr>
          <w:p w:rsidR="00090DA7" w:rsidRDefault="00090DA7" w:rsidP="008C63DC">
            <w:pPr>
              <w:ind w:left="0"/>
            </w:pPr>
            <w:r>
              <w:t>1</w:t>
            </w:r>
          </w:p>
        </w:tc>
        <w:tc>
          <w:tcPr>
            <w:tcW w:w="2268" w:type="dxa"/>
          </w:tcPr>
          <w:p w:rsidR="00090DA7" w:rsidRDefault="008C63DC" w:rsidP="00950F85">
            <w:pPr>
              <w:ind w:left="0"/>
            </w:pPr>
            <w:r>
              <w:t>Brian Bassil</w:t>
            </w:r>
          </w:p>
        </w:tc>
        <w:tc>
          <w:tcPr>
            <w:tcW w:w="5103" w:type="dxa"/>
          </w:tcPr>
          <w:p w:rsidR="00090DA7" w:rsidRDefault="008C63DC" w:rsidP="00950F85">
            <w:pPr>
              <w:ind w:left="0"/>
            </w:pPr>
            <w:r>
              <w:t>Issued</w:t>
            </w:r>
          </w:p>
        </w:tc>
      </w:tr>
      <w:tr w:rsidR="0016538F" w:rsidTr="00090DA7">
        <w:tc>
          <w:tcPr>
            <w:tcW w:w="1384" w:type="dxa"/>
          </w:tcPr>
          <w:p w:rsidR="0016538F" w:rsidRDefault="0016538F" w:rsidP="00950F85">
            <w:pPr>
              <w:ind w:left="0"/>
            </w:pPr>
            <w:r>
              <w:t>28/09/2010</w:t>
            </w:r>
          </w:p>
        </w:tc>
        <w:tc>
          <w:tcPr>
            <w:tcW w:w="1418" w:type="dxa"/>
          </w:tcPr>
          <w:p w:rsidR="0016538F" w:rsidRDefault="0016538F" w:rsidP="008C63DC">
            <w:pPr>
              <w:ind w:left="0"/>
            </w:pPr>
            <w:r>
              <w:t>2</w:t>
            </w:r>
          </w:p>
        </w:tc>
        <w:tc>
          <w:tcPr>
            <w:tcW w:w="2268" w:type="dxa"/>
          </w:tcPr>
          <w:p w:rsidR="0016538F" w:rsidRDefault="0016538F" w:rsidP="00950F85">
            <w:pPr>
              <w:ind w:left="0"/>
            </w:pPr>
            <w:r>
              <w:t>C Harrison</w:t>
            </w:r>
          </w:p>
        </w:tc>
        <w:tc>
          <w:tcPr>
            <w:tcW w:w="5103" w:type="dxa"/>
          </w:tcPr>
          <w:p w:rsidR="0016538F" w:rsidRDefault="0016538F" w:rsidP="00950F85">
            <w:pPr>
              <w:ind w:left="0"/>
            </w:pPr>
            <w:r>
              <w:t>Corrections after first run of the course</w:t>
            </w:r>
          </w:p>
        </w:tc>
      </w:tr>
      <w:tr w:rsidR="00F41B8B" w:rsidTr="00090DA7">
        <w:tc>
          <w:tcPr>
            <w:tcW w:w="1384" w:type="dxa"/>
          </w:tcPr>
          <w:p w:rsidR="00F41B8B" w:rsidRDefault="00F41B8B" w:rsidP="00950F85">
            <w:pPr>
              <w:ind w:left="0"/>
            </w:pPr>
            <w:r>
              <w:t>08/11/2010</w:t>
            </w:r>
          </w:p>
        </w:tc>
        <w:tc>
          <w:tcPr>
            <w:tcW w:w="1418" w:type="dxa"/>
          </w:tcPr>
          <w:p w:rsidR="00F41B8B" w:rsidRDefault="00F41B8B" w:rsidP="008C63DC">
            <w:pPr>
              <w:ind w:left="0"/>
            </w:pPr>
            <w:r>
              <w:t>3</w:t>
            </w:r>
          </w:p>
        </w:tc>
        <w:tc>
          <w:tcPr>
            <w:tcW w:w="2268" w:type="dxa"/>
          </w:tcPr>
          <w:p w:rsidR="00F41B8B" w:rsidRDefault="00F41B8B" w:rsidP="00950F85">
            <w:pPr>
              <w:ind w:left="0"/>
            </w:pPr>
            <w:r>
              <w:t>C Harrison</w:t>
            </w:r>
          </w:p>
        </w:tc>
        <w:tc>
          <w:tcPr>
            <w:tcW w:w="5103" w:type="dxa"/>
          </w:tcPr>
          <w:p w:rsidR="00F41B8B" w:rsidRDefault="00F41B8B" w:rsidP="00950F85">
            <w:pPr>
              <w:ind w:left="0"/>
            </w:pPr>
            <w:r>
              <w:t xml:space="preserve">Corrected test plans to match order of </w:t>
            </w:r>
            <w:proofErr w:type="spellStart"/>
            <w:r>
              <w:t>firePropertyChanges</w:t>
            </w:r>
            <w:proofErr w:type="spellEnd"/>
            <w:r>
              <w:t xml:space="preserve"> in </w:t>
            </w:r>
            <w:proofErr w:type="spellStart"/>
            <w:r>
              <w:t>setClick</w:t>
            </w:r>
            <w:proofErr w:type="spellEnd"/>
            <w:r>
              <w:t xml:space="preserve"> method</w:t>
            </w:r>
          </w:p>
        </w:tc>
      </w:tr>
      <w:tr w:rsidR="002E3D62" w:rsidTr="00090DA7">
        <w:tc>
          <w:tcPr>
            <w:tcW w:w="1384" w:type="dxa"/>
          </w:tcPr>
          <w:p w:rsidR="002E3D62" w:rsidRDefault="006F20EC" w:rsidP="00950F85">
            <w:pPr>
              <w:ind w:left="0"/>
            </w:pPr>
            <w:r>
              <w:t>02/12</w:t>
            </w:r>
            <w:r w:rsidR="002E3D62">
              <w:t>/2011</w:t>
            </w:r>
          </w:p>
        </w:tc>
        <w:tc>
          <w:tcPr>
            <w:tcW w:w="1418" w:type="dxa"/>
          </w:tcPr>
          <w:p w:rsidR="002E3D62" w:rsidRDefault="006F20EC" w:rsidP="006F20EC">
            <w:pPr>
              <w:ind w:left="0"/>
            </w:pPr>
            <w:r>
              <w:t>4</w:t>
            </w:r>
          </w:p>
        </w:tc>
        <w:tc>
          <w:tcPr>
            <w:tcW w:w="2268" w:type="dxa"/>
          </w:tcPr>
          <w:p w:rsidR="002E3D62" w:rsidRDefault="002E3D62" w:rsidP="00950F85">
            <w:pPr>
              <w:ind w:left="0"/>
            </w:pPr>
            <w:r>
              <w:t>Phil Lewis</w:t>
            </w:r>
            <w:r w:rsidR="006F20EC">
              <w:t>, C Harrison</w:t>
            </w:r>
          </w:p>
        </w:tc>
        <w:tc>
          <w:tcPr>
            <w:tcW w:w="5103" w:type="dxa"/>
          </w:tcPr>
          <w:p w:rsidR="002E3D62" w:rsidRDefault="002E3D62" w:rsidP="002E3D62">
            <w:pPr>
              <w:ind w:left="0"/>
            </w:pPr>
            <w:r>
              <w:t>Updated to reflect new Java standard, minor typo corrections</w:t>
            </w:r>
            <w:r w:rsidR="006F20EC">
              <w:t>, including diagrams</w:t>
            </w:r>
            <w:r>
              <w:t>.</w:t>
            </w:r>
          </w:p>
        </w:tc>
      </w:tr>
      <w:tr w:rsidR="00B41A9D" w:rsidTr="00090DA7">
        <w:tc>
          <w:tcPr>
            <w:tcW w:w="1384" w:type="dxa"/>
          </w:tcPr>
          <w:p w:rsidR="00B41A9D" w:rsidRDefault="00B41A9D" w:rsidP="00950F85">
            <w:pPr>
              <w:ind w:left="0"/>
            </w:pPr>
            <w:r>
              <w:t>13/06/2013</w:t>
            </w:r>
          </w:p>
        </w:tc>
        <w:tc>
          <w:tcPr>
            <w:tcW w:w="1418" w:type="dxa"/>
          </w:tcPr>
          <w:p w:rsidR="00B41A9D" w:rsidRDefault="00B41A9D" w:rsidP="006F20EC">
            <w:pPr>
              <w:ind w:left="0"/>
            </w:pPr>
            <w:r>
              <w:t>5</w:t>
            </w:r>
          </w:p>
        </w:tc>
        <w:tc>
          <w:tcPr>
            <w:tcW w:w="2268" w:type="dxa"/>
          </w:tcPr>
          <w:p w:rsidR="00B41A9D" w:rsidRDefault="00B41A9D" w:rsidP="00950F85">
            <w:pPr>
              <w:ind w:left="0"/>
            </w:pPr>
            <w:r>
              <w:t>C Harrison</w:t>
            </w:r>
          </w:p>
        </w:tc>
        <w:tc>
          <w:tcPr>
            <w:tcW w:w="5103" w:type="dxa"/>
          </w:tcPr>
          <w:p w:rsidR="00B41A9D" w:rsidRDefault="00B41A9D" w:rsidP="002E3D62">
            <w:pPr>
              <w:ind w:left="0"/>
            </w:pPr>
            <w:r>
              <w:t>Updated processing logic to explain what’s going on.</w:t>
            </w:r>
          </w:p>
        </w:tc>
      </w:tr>
      <w:tr w:rsidR="000159B7" w:rsidTr="00090DA7">
        <w:tc>
          <w:tcPr>
            <w:tcW w:w="1384" w:type="dxa"/>
          </w:tcPr>
          <w:p w:rsidR="000159B7" w:rsidRDefault="000159B7" w:rsidP="00950F85">
            <w:pPr>
              <w:ind w:left="0"/>
            </w:pPr>
            <w:r>
              <w:t>25/07/2013</w:t>
            </w:r>
          </w:p>
        </w:tc>
        <w:tc>
          <w:tcPr>
            <w:tcW w:w="1418" w:type="dxa"/>
          </w:tcPr>
          <w:p w:rsidR="000159B7" w:rsidRDefault="000159B7" w:rsidP="006F20EC">
            <w:pPr>
              <w:ind w:left="0"/>
            </w:pPr>
            <w:r>
              <w:t>6</w:t>
            </w:r>
          </w:p>
        </w:tc>
        <w:tc>
          <w:tcPr>
            <w:tcW w:w="2268" w:type="dxa"/>
          </w:tcPr>
          <w:p w:rsidR="000159B7" w:rsidRDefault="000159B7" w:rsidP="00950F85">
            <w:pPr>
              <w:ind w:left="0"/>
            </w:pPr>
            <w:r>
              <w:t>C Harrison</w:t>
            </w:r>
          </w:p>
        </w:tc>
        <w:tc>
          <w:tcPr>
            <w:tcW w:w="5103" w:type="dxa"/>
          </w:tcPr>
          <w:p w:rsidR="000159B7" w:rsidRDefault="000159B7" w:rsidP="002E3D62">
            <w:pPr>
              <w:ind w:left="0"/>
            </w:pPr>
            <w:r>
              <w:t xml:space="preserve">Corrected </w:t>
            </w:r>
            <w:proofErr w:type="spellStart"/>
            <w:proofErr w:type="gramStart"/>
            <w:r>
              <w:t>setClick</w:t>
            </w:r>
            <w:proofErr w:type="spellEnd"/>
            <w:r>
              <w:t>(</w:t>
            </w:r>
            <w:proofErr w:type="gramEnd"/>
            <w:r>
              <w:t>) – it returns a Boolean.</w:t>
            </w:r>
          </w:p>
        </w:tc>
      </w:tr>
      <w:tr w:rsidR="008E33BE" w:rsidTr="00090DA7">
        <w:tc>
          <w:tcPr>
            <w:tcW w:w="1384" w:type="dxa"/>
          </w:tcPr>
          <w:p w:rsidR="008E33BE" w:rsidRDefault="008E33BE" w:rsidP="00950F85">
            <w:pPr>
              <w:ind w:left="0"/>
            </w:pPr>
            <w:r>
              <w:t>29/07/2013</w:t>
            </w:r>
          </w:p>
        </w:tc>
        <w:tc>
          <w:tcPr>
            <w:tcW w:w="1418" w:type="dxa"/>
          </w:tcPr>
          <w:p w:rsidR="008E33BE" w:rsidRDefault="008E33BE" w:rsidP="006F20EC">
            <w:pPr>
              <w:ind w:left="0"/>
            </w:pPr>
            <w:r>
              <w:t>7</w:t>
            </w:r>
          </w:p>
        </w:tc>
        <w:tc>
          <w:tcPr>
            <w:tcW w:w="2268" w:type="dxa"/>
          </w:tcPr>
          <w:p w:rsidR="008E33BE" w:rsidRDefault="008E33BE" w:rsidP="00950F85">
            <w:pPr>
              <w:ind w:left="0"/>
            </w:pPr>
            <w:r>
              <w:t>C Harrison</w:t>
            </w:r>
          </w:p>
        </w:tc>
        <w:tc>
          <w:tcPr>
            <w:tcW w:w="5103" w:type="dxa"/>
          </w:tcPr>
          <w:p w:rsidR="008E33BE" w:rsidRDefault="008E33BE" w:rsidP="002E3D62">
            <w:pPr>
              <w:ind w:left="0"/>
            </w:pPr>
            <w:r>
              <w:t xml:space="preserve">Corrected </w:t>
            </w:r>
            <w:proofErr w:type="spellStart"/>
            <w:r>
              <w:t>setClick</w:t>
            </w:r>
            <w:proofErr w:type="spellEnd"/>
            <w:r>
              <w:t xml:space="preserve">() – make sure </w:t>
            </w:r>
            <w:proofErr w:type="spellStart"/>
            <w:r>
              <w:t>oldHints</w:t>
            </w:r>
            <w:proofErr w:type="spellEnd"/>
            <w:r>
              <w:t xml:space="preserve"> is set up correctly.</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E66E87" w:rsidRDefault="00913A92">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7758" w:history="1">
            <w:r w:rsidR="00E66E87" w:rsidRPr="005D11E0">
              <w:rPr>
                <w:rStyle w:val="Hyperlink"/>
                <w:noProof/>
              </w:rPr>
              <w:t>1</w:t>
            </w:r>
            <w:r w:rsidR="00E66E87">
              <w:rPr>
                <w:rFonts w:eastAsiaTheme="minorEastAsia"/>
                <w:noProof/>
                <w:sz w:val="22"/>
                <w:lang w:eastAsia="en-GB"/>
              </w:rPr>
              <w:tab/>
            </w:r>
            <w:r w:rsidR="00E66E87" w:rsidRPr="005D11E0">
              <w:rPr>
                <w:rStyle w:val="Hyperlink"/>
                <w:noProof/>
              </w:rPr>
              <w:t>Package Identity</w:t>
            </w:r>
            <w:r w:rsidR="00E66E87">
              <w:rPr>
                <w:noProof/>
                <w:webHidden/>
              </w:rPr>
              <w:tab/>
            </w:r>
            <w:r w:rsidR="00E66E87">
              <w:rPr>
                <w:noProof/>
                <w:webHidden/>
              </w:rPr>
              <w:fldChar w:fldCharType="begin"/>
            </w:r>
            <w:r w:rsidR="00E66E87">
              <w:rPr>
                <w:noProof/>
                <w:webHidden/>
              </w:rPr>
              <w:instrText xml:space="preserve"> PAGEREF _Toc358907758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8E33BE">
          <w:pPr>
            <w:pStyle w:val="TOC1"/>
            <w:rPr>
              <w:rFonts w:eastAsiaTheme="minorEastAsia"/>
              <w:noProof/>
              <w:sz w:val="22"/>
              <w:lang w:eastAsia="en-GB"/>
            </w:rPr>
          </w:pPr>
          <w:hyperlink w:anchor="_Toc358907759" w:history="1">
            <w:r w:rsidR="00E66E87" w:rsidRPr="005D11E0">
              <w:rPr>
                <w:rStyle w:val="Hyperlink"/>
                <w:noProof/>
              </w:rPr>
              <w:t>2</w:t>
            </w:r>
            <w:r w:rsidR="00E66E87">
              <w:rPr>
                <w:rFonts w:eastAsiaTheme="minorEastAsia"/>
                <w:noProof/>
                <w:sz w:val="22"/>
                <w:lang w:eastAsia="en-GB"/>
              </w:rPr>
              <w:tab/>
            </w:r>
            <w:r w:rsidR="00E66E87" w:rsidRPr="005D11E0">
              <w:rPr>
                <w:rStyle w:val="Hyperlink"/>
                <w:noProof/>
              </w:rPr>
              <w:t>Description</w:t>
            </w:r>
            <w:r w:rsidR="00E66E87">
              <w:rPr>
                <w:noProof/>
                <w:webHidden/>
              </w:rPr>
              <w:tab/>
            </w:r>
            <w:r w:rsidR="00E66E87">
              <w:rPr>
                <w:noProof/>
                <w:webHidden/>
              </w:rPr>
              <w:fldChar w:fldCharType="begin"/>
            </w:r>
            <w:r w:rsidR="00E66E87">
              <w:rPr>
                <w:noProof/>
                <w:webHidden/>
              </w:rPr>
              <w:instrText xml:space="preserve"> PAGEREF _Toc358907759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8E33BE">
          <w:pPr>
            <w:pStyle w:val="TOC1"/>
            <w:rPr>
              <w:rFonts w:eastAsiaTheme="minorEastAsia"/>
              <w:noProof/>
              <w:sz w:val="22"/>
              <w:lang w:eastAsia="en-GB"/>
            </w:rPr>
          </w:pPr>
          <w:hyperlink w:anchor="_Toc358907760" w:history="1">
            <w:r w:rsidR="00E66E87" w:rsidRPr="005D11E0">
              <w:rPr>
                <w:rStyle w:val="Hyperlink"/>
                <w:noProof/>
              </w:rPr>
              <w:t>3</w:t>
            </w:r>
            <w:r w:rsidR="00E66E87">
              <w:rPr>
                <w:rFonts w:eastAsiaTheme="minorEastAsia"/>
                <w:noProof/>
                <w:sz w:val="22"/>
                <w:lang w:eastAsia="en-GB"/>
              </w:rPr>
              <w:tab/>
            </w:r>
            <w:r w:rsidR="00E66E87" w:rsidRPr="005D11E0">
              <w:rPr>
                <w:rStyle w:val="Hyperlink"/>
                <w:noProof/>
              </w:rPr>
              <w:t>Interface</w:t>
            </w:r>
            <w:r w:rsidR="00E66E87">
              <w:rPr>
                <w:noProof/>
                <w:webHidden/>
              </w:rPr>
              <w:tab/>
            </w:r>
            <w:r w:rsidR="00E66E87">
              <w:rPr>
                <w:noProof/>
                <w:webHidden/>
              </w:rPr>
              <w:fldChar w:fldCharType="begin"/>
            </w:r>
            <w:r w:rsidR="00E66E87">
              <w:rPr>
                <w:noProof/>
                <w:webHidden/>
              </w:rPr>
              <w:instrText xml:space="preserve"> PAGEREF _Toc358907760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8E33BE">
          <w:pPr>
            <w:pStyle w:val="TOC1"/>
            <w:rPr>
              <w:rFonts w:eastAsiaTheme="minorEastAsia"/>
              <w:noProof/>
              <w:sz w:val="22"/>
              <w:lang w:eastAsia="en-GB"/>
            </w:rPr>
          </w:pPr>
          <w:hyperlink w:anchor="_Toc358907761" w:history="1">
            <w:r w:rsidR="00E66E87" w:rsidRPr="005D11E0">
              <w:rPr>
                <w:rStyle w:val="Hyperlink"/>
                <w:noProof/>
              </w:rPr>
              <w:t>4</w:t>
            </w:r>
            <w:r w:rsidR="00E66E87">
              <w:rPr>
                <w:rFonts w:eastAsiaTheme="minorEastAsia"/>
                <w:noProof/>
                <w:sz w:val="22"/>
                <w:lang w:eastAsia="en-GB"/>
              </w:rPr>
              <w:tab/>
            </w:r>
            <w:r w:rsidR="00E66E87" w:rsidRPr="005D11E0">
              <w:rPr>
                <w:rStyle w:val="Hyperlink"/>
                <w:noProof/>
              </w:rPr>
              <w:t>Structure</w:t>
            </w:r>
            <w:r w:rsidR="00E66E87">
              <w:rPr>
                <w:noProof/>
                <w:webHidden/>
              </w:rPr>
              <w:tab/>
            </w:r>
            <w:r w:rsidR="00E66E87">
              <w:rPr>
                <w:noProof/>
                <w:webHidden/>
              </w:rPr>
              <w:fldChar w:fldCharType="begin"/>
            </w:r>
            <w:r w:rsidR="00E66E87">
              <w:rPr>
                <w:noProof/>
                <w:webHidden/>
              </w:rPr>
              <w:instrText xml:space="preserve"> PAGEREF _Toc358907761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8E33BE">
          <w:pPr>
            <w:pStyle w:val="TOC1"/>
            <w:rPr>
              <w:rFonts w:eastAsiaTheme="minorEastAsia"/>
              <w:noProof/>
              <w:sz w:val="22"/>
              <w:lang w:eastAsia="en-GB"/>
            </w:rPr>
          </w:pPr>
          <w:hyperlink w:anchor="_Toc358907762" w:history="1">
            <w:r w:rsidR="00E66E87" w:rsidRPr="005D11E0">
              <w:rPr>
                <w:rStyle w:val="Hyperlink"/>
                <w:noProof/>
              </w:rPr>
              <w:t>5</w:t>
            </w:r>
            <w:r w:rsidR="00E66E87">
              <w:rPr>
                <w:rFonts w:eastAsiaTheme="minorEastAsia"/>
                <w:noProof/>
                <w:sz w:val="22"/>
                <w:lang w:eastAsia="en-GB"/>
              </w:rPr>
              <w:tab/>
            </w:r>
            <w:r w:rsidR="00E66E87" w:rsidRPr="005D11E0">
              <w:rPr>
                <w:rStyle w:val="Hyperlink"/>
                <w:noProof/>
              </w:rPr>
              <w:t>Element Descriptions</w:t>
            </w:r>
            <w:r w:rsidR="00E66E87">
              <w:rPr>
                <w:noProof/>
                <w:webHidden/>
              </w:rPr>
              <w:tab/>
            </w:r>
            <w:r w:rsidR="00E66E87">
              <w:rPr>
                <w:noProof/>
                <w:webHidden/>
              </w:rPr>
              <w:fldChar w:fldCharType="begin"/>
            </w:r>
            <w:r w:rsidR="00E66E87">
              <w:rPr>
                <w:noProof/>
                <w:webHidden/>
              </w:rPr>
              <w:instrText xml:space="preserve"> PAGEREF _Toc358907762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63" w:history="1">
            <w:r w:rsidR="00E66E87" w:rsidRPr="005D11E0">
              <w:rPr>
                <w:rStyle w:val="Hyperlink"/>
                <w:noProof/>
              </w:rPr>
              <w:t>5.1</w:t>
            </w:r>
            <w:r w:rsidR="00E66E87">
              <w:rPr>
                <w:rFonts w:eastAsiaTheme="minorEastAsia"/>
                <w:noProof/>
                <w:sz w:val="22"/>
                <w:lang w:eastAsia="en-GB"/>
              </w:rPr>
              <w:tab/>
            </w:r>
            <w:r w:rsidR="00E66E87" w:rsidRPr="005D11E0">
              <w:rPr>
                <w:rStyle w:val="Hyperlink"/>
                <w:noProof/>
              </w:rPr>
              <w:t>Public Methods</w:t>
            </w:r>
            <w:r w:rsidR="00E66E87">
              <w:rPr>
                <w:noProof/>
                <w:webHidden/>
              </w:rPr>
              <w:tab/>
            </w:r>
            <w:r w:rsidR="00E66E87">
              <w:rPr>
                <w:noProof/>
                <w:webHidden/>
              </w:rPr>
              <w:fldChar w:fldCharType="begin"/>
            </w:r>
            <w:r w:rsidR="00E66E87">
              <w:rPr>
                <w:noProof/>
                <w:webHidden/>
              </w:rPr>
              <w:instrText xml:space="preserve"> PAGEREF _Toc358907763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4" w:history="1">
            <w:r w:rsidR="00E66E87" w:rsidRPr="005D11E0">
              <w:rPr>
                <w:rStyle w:val="Hyperlink"/>
                <w:noProof/>
              </w:rPr>
              <w:t>5.1.1</w:t>
            </w:r>
            <w:r w:rsidR="00E66E87">
              <w:rPr>
                <w:rFonts w:eastAsiaTheme="minorEastAsia"/>
                <w:noProof/>
                <w:sz w:val="22"/>
                <w:lang w:eastAsia="en-GB"/>
              </w:rPr>
              <w:tab/>
            </w:r>
            <w:r w:rsidR="00E66E87" w:rsidRPr="005D11E0">
              <w:rPr>
                <w:rStyle w:val="Hyperlink"/>
                <w:noProof/>
              </w:rPr>
              <w:t>addPropertyChangeListener</w:t>
            </w:r>
            <w:r w:rsidR="00E66E87">
              <w:rPr>
                <w:noProof/>
                <w:webHidden/>
              </w:rPr>
              <w:tab/>
            </w:r>
            <w:r w:rsidR="00E66E87">
              <w:rPr>
                <w:noProof/>
                <w:webHidden/>
              </w:rPr>
              <w:fldChar w:fldCharType="begin"/>
            </w:r>
            <w:r w:rsidR="00E66E87">
              <w:rPr>
                <w:noProof/>
                <w:webHidden/>
              </w:rPr>
              <w:instrText xml:space="preserve"> PAGEREF _Toc358907764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5" w:history="1">
            <w:r w:rsidR="00E66E87" w:rsidRPr="005D11E0">
              <w:rPr>
                <w:rStyle w:val="Hyperlink"/>
                <w:noProof/>
              </w:rPr>
              <w:t>5.1.2</w:t>
            </w:r>
            <w:r w:rsidR="00E66E87">
              <w:rPr>
                <w:rFonts w:eastAsiaTheme="minorEastAsia"/>
                <w:noProof/>
                <w:sz w:val="22"/>
                <w:lang w:eastAsia="en-GB"/>
              </w:rPr>
              <w:tab/>
            </w:r>
            <w:r w:rsidR="00E66E87" w:rsidRPr="005D11E0">
              <w:rPr>
                <w:rStyle w:val="Hyperlink"/>
                <w:noProof/>
              </w:rPr>
              <w:t>createModel</w:t>
            </w:r>
            <w:r w:rsidR="00E66E87">
              <w:rPr>
                <w:noProof/>
                <w:webHidden/>
              </w:rPr>
              <w:tab/>
            </w:r>
            <w:r w:rsidR="00E66E87">
              <w:rPr>
                <w:noProof/>
                <w:webHidden/>
              </w:rPr>
              <w:fldChar w:fldCharType="begin"/>
            </w:r>
            <w:r w:rsidR="00E66E87">
              <w:rPr>
                <w:noProof/>
                <w:webHidden/>
              </w:rPr>
              <w:instrText xml:space="preserve"> PAGEREF _Toc358907765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6" w:history="1">
            <w:r w:rsidR="00E66E87" w:rsidRPr="005D11E0">
              <w:rPr>
                <w:rStyle w:val="Hyperlink"/>
                <w:noProof/>
              </w:rPr>
              <w:t>5.1.3</w:t>
            </w:r>
            <w:r w:rsidR="00E66E87">
              <w:rPr>
                <w:rFonts w:eastAsiaTheme="minorEastAsia"/>
                <w:noProof/>
                <w:sz w:val="22"/>
                <w:lang w:eastAsia="en-GB"/>
              </w:rPr>
              <w:tab/>
            </w:r>
            <w:r w:rsidR="00E66E87" w:rsidRPr="005D11E0">
              <w:rPr>
                <w:rStyle w:val="Hyperlink"/>
                <w:noProof/>
              </w:rPr>
              <w:t>errorMsg</w:t>
            </w:r>
            <w:r w:rsidR="00E66E87">
              <w:rPr>
                <w:noProof/>
                <w:webHidden/>
              </w:rPr>
              <w:tab/>
            </w:r>
            <w:r w:rsidR="00E66E87">
              <w:rPr>
                <w:noProof/>
                <w:webHidden/>
              </w:rPr>
              <w:fldChar w:fldCharType="begin"/>
            </w:r>
            <w:r w:rsidR="00E66E87">
              <w:rPr>
                <w:noProof/>
                <w:webHidden/>
              </w:rPr>
              <w:instrText xml:space="preserve"> PAGEREF _Toc358907766 \h </w:instrText>
            </w:r>
            <w:r w:rsidR="00E66E87">
              <w:rPr>
                <w:noProof/>
                <w:webHidden/>
              </w:rPr>
            </w:r>
            <w:r w:rsidR="00E66E87">
              <w:rPr>
                <w:noProof/>
                <w:webHidden/>
              </w:rPr>
              <w:fldChar w:fldCharType="separate"/>
            </w:r>
            <w:r w:rsidR="00E66E87">
              <w:rPr>
                <w:noProof/>
                <w:webHidden/>
              </w:rPr>
              <w:t>3</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7" w:history="1">
            <w:r w:rsidR="00E66E87" w:rsidRPr="005D11E0">
              <w:rPr>
                <w:rStyle w:val="Hyperlink"/>
                <w:noProof/>
              </w:rPr>
              <w:t>5.1.4</w:t>
            </w:r>
            <w:r w:rsidR="00E66E87">
              <w:rPr>
                <w:rFonts w:eastAsiaTheme="minorEastAsia"/>
                <w:noProof/>
                <w:sz w:val="22"/>
                <w:lang w:eastAsia="en-GB"/>
              </w:rPr>
              <w:tab/>
            </w:r>
            <w:r w:rsidR="00E66E87" w:rsidRPr="005D11E0">
              <w:rPr>
                <w:rStyle w:val="Hyperlink"/>
                <w:noProof/>
              </w:rPr>
              <w:t>export</w:t>
            </w:r>
            <w:r w:rsidR="00E66E87">
              <w:rPr>
                <w:noProof/>
                <w:webHidden/>
              </w:rPr>
              <w:tab/>
            </w:r>
            <w:r w:rsidR="00E66E87">
              <w:rPr>
                <w:noProof/>
                <w:webHidden/>
              </w:rPr>
              <w:fldChar w:fldCharType="begin"/>
            </w:r>
            <w:r w:rsidR="00E66E87">
              <w:rPr>
                <w:noProof/>
                <w:webHidden/>
              </w:rPr>
              <w:instrText xml:space="preserve"> PAGEREF _Toc358907767 \h </w:instrText>
            </w:r>
            <w:r w:rsidR="00E66E87">
              <w:rPr>
                <w:noProof/>
                <w:webHidden/>
              </w:rPr>
            </w:r>
            <w:r w:rsidR="00E66E87">
              <w:rPr>
                <w:noProof/>
                <w:webHidden/>
              </w:rPr>
              <w:fldChar w:fldCharType="separate"/>
            </w:r>
            <w:r w:rsidR="00E66E87">
              <w:rPr>
                <w:noProof/>
                <w:webHidden/>
              </w:rPr>
              <w:t>3</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8" w:history="1">
            <w:r w:rsidR="00E66E87" w:rsidRPr="005D11E0">
              <w:rPr>
                <w:rStyle w:val="Hyperlink"/>
                <w:noProof/>
              </w:rPr>
              <w:t>5.1.5</w:t>
            </w:r>
            <w:r w:rsidR="00E66E87">
              <w:rPr>
                <w:rFonts w:eastAsiaTheme="minorEastAsia"/>
                <w:noProof/>
                <w:sz w:val="22"/>
                <w:lang w:eastAsia="en-GB"/>
              </w:rPr>
              <w:tab/>
            </w:r>
            <w:r w:rsidR="00E66E87" w:rsidRPr="005D11E0">
              <w:rPr>
                <w:rStyle w:val="Hyperlink"/>
                <w:noProof/>
              </w:rPr>
              <w:t>getCurrentPlayer</w:t>
            </w:r>
            <w:r w:rsidR="00E66E87">
              <w:rPr>
                <w:noProof/>
                <w:webHidden/>
              </w:rPr>
              <w:tab/>
            </w:r>
            <w:r w:rsidR="00E66E87">
              <w:rPr>
                <w:noProof/>
                <w:webHidden/>
              </w:rPr>
              <w:fldChar w:fldCharType="begin"/>
            </w:r>
            <w:r w:rsidR="00E66E87">
              <w:rPr>
                <w:noProof/>
                <w:webHidden/>
              </w:rPr>
              <w:instrText xml:space="preserve"> PAGEREF _Toc358907768 \h </w:instrText>
            </w:r>
            <w:r w:rsidR="00E66E87">
              <w:rPr>
                <w:noProof/>
                <w:webHidden/>
              </w:rPr>
            </w:r>
            <w:r w:rsidR="00E66E87">
              <w:rPr>
                <w:noProof/>
                <w:webHidden/>
              </w:rPr>
              <w:fldChar w:fldCharType="separate"/>
            </w:r>
            <w:r w:rsidR="00E66E87">
              <w:rPr>
                <w:noProof/>
                <w:webHidden/>
              </w:rPr>
              <w:t>4</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69" w:history="1">
            <w:r w:rsidR="00E66E87" w:rsidRPr="005D11E0">
              <w:rPr>
                <w:rStyle w:val="Hyperlink"/>
                <w:noProof/>
              </w:rPr>
              <w:t>5.1.6</w:t>
            </w:r>
            <w:r w:rsidR="00E66E87">
              <w:rPr>
                <w:rFonts w:eastAsiaTheme="minorEastAsia"/>
                <w:noProof/>
                <w:sz w:val="22"/>
                <w:lang w:eastAsia="en-GB"/>
              </w:rPr>
              <w:tab/>
            </w:r>
            <w:r w:rsidR="00E66E87" w:rsidRPr="005D11E0">
              <w:rPr>
                <w:rStyle w:val="Hyperlink"/>
                <w:noProof/>
              </w:rPr>
              <w:t>newGame</w:t>
            </w:r>
            <w:r w:rsidR="00E66E87">
              <w:rPr>
                <w:noProof/>
                <w:webHidden/>
              </w:rPr>
              <w:tab/>
            </w:r>
            <w:r w:rsidR="00E66E87">
              <w:rPr>
                <w:noProof/>
                <w:webHidden/>
              </w:rPr>
              <w:fldChar w:fldCharType="begin"/>
            </w:r>
            <w:r w:rsidR="00E66E87">
              <w:rPr>
                <w:noProof/>
                <w:webHidden/>
              </w:rPr>
              <w:instrText xml:space="preserve"> PAGEREF _Toc358907769 \h </w:instrText>
            </w:r>
            <w:r w:rsidR="00E66E87">
              <w:rPr>
                <w:noProof/>
                <w:webHidden/>
              </w:rPr>
            </w:r>
            <w:r w:rsidR="00E66E87">
              <w:rPr>
                <w:noProof/>
                <w:webHidden/>
              </w:rPr>
              <w:fldChar w:fldCharType="separate"/>
            </w:r>
            <w:r w:rsidR="00E66E87">
              <w:rPr>
                <w:noProof/>
                <w:webHidden/>
              </w:rPr>
              <w:t>4</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0" w:history="1">
            <w:r w:rsidR="00E66E87" w:rsidRPr="005D11E0">
              <w:rPr>
                <w:rStyle w:val="Hyperlink"/>
                <w:noProof/>
              </w:rPr>
              <w:t>5.1.7</w:t>
            </w:r>
            <w:r w:rsidR="00E66E87">
              <w:rPr>
                <w:rFonts w:eastAsiaTheme="minorEastAsia"/>
                <w:noProof/>
                <w:sz w:val="22"/>
                <w:lang w:eastAsia="en-GB"/>
              </w:rPr>
              <w:tab/>
            </w:r>
            <w:r w:rsidR="00E66E87" w:rsidRPr="005D11E0">
              <w:rPr>
                <w:rStyle w:val="Hyperlink"/>
                <w:noProof/>
              </w:rPr>
              <w:t>setClick</w:t>
            </w:r>
            <w:r w:rsidR="00E66E87">
              <w:rPr>
                <w:noProof/>
                <w:webHidden/>
              </w:rPr>
              <w:tab/>
            </w:r>
            <w:r w:rsidR="00E66E87">
              <w:rPr>
                <w:noProof/>
                <w:webHidden/>
              </w:rPr>
              <w:fldChar w:fldCharType="begin"/>
            </w:r>
            <w:r w:rsidR="00E66E87">
              <w:rPr>
                <w:noProof/>
                <w:webHidden/>
              </w:rPr>
              <w:instrText xml:space="preserve"> PAGEREF _Toc358907770 \h </w:instrText>
            </w:r>
            <w:r w:rsidR="00E66E87">
              <w:rPr>
                <w:noProof/>
                <w:webHidden/>
              </w:rPr>
            </w:r>
            <w:r w:rsidR="00E66E87">
              <w:rPr>
                <w:noProof/>
                <w:webHidden/>
              </w:rPr>
              <w:fldChar w:fldCharType="separate"/>
            </w:r>
            <w:r w:rsidR="00E66E87">
              <w:rPr>
                <w:noProof/>
                <w:webHidden/>
              </w:rPr>
              <w:t>6</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1" w:history="1">
            <w:r w:rsidR="00E66E87" w:rsidRPr="005D11E0">
              <w:rPr>
                <w:rStyle w:val="Hyperlink"/>
                <w:noProof/>
              </w:rPr>
              <w:t>5.1.8</w:t>
            </w:r>
            <w:r w:rsidR="00E66E87">
              <w:rPr>
                <w:rFonts w:eastAsiaTheme="minorEastAsia"/>
                <w:noProof/>
                <w:sz w:val="22"/>
                <w:lang w:eastAsia="en-GB"/>
              </w:rPr>
              <w:tab/>
            </w:r>
            <w:r w:rsidR="00E66E87" w:rsidRPr="005D11E0">
              <w:rPr>
                <w:rStyle w:val="Hyperlink"/>
                <w:noProof/>
              </w:rPr>
              <w:t>undo</w:t>
            </w:r>
            <w:r w:rsidR="00E66E87">
              <w:rPr>
                <w:noProof/>
                <w:webHidden/>
              </w:rPr>
              <w:tab/>
            </w:r>
            <w:r w:rsidR="00E66E87">
              <w:rPr>
                <w:noProof/>
                <w:webHidden/>
              </w:rPr>
              <w:fldChar w:fldCharType="begin"/>
            </w:r>
            <w:r w:rsidR="00E66E87">
              <w:rPr>
                <w:noProof/>
                <w:webHidden/>
              </w:rPr>
              <w:instrText xml:space="preserve"> PAGEREF _Toc358907771 \h </w:instrText>
            </w:r>
            <w:r w:rsidR="00E66E87">
              <w:rPr>
                <w:noProof/>
                <w:webHidden/>
              </w:rPr>
            </w:r>
            <w:r w:rsidR="00E66E87">
              <w:rPr>
                <w:noProof/>
                <w:webHidden/>
              </w:rPr>
              <w:fldChar w:fldCharType="separate"/>
            </w:r>
            <w:r w:rsidR="00E66E87">
              <w:rPr>
                <w:noProof/>
                <w:webHidden/>
              </w:rPr>
              <w:t>8</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72" w:history="1">
            <w:r w:rsidR="00E66E87" w:rsidRPr="005D11E0">
              <w:rPr>
                <w:rStyle w:val="Hyperlink"/>
                <w:noProof/>
              </w:rPr>
              <w:t>5.2</w:t>
            </w:r>
            <w:r w:rsidR="00E66E87">
              <w:rPr>
                <w:rFonts w:eastAsiaTheme="minorEastAsia"/>
                <w:noProof/>
                <w:sz w:val="22"/>
                <w:lang w:eastAsia="en-GB"/>
              </w:rPr>
              <w:tab/>
            </w:r>
            <w:r w:rsidR="00E66E87" w:rsidRPr="005D11E0">
              <w:rPr>
                <w:rStyle w:val="Hyperlink"/>
                <w:noProof/>
              </w:rPr>
              <w:t>Package Access Methods</w:t>
            </w:r>
            <w:r w:rsidR="00E66E87">
              <w:rPr>
                <w:noProof/>
                <w:webHidden/>
              </w:rPr>
              <w:tab/>
            </w:r>
            <w:r w:rsidR="00E66E87">
              <w:rPr>
                <w:noProof/>
                <w:webHidden/>
              </w:rPr>
              <w:fldChar w:fldCharType="begin"/>
            </w:r>
            <w:r w:rsidR="00E66E87">
              <w:rPr>
                <w:noProof/>
                <w:webHidden/>
              </w:rPr>
              <w:instrText xml:space="preserve"> PAGEREF _Toc358907772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3" w:history="1">
            <w:r w:rsidR="00E66E87" w:rsidRPr="005D11E0">
              <w:rPr>
                <w:rStyle w:val="Hyperlink"/>
                <w:noProof/>
              </w:rPr>
              <w:t>5.2.1</w:t>
            </w:r>
            <w:r w:rsidR="00E66E87">
              <w:rPr>
                <w:rFonts w:eastAsiaTheme="minorEastAsia"/>
                <w:noProof/>
                <w:sz w:val="22"/>
                <w:lang w:eastAsia="en-GB"/>
              </w:rPr>
              <w:tab/>
            </w:r>
            <w:r w:rsidR="00E66E87" w:rsidRPr="005D11E0">
              <w:rPr>
                <w:rStyle w:val="Hyperlink"/>
                <w:noProof/>
              </w:rPr>
              <w:t>getCurrentLayout</w:t>
            </w:r>
            <w:r w:rsidR="00E66E87">
              <w:rPr>
                <w:noProof/>
                <w:webHidden/>
              </w:rPr>
              <w:tab/>
            </w:r>
            <w:r w:rsidR="00E66E87">
              <w:rPr>
                <w:noProof/>
                <w:webHidden/>
              </w:rPr>
              <w:fldChar w:fldCharType="begin"/>
            </w:r>
            <w:r w:rsidR="00E66E87">
              <w:rPr>
                <w:noProof/>
                <w:webHidden/>
              </w:rPr>
              <w:instrText xml:space="preserve"> PAGEREF _Toc358907773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74" w:history="1">
            <w:r w:rsidR="00E66E87" w:rsidRPr="005D11E0">
              <w:rPr>
                <w:rStyle w:val="Hyperlink"/>
                <w:noProof/>
              </w:rPr>
              <w:t>5.3</w:t>
            </w:r>
            <w:r w:rsidR="00E66E87">
              <w:rPr>
                <w:rFonts w:eastAsiaTheme="minorEastAsia"/>
                <w:noProof/>
                <w:sz w:val="22"/>
                <w:lang w:eastAsia="en-GB"/>
              </w:rPr>
              <w:tab/>
            </w:r>
            <w:r w:rsidR="00E66E87" w:rsidRPr="005D11E0">
              <w:rPr>
                <w:rStyle w:val="Hyperlink"/>
                <w:noProof/>
              </w:rPr>
              <w:t>Protected Methods</w:t>
            </w:r>
            <w:r w:rsidR="00E66E87">
              <w:rPr>
                <w:noProof/>
                <w:webHidden/>
              </w:rPr>
              <w:tab/>
            </w:r>
            <w:r w:rsidR="00E66E87">
              <w:rPr>
                <w:noProof/>
                <w:webHidden/>
              </w:rPr>
              <w:fldChar w:fldCharType="begin"/>
            </w:r>
            <w:r w:rsidR="00E66E87">
              <w:rPr>
                <w:noProof/>
                <w:webHidden/>
              </w:rPr>
              <w:instrText xml:space="preserve"> PAGEREF _Toc358907774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75" w:history="1">
            <w:r w:rsidR="00E66E87" w:rsidRPr="005D11E0">
              <w:rPr>
                <w:rStyle w:val="Hyperlink"/>
                <w:noProof/>
              </w:rPr>
              <w:t>5.4</w:t>
            </w:r>
            <w:r w:rsidR="00E66E87">
              <w:rPr>
                <w:rFonts w:eastAsiaTheme="minorEastAsia"/>
                <w:noProof/>
                <w:sz w:val="22"/>
                <w:lang w:eastAsia="en-GB"/>
              </w:rPr>
              <w:tab/>
            </w:r>
            <w:r w:rsidR="00E66E87" w:rsidRPr="005D11E0">
              <w:rPr>
                <w:rStyle w:val="Hyperlink"/>
                <w:noProof/>
              </w:rPr>
              <w:t>Private Methods</w:t>
            </w:r>
            <w:r w:rsidR="00E66E87">
              <w:rPr>
                <w:noProof/>
                <w:webHidden/>
              </w:rPr>
              <w:tab/>
            </w:r>
            <w:r w:rsidR="00E66E87">
              <w:rPr>
                <w:noProof/>
                <w:webHidden/>
              </w:rPr>
              <w:fldChar w:fldCharType="begin"/>
            </w:r>
            <w:r w:rsidR="00E66E87">
              <w:rPr>
                <w:noProof/>
                <w:webHidden/>
              </w:rPr>
              <w:instrText xml:space="preserve"> PAGEREF _Toc358907775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6" w:history="1">
            <w:r w:rsidR="00E66E87" w:rsidRPr="005D11E0">
              <w:rPr>
                <w:rStyle w:val="Hyperlink"/>
                <w:noProof/>
              </w:rPr>
              <w:t>5.4.1</w:t>
            </w:r>
            <w:r w:rsidR="00E66E87">
              <w:rPr>
                <w:rFonts w:eastAsiaTheme="minorEastAsia"/>
                <w:noProof/>
                <w:sz w:val="22"/>
                <w:lang w:eastAsia="en-GB"/>
              </w:rPr>
              <w:tab/>
            </w:r>
            <w:r w:rsidR="00E66E87" w:rsidRPr="005D11E0">
              <w:rPr>
                <w:rStyle w:val="Hyperlink"/>
                <w:noProof/>
              </w:rPr>
              <w:t>DraughtsModel</w:t>
            </w:r>
            <w:r w:rsidR="00E66E87">
              <w:rPr>
                <w:noProof/>
                <w:webHidden/>
              </w:rPr>
              <w:tab/>
            </w:r>
            <w:r w:rsidR="00E66E87">
              <w:rPr>
                <w:noProof/>
                <w:webHidden/>
              </w:rPr>
              <w:fldChar w:fldCharType="begin"/>
            </w:r>
            <w:r w:rsidR="00E66E87">
              <w:rPr>
                <w:noProof/>
                <w:webHidden/>
              </w:rPr>
              <w:instrText xml:space="preserve"> PAGEREF _Toc358907776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7" w:history="1">
            <w:r w:rsidR="00E66E87" w:rsidRPr="005D11E0">
              <w:rPr>
                <w:rStyle w:val="Hyperlink"/>
                <w:noProof/>
              </w:rPr>
              <w:t>5.4.2</w:t>
            </w:r>
            <w:r w:rsidR="00E66E87">
              <w:rPr>
                <w:rFonts w:eastAsiaTheme="minorEastAsia"/>
                <w:noProof/>
                <w:sz w:val="22"/>
                <w:lang w:eastAsia="en-GB"/>
              </w:rPr>
              <w:tab/>
            </w:r>
            <w:r w:rsidR="00E66E87" w:rsidRPr="005D11E0">
              <w:rPr>
                <w:rStyle w:val="Hyperlink"/>
                <w:noProof/>
              </w:rPr>
              <w:t>doMove</w:t>
            </w:r>
            <w:r w:rsidR="00E66E87">
              <w:rPr>
                <w:noProof/>
                <w:webHidden/>
              </w:rPr>
              <w:tab/>
            </w:r>
            <w:r w:rsidR="00E66E87">
              <w:rPr>
                <w:noProof/>
                <w:webHidden/>
              </w:rPr>
              <w:fldChar w:fldCharType="begin"/>
            </w:r>
            <w:r w:rsidR="00E66E87">
              <w:rPr>
                <w:noProof/>
                <w:webHidden/>
              </w:rPr>
              <w:instrText xml:space="preserve"> PAGEREF _Toc358907777 \h </w:instrText>
            </w:r>
            <w:r w:rsidR="00E66E87">
              <w:rPr>
                <w:noProof/>
                <w:webHidden/>
              </w:rPr>
            </w:r>
            <w:r w:rsidR="00E66E87">
              <w:rPr>
                <w:noProof/>
                <w:webHidden/>
              </w:rPr>
              <w:fldChar w:fldCharType="separate"/>
            </w:r>
            <w:r w:rsidR="00E66E87">
              <w:rPr>
                <w:noProof/>
                <w:webHidden/>
              </w:rPr>
              <w:t>11</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8" w:history="1">
            <w:r w:rsidR="00E66E87" w:rsidRPr="005D11E0">
              <w:rPr>
                <w:rStyle w:val="Hyperlink"/>
                <w:noProof/>
              </w:rPr>
              <w:t>5.4.3</w:t>
            </w:r>
            <w:r w:rsidR="00E66E87">
              <w:rPr>
                <w:rFonts w:eastAsiaTheme="minorEastAsia"/>
                <w:noProof/>
                <w:sz w:val="22"/>
                <w:lang w:eastAsia="en-GB"/>
              </w:rPr>
              <w:tab/>
            </w:r>
            <w:r w:rsidR="00E66E87" w:rsidRPr="005D11E0">
              <w:rPr>
                <w:rStyle w:val="Hyperlink"/>
                <w:noProof/>
              </w:rPr>
              <w:t>findPossibleMoves</w:t>
            </w:r>
            <w:r w:rsidR="00E66E87">
              <w:rPr>
                <w:noProof/>
                <w:webHidden/>
              </w:rPr>
              <w:tab/>
            </w:r>
            <w:r w:rsidR="00E66E87">
              <w:rPr>
                <w:noProof/>
                <w:webHidden/>
              </w:rPr>
              <w:fldChar w:fldCharType="begin"/>
            </w:r>
            <w:r w:rsidR="00E66E87">
              <w:rPr>
                <w:noProof/>
                <w:webHidden/>
              </w:rPr>
              <w:instrText xml:space="preserve"> PAGEREF _Toc358907778 \h </w:instrText>
            </w:r>
            <w:r w:rsidR="00E66E87">
              <w:rPr>
                <w:noProof/>
                <w:webHidden/>
              </w:rPr>
            </w:r>
            <w:r w:rsidR="00E66E87">
              <w:rPr>
                <w:noProof/>
                <w:webHidden/>
              </w:rPr>
              <w:fldChar w:fldCharType="separate"/>
            </w:r>
            <w:r w:rsidR="00E66E87">
              <w:rPr>
                <w:noProof/>
                <w:webHidden/>
              </w:rPr>
              <w:t>12</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79" w:history="1">
            <w:r w:rsidR="00E66E87" w:rsidRPr="005D11E0">
              <w:rPr>
                <w:rStyle w:val="Hyperlink"/>
                <w:noProof/>
              </w:rPr>
              <w:t>5.4.4</w:t>
            </w:r>
            <w:r w:rsidR="00E66E87">
              <w:rPr>
                <w:rFonts w:eastAsiaTheme="minorEastAsia"/>
                <w:noProof/>
                <w:sz w:val="22"/>
                <w:lang w:eastAsia="en-GB"/>
              </w:rPr>
              <w:tab/>
            </w:r>
            <w:r w:rsidR="00E66E87" w:rsidRPr="005D11E0">
              <w:rPr>
                <w:rStyle w:val="Hyperlink"/>
                <w:noProof/>
              </w:rPr>
              <w:t>changeTurn</w:t>
            </w:r>
            <w:r w:rsidR="00E66E87">
              <w:rPr>
                <w:noProof/>
                <w:webHidden/>
              </w:rPr>
              <w:tab/>
            </w:r>
            <w:r w:rsidR="00E66E87">
              <w:rPr>
                <w:noProof/>
                <w:webHidden/>
              </w:rPr>
              <w:fldChar w:fldCharType="begin"/>
            </w:r>
            <w:r w:rsidR="00E66E87">
              <w:rPr>
                <w:noProof/>
                <w:webHidden/>
              </w:rPr>
              <w:instrText xml:space="preserve"> PAGEREF _Toc358907779 \h </w:instrText>
            </w:r>
            <w:r w:rsidR="00E66E87">
              <w:rPr>
                <w:noProof/>
                <w:webHidden/>
              </w:rPr>
            </w:r>
            <w:r w:rsidR="00E66E87">
              <w:rPr>
                <w:noProof/>
                <w:webHidden/>
              </w:rPr>
              <w:fldChar w:fldCharType="separate"/>
            </w:r>
            <w:r w:rsidR="00E66E87">
              <w:rPr>
                <w:noProof/>
                <w:webHidden/>
              </w:rPr>
              <w:t>13</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80" w:history="1">
            <w:r w:rsidR="00E66E87" w:rsidRPr="005D11E0">
              <w:rPr>
                <w:rStyle w:val="Hyperlink"/>
                <w:noProof/>
              </w:rPr>
              <w:t>5.4.5</w:t>
            </w:r>
            <w:r w:rsidR="00E66E87">
              <w:rPr>
                <w:rFonts w:eastAsiaTheme="minorEastAsia"/>
                <w:noProof/>
                <w:sz w:val="22"/>
                <w:lang w:eastAsia="en-GB"/>
              </w:rPr>
              <w:tab/>
            </w:r>
            <w:r w:rsidR="00E66E87" w:rsidRPr="005D11E0">
              <w:rPr>
                <w:rStyle w:val="Hyperlink"/>
                <w:noProof/>
              </w:rPr>
              <w:t>checkSquare</w:t>
            </w:r>
            <w:r w:rsidR="00E66E87">
              <w:rPr>
                <w:noProof/>
                <w:webHidden/>
              </w:rPr>
              <w:tab/>
            </w:r>
            <w:r w:rsidR="00E66E87">
              <w:rPr>
                <w:noProof/>
                <w:webHidden/>
              </w:rPr>
              <w:fldChar w:fldCharType="begin"/>
            </w:r>
            <w:r w:rsidR="00E66E87">
              <w:rPr>
                <w:noProof/>
                <w:webHidden/>
              </w:rPr>
              <w:instrText xml:space="preserve"> PAGEREF _Toc358907780 \h </w:instrText>
            </w:r>
            <w:r w:rsidR="00E66E87">
              <w:rPr>
                <w:noProof/>
                <w:webHidden/>
              </w:rPr>
            </w:r>
            <w:r w:rsidR="00E66E87">
              <w:rPr>
                <w:noProof/>
                <w:webHidden/>
              </w:rPr>
              <w:fldChar w:fldCharType="separate"/>
            </w:r>
            <w:r w:rsidR="00E66E87">
              <w:rPr>
                <w:noProof/>
                <w:webHidden/>
              </w:rPr>
              <w:t>13</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81" w:history="1">
            <w:r w:rsidR="00E66E87" w:rsidRPr="005D11E0">
              <w:rPr>
                <w:rStyle w:val="Hyperlink"/>
                <w:noProof/>
              </w:rPr>
              <w:t>5.4.6</w:t>
            </w:r>
            <w:r w:rsidR="00E66E87">
              <w:rPr>
                <w:rFonts w:eastAsiaTheme="minorEastAsia"/>
                <w:noProof/>
                <w:sz w:val="22"/>
                <w:lang w:eastAsia="en-GB"/>
              </w:rPr>
              <w:tab/>
            </w:r>
            <w:r w:rsidR="00E66E87" w:rsidRPr="005D11E0">
              <w:rPr>
                <w:rStyle w:val="Hyperlink"/>
                <w:noProof/>
              </w:rPr>
              <w:t>firePropertyChange</w:t>
            </w:r>
            <w:r w:rsidR="00E66E87">
              <w:rPr>
                <w:noProof/>
                <w:webHidden/>
              </w:rPr>
              <w:tab/>
            </w:r>
            <w:r w:rsidR="00E66E87">
              <w:rPr>
                <w:noProof/>
                <w:webHidden/>
              </w:rPr>
              <w:fldChar w:fldCharType="begin"/>
            </w:r>
            <w:r w:rsidR="00E66E87">
              <w:rPr>
                <w:noProof/>
                <w:webHidden/>
              </w:rPr>
              <w:instrText xml:space="preserve"> PAGEREF _Toc358907781 \h </w:instrText>
            </w:r>
            <w:r w:rsidR="00E66E87">
              <w:rPr>
                <w:noProof/>
                <w:webHidden/>
              </w:rPr>
            </w:r>
            <w:r w:rsidR="00E66E87">
              <w:rPr>
                <w:noProof/>
                <w:webHidden/>
              </w:rPr>
              <w:fldChar w:fldCharType="separate"/>
            </w:r>
            <w:r w:rsidR="00E66E87">
              <w:rPr>
                <w:noProof/>
                <w:webHidden/>
              </w:rPr>
              <w:t>14</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82" w:history="1">
            <w:r w:rsidR="00E66E87" w:rsidRPr="005D11E0">
              <w:rPr>
                <w:rStyle w:val="Hyperlink"/>
                <w:noProof/>
              </w:rPr>
              <w:t>5.4.7</w:t>
            </w:r>
            <w:r w:rsidR="00E66E87">
              <w:rPr>
                <w:rFonts w:eastAsiaTheme="minorEastAsia"/>
                <w:noProof/>
                <w:sz w:val="22"/>
                <w:lang w:eastAsia="en-GB"/>
              </w:rPr>
              <w:tab/>
            </w:r>
            <w:r w:rsidR="00E66E87" w:rsidRPr="005D11E0">
              <w:rPr>
                <w:rStyle w:val="Hyperlink"/>
                <w:noProof/>
              </w:rPr>
              <w:t>loadPlayer</w:t>
            </w:r>
            <w:r w:rsidR="00E66E87">
              <w:rPr>
                <w:noProof/>
                <w:webHidden/>
              </w:rPr>
              <w:tab/>
            </w:r>
            <w:r w:rsidR="00E66E87">
              <w:rPr>
                <w:noProof/>
                <w:webHidden/>
              </w:rPr>
              <w:fldChar w:fldCharType="begin"/>
            </w:r>
            <w:r w:rsidR="00E66E87">
              <w:rPr>
                <w:noProof/>
                <w:webHidden/>
              </w:rPr>
              <w:instrText xml:space="preserve"> PAGEREF _Toc358907782 \h </w:instrText>
            </w:r>
            <w:r w:rsidR="00E66E87">
              <w:rPr>
                <w:noProof/>
                <w:webHidden/>
              </w:rPr>
            </w:r>
            <w:r w:rsidR="00E66E87">
              <w:rPr>
                <w:noProof/>
                <w:webHidden/>
              </w:rPr>
              <w:fldChar w:fldCharType="separate"/>
            </w:r>
            <w:r w:rsidR="00E66E87">
              <w:rPr>
                <w:noProof/>
                <w:webHidden/>
              </w:rPr>
              <w:t>15</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83" w:history="1">
            <w:r w:rsidR="00E66E87" w:rsidRPr="005D11E0">
              <w:rPr>
                <w:rStyle w:val="Hyperlink"/>
                <w:noProof/>
              </w:rPr>
              <w:t>5.4.8</w:t>
            </w:r>
            <w:r w:rsidR="00E66E87">
              <w:rPr>
                <w:rFonts w:eastAsiaTheme="minorEastAsia"/>
                <w:noProof/>
                <w:sz w:val="22"/>
                <w:lang w:eastAsia="en-GB"/>
              </w:rPr>
              <w:tab/>
            </w:r>
            <w:r w:rsidR="00E66E87" w:rsidRPr="005D11E0">
              <w:rPr>
                <w:rStyle w:val="Hyperlink"/>
                <w:noProof/>
              </w:rPr>
              <w:t>writePDNBody</w:t>
            </w:r>
            <w:r w:rsidR="00E66E87">
              <w:rPr>
                <w:noProof/>
                <w:webHidden/>
              </w:rPr>
              <w:tab/>
            </w:r>
            <w:r w:rsidR="00E66E87">
              <w:rPr>
                <w:noProof/>
                <w:webHidden/>
              </w:rPr>
              <w:fldChar w:fldCharType="begin"/>
            </w:r>
            <w:r w:rsidR="00E66E87">
              <w:rPr>
                <w:noProof/>
                <w:webHidden/>
              </w:rPr>
              <w:instrText xml:space="preserve"> PAGEREF _Toc358907783 \h </w:instrText>
            </w:r>
            <w:r w:rsidR="00E66E87">
              <w:rPr>
                <w:noProof/>
                <w:webHidden/>
              </w:rPr>
            </w:r>
            <w:r w:rsidR="00E66E87">
              <w:rPr>
                <w:noProof/>
                <w:webHidden/>
              </w:rPr>
              <w:fldChar w:fldCharType="separate"/>
            </w:r>
            <w:r w:rsidR="00E66E87">
              <w:rPr>
                <w:noProof/>
                <w:webHidden/>
              </w:rPr>
              <w:t>16</w:t>
            </w:r>
            <w:r w:rsidR="00E66E87">
              <w:rPr>
                <w:noProof/>
                <w:webHidden/>
              </w:rPr>
              <w:fldChar w:fldCharType="end"/>
            </w:r>
          </w:hyperlink>
        </w:p>
        <w:p w:rsidR="00E66E87" w:rsidRDefault="008E33BE">
          <w:pPr>
            <w:pStyle w:val="TOC3"/>
            <w:tabs>
              <w:tab w:val="left" w:pos="1100"/>
              <w:tab w:val="right" w:leader="dot" w:pos="9968"/>
            </w:tabs>
            <w:rPr>
              <w:rFonts w:eastAsiaTheme="minorEastAsia"/>
              <w:noProof/>
              <w:sz w:val="22"/>
              <w:lang w:eastAsia="en-GB"/>
            </w:rPr>
          </w:pPr>
          <w:hyperlink w:anchor="_Toc358907784" w:history="1">
            <w:r w:rsidR="00E66E87" w:rsidRPr="005D11E0">
              <w:rPr>
                <w:rStyle w:val="Hyperlink"/>
                <w:noProof/>
              </w:rPr>
              <w:t>5.4.9</w:t>
            </w:r>
            <w:r w:rsidR="00E66E87">
              <w:rPr>
                <w:rFonts w:eastAsiaTheme="minorEastAsia"/>
                <w:noProof/>
                <w:sz w:val="22"/>
                <w:lang w:eastAsia="en-GB"/>
              </w:rPr>
              <w:tab/>
            </w:r>
            <w:r w:rsidR="00E66E87" w:rsidRPr="005D11E0">
              <w:rPr>
                <w:rStyle w:val="Hyperlink"/>
                <w:noProof/>
              </w:rPr>
              <w:t>writePDNHeader</w:t>
            </w:r>
            <w:r w:rsidR="00E66E87">
              <w:rPr>
                <w:noProof/>
                <w:webHidden/>
              </w:rPr>
              <w:tab/>
            </w:r>
            <w:r w:rsidR="00E66E87">
              <w:rPr>
                <w:noProof/>
                <w:webHidden/>
              </w:rPr>
              <w:fldChar w:fldCharType="begin"/>
            </w:r>
            <w:r w:rsidR="00E66E87">
              <w:rPr>
                <w:noProof/>
                <w:webHidden/>
              </w:rPr>
              <w:instrText xml:space="preserve"> PAGEREF _Toc358907784 \h </w:instrText>
            </w:r>
            <w:r w:rsidR="00E66E87">
              <w:rPr>
                <w:noProof/>
                <w:webHidden/>
              </w:rPr>
            </w:r>
            <w:r w:rsidR="00E66E87">
              <w:rPr>
                <w:noProof/>
                <w:webHidden/>
              </w:rPr>
              <w:fldChar w:fldCharType="separate"/>
            </w:r>
            <w:r w:rsidR="00E66E87">
              <w:rPr>
                <w:noProof/>
                <w:webHidden/>
              </w:rPr>
              <w:t>16</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85" w:history="1">
            <w:r w:rsidR="00E66E87" w:rsidRPr="005D11E0">
              <w:rPr>
                <w:rStyle w:val="Hyperlink"/>
                <w:noProof/>
              </w:rPr>
              <w:t>5.5</w:t>
            </w:r>
            <w:r w:rsidR="00E66E87">
              <w:rPr>
                <w:rFonts w:eastAsiaTheme="minorEastAsia"/>
                <w:noProof/>
                <w:sz w:val="22"/>
                <w:lang w:eastAsia="en-GB"/>
              </w:rPr>
              <w:tab/>
            </w:r>
            <w:r w:rsidR="00E66E87" w:rsidRPr="005D11E0">
              <w:rPr>
                <w:rStyle w:val="Hyperlink"/>
                <w:noProof/>
              </w:rPr>
              <w:t>Public Fields</w:t>
            </w:r>
            <w:r w:rsidR="00E66E87">
              <w:rPr>
                <w:noProof/>
                <w:webHidden/>
              </w:rPr>
              <w:tab/>
            </w:r>
            <w:r w:rsidR="00E66E87">
              <w:rPr>
                <w:noProof/>
                <w:webHidden/>
              </w:rPr>
              <w:fldChar w:fldCharType="begin"/>
            </w:r>
            <w:r w:rsidR="00E66E87">
              <w:rPr>
                <w:noProof/>
                <w:webHidden/>
              </w:rPr>
              <w:instrText xml:space="preserve"> PAGEREF _Toc358907785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86" w:history="1">
            <w:r w:rsidR="00E66E87" w:rsidRPr="005D11E0">
              <w:rPr>
                <w:rStyle w:val="Hyperlink"/>
                <w:noProof/>
              </w:rPr>
              <w:t>5.6</w:t>
            </w:r>
            <w:r w:rsidR="00E66E87">
              <w:rPr>
                <w:rFonts w:eastAsiaTheme="minorEastAsia"/>
                <w:noProof/>
                <w:sz w:val="22"/>
                <w:lang w:eastAsia="en-GB"/>
              </w:rPr>
              <w:tab/>
            </w:r>
            <w:r w:rsidR="00E66E87" w:rsidRPr="005D11E0">
              <w:rPr>
                <w:rStyle w:val="Hyperlink"/>
                <w:noProof/>
              </w:rPr>
              <w:t>Package Access Fields</w:t>
            </w:r>
            <w:r w:rsidR="00E66E87">
              <w:rPr>
                <w:noProof/>
                <w:webHidden/>
              </w:rPr>
              <w:tab/>
            </w:r>
            <w:r w:rsidR="00E66E87">
              <w:rPr>
                <w:noProof/>
                <w:webHidden/>
              </w:rPr>
              <w:fldChar w:fldCharType="begin"/>
            </w:r>
            <w:r w:rsidR="00E66E87">
              <w:rPr>
                <w:noProof/>
                <w:webHidden/>
              </w:rPr>
              <w:instrText xml:space="preserve"> PAGEREF _Toc358907786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87" w:history="1">
            <w:r w:rsidR="00E66E87" w:rsidRPr="005D11E0">
              <w:rPr>
                <w:rStyle w:val="Hyperlink"/>
                <w:noProof/>
              </w:rPr>
              <w:t>5.7</w:t>
            </w:r>
            <w:r w:rsidR="00E66E87">
              <w:rPr>
                <w:rFonts w:eastAsiaTheme="minorEastAsia"/>
                <w:noProof/>
                <w:sz w:val="22"/>
                <w:lang w:eastAsia="en-GB"/>
              </w:rPr>
              <w:tab/>
            </w:r>
            <w:r w:rsidR="00E66E87" w:rsidRPr="005D11E0">
              <w:rPr>
                <w:rStyle w:val="Hyperlink"/>
                <w:noProof/>
              </w:rPr>
              <w:t>Protected Fields</w:t>
            </w:r>
            <w:r w:rsidR="00E66E87">
              <w:rPr>
                <w:noProof/>
                <w:webHidden/>
              </w:rPr>
              <w:tab/>
            </w:r>
            <w:r w:rsidR="00E66E87">
              <w:rPr>
                <w:noProof/>
                <w:webHidden/>
              </w:rPr>
              <w:fldChar w:fldCharType="begin"/>
            </w:r>
            <w:r w:rsidR="00E66E87">
              <w:rPr>
                <w:noProof/>
                <w:webHidden/>
              </w:rPr>
              <w:instrText xml:space="preserve"> PAGEREF _Toc358907787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88" w:history="1">
            <w:r w:rsidR="00E66E87" w:rsidRPr="005D11E0">
              <w:rPr>
                <w:rStyle w:val="Hyperlink"/>
                <w:noProof/>
              </w:rPr>
              <w:t>5.8</w:t>
            </w:r>
            <w:r w:rsidR="00E66E87">
              <w:rPr>
                <w:rFonts w:eastAsiaTheme="minorEastAsia"/>
                <w:noProof/>
                <w:sz w:val="22"/>
                <w:lang w:eastAsia="en-GB"/>
              </w:rPr>
              <w:tab/>
            </w:r>
            <w:r w:rsidR="00E66E87" w:rsidRPr="005D11E0">
              <w:rPr>
                <w:rStyle w:val="Hyperlink"/>
                <w:noProof/>
              </w:rPr>
              <w:t>Private Fields</w:t>
            </w:r>
            <w:r w:rsidR="00E66E87">
              <w:rPr>
                <w:noProof/>
                <w:webHidden/>
              </w:rPr>
              <w:tab/>
            </w:r>
            <w:r w:rsidR="00E66E87">
              <w:rPr>
                <w:noProof/>
                <w:webHidden/>
              </w:rPr>
              <w:fldChar w:fldCharType="begin"/>
            </w:r>
            <w:r w:rsidR="00E66E87">
              <w:rPr>
                <w:noProof/>
                <w:webHidden/>
              </w:rPr>
              <w:instrText xml:space="preserve"> PAGEREF _Toc358907788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1"/>
            <w:rPr>
              <w:rFonts w:eastAsiaTheme="minorEastAsia"/>
              <w:noProof/>
              <w:sz w:val="22"/>
              <w:lang w:eastAsia="en-GB"/>
            </w:rPr>
          </w:pPr>
          <w:hyperlink w:anchor="_Toc358907789" w:history="1">
            <w:r w:rsidR="00E66E87" w:rsidRPr="005D11E0">
              <w:rPr>
                <w:rStyle w:val="Hyperlink"/>
                <w:noProof/>
              </w:rPr>
              <w:t>6</w:t>
            </w:r>
            <w:r w:rsidR="00E66E87">
              <w:rPr>
                <w:rFonts w:eastAsiaTheme="minorEastAsia"/>
                <w:noProof/>
                <w:sz w:val="22"/>
                <w:lang w:eastAsia="en-GB"/>
              </w:rPr>
              <w:tab/>
            </w:r>
            <w:r w:rsidR="00E66E87" w:rsidRPr="005D11E0">
              <w:rPr>
                <w:rStyle w:val="Hyperlink"/>
                <w:noProof/>
              </w:rPr>
              <w:t>Resource Requirements</w:t>
            </w:r>
            <w:r w:rsidR="00E66E87">
              <w:rPr>
                <w:noProof/>
                <w:webHidden/>
              </w:rPr>
              <w:tab/>
            </w:r>
            <w:r w:rsidR="00E66E87">
              <w:rPr>
                <w:noProof/>
                <w:webHidden/>
              </w:rPr>
              <w:fldChar w:fldCharType="begin"/>
            </w:r>
            <w:r w:rsidR="00E66E87">
              <w:rPr>
                <w:noProof/>
                <w:webHidden/>
              </w:rPr>
              <w:instrText xml:space="preserve"> PAGEREF _Toc358907789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1"/>
            <w:rPr>
              <w:rFonts w:eastAsiaTheme="minorEastAsia"/>
              <w:noProof/>
              <w:sz w:val="22"/>
              <w:lang w:eastAsia="en-GB"/>
            </w:rPr>
          </w:pPr>
          <w:hyperlink w:anchor="_Toc358907790" w:history="1">
            <w:r w:rsidR="00E66E87" w:rsidRPr="005D11E0">
              <w:rPr>
                <w:rStyle w:val="Hyperlink"/>
                <w:noProof/>
              </w:rPr>
              <w:t>7</w:t>
            </w:r>
            <w:r w:rsidR="00E66E87">
              <w:rPr>
                <w:rFonts w:eastAsiaTheme="minorEastAsia"/>
                <w:noProof/>
                <w:sz w:val="22"/>
                <w:lang w:eastAsia="en-GB"/>
              </w:rPr>
              <w:tab/>
            </w:r>
            <w:r w:rsidR="00E66E87" w:rsidRPr="005D11E0">
              <w:rPr>
                <w:rStyle w:val="Hyperlink"/>
                <w:noProof/>
              </w:rPr>
              <w:t>Test Plan</w:t>
            </w:r>
            <w:r w:rsidR="00E66E87">
              <w:rPr>
                <w:noProof/>
                <w:webHidden/>
              </w:rPr>
              <w:tab/>
            </w:r>
            <w:r w:rsidR="00E66E87">
              <w:rPr>
                <w:noProof/>
                <w:webHidden/>
              </w:rPr>
              <w:fldChar w:fldCharType="begin"/>
            </w:r>
            <w:r w:rsidR="00E66E87">
              <w:rPr>
                <w:noProof/>
                <w:webHidden/>
              </w:rPr>
              <w:instrText xml:space="preserve"> PAGEREF _Toc358907790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1" w:history="1">
            <w:r w:rsidR="00E66E87" w:rsidRPr="005D11E0">
              <w:rPr>
                <w:rStyle w:val="Hyperlink"/>
                <w:noProof/>
              </w:rPr>
              <w:t>7.1</w:t>
            </w:r>
            <w:r w:rsidR="00E66E87">
              <w:rPr>
                <w:rFonts w:eastAsiaTheme="minorEastAsia"/>
                <w:noProof/>
                <w:sz w:val="22"/>
                <w:lang w:eastAsia="en-GB"/>
              </w:rPr>
              <w:tab/>
            </w:r>
            <w:r w:rsidR="00E66E87" w:rsidRPr="005D11E0">
              <w:rPr>
                <w:rStyle w:val="Hyperlink"/>
                <w:noProof/>
              </w:rPr>
              <w:t>setUp</w:t>
            </w:r>
            <w:r w:rsidR="00E66E87">
              <w:rPr>
                <w:noProof/>
                <w:webHidden/>
              </w:rPr>
              <w:tab/>
            </w:r>
            <w:r w:rsidR="00E66E87">
              <w:rPr>
                <w:noProof/>
                <w:webHidden/>
              </w:rPr>
              <w:fldChar w:fldCharType="begin"/>
            </w:r>
            <w:r w:rsidR="00E66E87">
              <w:rPr>
                <w:noProof/>
                <w:webHidden/>
              </w:rPr>
              <w:instrText xml:space="preserve"> PAGEREF _Toc358907791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2" w:history="1">
            <w:r w:rsidR="00E66E87" w:rsidRPr="005D11E0">
              <w:rPr>
                <w:rStyle w:val="Hyperlink"/>
                <w:noProof/>
              </w:rPr>
              <w:t>7.2</w:t>
            </w:r>
            <w:r w:rsidR="00E66E87">
              <w:rPr>
                <w:rFonts w:eastAsiaTheme="minorEastAsia"/>
                <w:noProof/>
                <w:sz w:val="22"/>
                <w:lang w:eastAsia="en-GB"/>
              </w:rPr>
              <w:tab/>
            </w:r>
            <w:r w:rsidR="00E66E87" w:rsidRPr="005D11E0">
              <w:rPr>
                <w:rStyle w:val="Hyperlink"/>
                <w:noProof/>
              </w:rPr>
              <w:t>tearDown</w:t>
            </w:r>
            <w:r w:rsidR="00E66E87">
              <w:rPr>
                <w:noProof/>
                <w:webHidden/>
              </w:rPr>
              <w:tab/>
            </w:r>
            <w:r w:rsidR="00E66E87">
              <w:rPr>
                <w:noProof/>
                <w:webHidden/>
              </w:rPr>
              <w:fldChar w:fldCharType="begin"/>
            </w:r>
            <w:r w:rsidR="00E66E87">
              <w:rPr>
                <w:noProof/>
                <w:webHidden/>
              </w:rPr>
              <w:instrText xml:space="preserve"> PAGEREF _Toc358907792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3" w:history="1">
            <w:r w:rsidR="00E66E87" w:rsidRPr="005D11E0">
              <w:rPr>
                <w:rStyle w:val="Hyperlink"/>
                <w:noProof/>
              </w:rPr>
              <w:t>7.3</w:t>
            </w:r>
            <w:r w:rsidR="00E66E87">
              <w:rPr>
                <w:rFonts w:eastAsiaTheme="minorEastAsia"/>
                <w:noProof/>
                <w:sz w:val="22"/>
                <w:lang w:eastAsia="en-GB"/>
              </w:rPr>
              <w:tab/>
            </w:r>
            <w:r w:rsidR="00E66E87" w:rsidRPr="005D11E0">
              <w:rPr>
                <w:rStyle w:val="Hyperlink"/>
                <w:noProof/>
              </w:rPr>
              <w:t>testErrorMsg</w:t>
            </w:r>
            <w:r w:rsidR="00E66E87">
              <w:rPr>
                <w:noProof/>
                <w:webHidden/>
              </w:rPr>
              <w:tab/>
            </w:r>
            <w:r w:rsidR="00E66E87">
              <w:rPr>
                <w:noProof/>
                <w:webHidden/>
              </w:rPr>
              <w:fldChar w:fldCharType="begin"/>
            </w:r>
            <w:r w:rsidR="00E66E87">
              <w:rPr>
                <w:noProof/>
                <w:webHidden/>
              </w:rPr>
              <w:instrText xml:space="preserve"> PAGEREF _Toc358907793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4" w:history="1">
            <w:r w:rsidR="00E66E87" w:rsidRPr="005D11E0">
              <w:rPr>
                <w:rStyle w:val="Hyperlink"/>
                <w:noProof/>
              </w:rPr>
              <w:t>7.4</w:t>
            </w:r>
            <w:r w:rsidR="00E66E87">
              <w:rPr>
                <w:rFonts w:eastAsiaTheme="minorEastAsia"/>
                <w:noProof/>
                <w:sz w:val="22"/>
                <w:lang w:eastAsia="en-GB"/>
              </w:rPr>
              <w:tab/>
            </w:r>
            <w:r w:rsidR="00E66E87" w:rsidRPr="005D11E0">
              <w:rPr>
                <w:rStyle w:val="Hyperlink"/>
                <w:noProof/>
              </w:rPr>
              <w:t>testNewGame</w:t>
            </w:r>
            <w:r w:rsidR="00E66E87">
              <w:rPr>
                <w:noProof/>
                <w:webHidden/>
              </w:rPr>
              <w:tab/>
            </w:r>
            <w:r w:rsidR="00E66E87">
              <w:rPr>
                <w:noProof/>
                <w:webHidden/>
              </w:rPr>
              <w:fldChar w:fldCharType="begin"/>
            </w:r>
            <w:r w:rsidR="00E66E87">
              <w:rPr>
                <w:noProof/>
                <w:webHidden/>
              </w:rPr>
              <w:instrText xml:space="preserve"> PAGEREF _Toc358907794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5" w:history="1">
            <w:r w:rsidR="00E66E87" w:rsidRPr="005D11E0">
              <w:rPr>
                <w:rStyle w:val="Hyperlink"/>
                <w:noProof/>
              </w:rPr>
              <w:t>7.5</w:t>
            </w:r>
            <w:r w:rsidR="00E66E87">
              <w:rPr>
                <w:rFonts w:eastAsiaTheme="minorEastAsia"/>
                <w:noProof/>
                <w:sz w:val="22"/>
                <w:lang w:eastAsia="en-GB"/>
              </w:rPr>
              <w:tab/>
            </w:r>
            <w:r w:rsidR="00E66E87" w:rsidRPr="005D11E0">
              <w:rPr>
                <w:rStyle w:val="Hyperlink"/>
                <w:noProof/>
              </w:rPr>
              <w:t>testNewGameWithFEN</w:t>
            </w:r>
            <w:r w:rsidR="00E66E87">
              <w:rPr>
                <w:noProof/>
                <w:webHidden/>
              </w:rPr>
              <w:tab/>
            </w:r>
            <w:r w:rsidR="00E66E87">
              <w:rPr>
                <w:noProof/>
                <w:webHidden/>
              </w:rPr>
              <w:fldChar w:fldCharType="begin"/>
            </w:r>
            <w:r w:rsidR="00E66E87">
              <w:rPr>
                <w:noProof/>
                <w:webHidden/>
              </w:rPr>
              <w:instrText xml:space="preserve"> PAGEREF _Toc358907795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6" w:history="1">
            <w:r w:rsidR="00E66E87" w:rsidRPr="005D11E0">
              <w:rPr>
                <w:rStyle w:val="Hyperlink"/>
                <w:noProof/>
              </w:rPr>
              <w:t>7.6</w:t>
            </w:r>
            <w:r w:rsidR="00E66E87">
              <w:rPr>
                <w:rFonts w:eastAsiaTheme="minorEastAsia"/>
                <w:noProof/>
                <w:sz w:val="22"/>
                <w:lang w:eastAsia="en-GB"/>
              </w:rPr>
              <w:tab/>
            </w:r>
            <w:r w:rsidR="00E66E87" w:rsidRPr="005D11E0">
              <w:rPr>
                <w:rStyle w:val="Hyperlink"/>
                <w:noProof/>
              </w:rPr>
              <w:t>testNewRemoteGame</w:t>
            </w:r>
            <w:r w:rsidR="00E66E87">
              <w:rPr>
                <w:noProof/>
                <w:webHidden/>
              </w:rPr>
              <w:tab/>
            </w:r>
            <w:r w:rsidR="00E66E87">
              <w:rPr>
                <w:noProof/>
                <w:webHidden/>
              </w:rPr>
              <w:fldChar w:fldCharType="begin"/>
            </w:r>
            <w:r w:rsidR="00E66E87">
              <w:rPr>
                <w:noProof/>
                <w:webHidden/>
              </w:rPr>
              <w:instrText xml:space="preserve"> PAGEREF _Toc358907796 \h </w:instrText>
            </w:r>
            <w:r w:rsidR="00E66E87">
              <w:rPr>
                <w:noProof/>
                <w:webHidden/>
              </w:rPr>
            </w:r>
            <w:r w:rsidR="00E66E87">
              <w:rPr>
                <w:noProof/>
                <w:webHidden/>
              </w:rPr>
              <w:fldChar w:fldCharType="separate"/>
            </w:r>
            <w:r w:rsidR="00E66E87">
              <w:rPr>
                <w:noProof/>
                <w:webHidden/>
              </w:rPr>
              <w:t>20</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7" w:history="1">
            <w:r w:rsidR="00E66E87" w:rsidRPr="005D11E0">
              <w:rPr>
                <w:rStyle w:val="Hyperlink"/>
                <w:noProof/>
              </w:rPr>
              <w:t>7.7</w:t>
            </w:r>
            <w:r w:rsidR="00E66E87">
              <w:rPr>
                <w:rFonts w:eastAsiaTheme="minorEastAsia"/>
                <w:noProof/>
                <w:sz w:val="22"/>
                <w:lang w:eastAsia="en-GB"/>
              </w:rPr>
              <w:tab/>
            </w:r>
            <w:r w:rsidR="00E66E87" w:rsidRPr="005D11E0">
              <w:rPr>
                <w:rStyle w:val="Hyperlink"/>
                <w:noProof/>
              </w:rPr>
              <w:t>testExport</w:t>
            </w:r>
            <w:r w:rsidR="00E66E87">
              <w:rPr>
                <w:noProof/>
                <w:webHidden/>
              </w:rPr>
              <w:tab/>
            </w:r>
            <w:r w:rsidR="00E66E87">
              <w:rPr>
                <w:noProof/>
                <w:webHidden/>
              </w:rPr>
              <w:fldChar w:fldCharType="begin"/>
            </w:r>
            <w:r w:rsidR="00E66E87">
              <w:rPr>
                <w:noProof/>
                <w:webHidden/>
              </w:rPr>
              <w:instrText xml:space="preserve"> PAGEREF _Toc358907797 \h </w:instrText>
            </w:r>
            <w:r w:rsidR="00E66E87">
              <w:rPr>
                <w:noProof/>
                <w:webHidden/>
              </w:rPr>
            </w:r>
            <w:r w:rsidR="00E66E87">
              <w:rPr>
                <w:noProof/>
                <w:webHidden/>
              </w:rPr>
              <w:fldChar w:fldCharType="separate"/>
            </w:r>
            <w:r w:rsidR="00E66E87">
              <w:rPr>
                <w:noProof/>
                <w:webHidden/>
              </w:rPr>
              <w:t>20</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8" w:history="1">
            <w:r w:rsidR="00E66E87" w:rsidRPr="005D11E0">
              <w:rPr>
                <w:rStyle w:val="Hyperlink"/>
                <w:noProof/>
              </w:rPr>
              <w:t>7.8</w:t>
            </w:r>
            <w:r w:rsidR="00E66E87">
              <w:rPr>
                <w:rFonts w:eastAsiaTheme="minorEastAsia"/>
                <w:noProof/>
                <w:sz w:val="22"/>
                <w:lang w:eastAsia="en-GB"/>
              </w:rPr>
              <w:tab/>
            </w:r>
            <w:r w:rsidR="00E66E87" w:rsidRPr="005D11E0">
              <w:rPr>
                <w:rStyle w:val="Hyperlink"/>
                <w:noProof/>
              </w:rPr>
              <w:t>testInvalidClick</w:t>
            </w:r>
            <w:r w:rsidR="00E66E87">
              <w:rPr>
                <w:noProof/>
                <w:webHidden/>
              </w:rPr>
              <w:tab/>
            </w:r>
            <w:r w:rsidR="00E66E87">
              <w:rPr>
                <w:noProof/>
                <w:webHidden/>
              </w:rPr>
              <w:fldChar w:fldCharType="begin"/>
            </w:r>
            <w:r w:rsidR="00E66E87">
              <w:rPr>
                <w:noProof/>
                <w:webHidden/>
              </w:rPr>
              <w:instrText xml:space="preserve"> PAGEREF _Toc358907798 \h </w:instrText>
            </w:r>
            <w:r w:rsidR="00E66E87">
              <w:rPr>
                <w:noProof/>
                <w:webHidden/>
              </w:rPr>
            </w:r>
            <w:r w:rsidR="00E66E87">
              <w:rPr>
                <w:noProof/>
                <w:webHidden/>
              </w:rPr>
              <w:fldChar w:fldCharType="separate"/>
            </w:r>
            <w:r w:rsidR="00E66E87">
              <w:rPr>
                <w:noProof/>
                <w:webHidden/>
              </w:rPr>
              <w:t>21</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799" w:history="1">
            <w:r w:rsidR="00E66E87" w:rsidRPr="005D11E0">
              <w:rPr>
                <w:rStyle w:val="Hyperlink"/>
                <w:noProof/>
              </w:rPr>
              <w:t>7.9</w:t>
            </w:r>
            <w:r w:rsidR="00E66E87">
              <w:rPr>
                <w:rFonts w:eastAsiaTheme="minorEastAsia"/>
                <w:noProof/>
                <w:sz w:val="22"/>
                <w:lang w:eastAsia="en-GB"/>
              </w:rPr>
              <w:tab/>
            </w:r>
            <w:r w:rsidR="00E66E87" w:rsidRPr="005D11E0">
              <w:rPr>
                <w:rStyle w:val="Hyperlink"/>
                <w:noProof/>
              </w:rPr>
              <w:t>testValidClicks</w:t>
            </w:r>
            <w:r w:rsidR="00E66E87">
              <w:rPr>
                <w:noProof/>
                <w:webHidden/>
              </w:rPr>
              <w:tab/>
            </w:r>
            <w:r w:rsidR="00E66E87">
              <w:rPr>
                <w:noProof/>
                <w:webHidden/>
              </w:rPr>
              <w:fldChar w:fldCharType="begin"/>
            </w:r>
            <w:r w:rsidR="00E66E87">
              <w:rPr>
                <w:noProof/>
                <w:webHidden/>
              </w:rPr>
              <w:instrText xml:space="preserve"> PAGEREF _Toc358907799 \h </w:instrText>
            </w:r>
            <w:r w:rsidR="00E66E87">
              <w:rPr>
                <w:noProof/>
                <w:webHidden/>
              </w:rPr>
            </w:r>
            <w:r w:rsidR="00E66E87">
              <w:rPr>
                <w:noProof/>
                <w:webHidden/>
              </w:rPr>
              <w:fldChar w:fldCharType="separate"/>
            </w:r>
            <w:r w:rsidR="00E66E87">
              <w:rPr>
                <w:noProof/>
                <w:webHidden/>
              </w:rPr>
              <w:t>21</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0" w:history="1">
            <w:r w:rsidR="00E66E87" w:rsidRPr="005D11E0">
              <w:rPr>
                <w:rStyle w:val="Hyperlink"/>
                <w:noProof/>
              </w:rPr>
              <w:t>7.10</w:t>
            </w:r>
            <w:r w:rsidR="00E66E87">
              <w:rPr>
                <w:rFonts w:eastAsiaTheme="minorEastAsia"/>
                <w:noProof/>
                <w:sz w:val="22"/>
                <w:lang w:eastAsia="en-GB"/>
              </w:rPr>
              <w:tab/>
            </w:r>
            <w:r w:rsidR="00E66E87" w:rsidRPr="005D11E0">
              <w:rPr>
                <w:rStyle w:val="Hyperlink"/>
                <w:noProof/>
              </w:rPr>
              <w:t>testNewGameFollowingSelection</w:t>
            </w:r>
            <w:r w:rsidR="00E66E87">
              <w:rPr>
                <w:noProof/>
                <w:webHidden/>
              </w:rPr>
              <w:tab/>
            </w:r>
            <w:r w:rsidR="00E66E87">
              <w:rPr>
                <w:noProof/>
                <w:webHidden/>
              </w:rPr>
              <w:fldChar w:fldCharType="begin"/>
            </w:r>
            <w:r w:rsidR="00E66E87">
              <w:rPr>
                <w:noProof/>
                <w:webHidden/>
              </w:rPr>
              <w:instrText xml:space="preserve"> PAGEREF _Toc358907800 \h </w:instrText>
            </w:r>
            <w:r w:rsidR="00E66E87">
              <w:rPr>
                <w:noProof/>
                <w:webHidden/>
              </w:rPr>
            </w:r>
            <w:r w:rsidR="00E66E87">
              <w:rPr>
                <w:noProof/>
                <w:webHidden/>
              </w:rPr>
              <w:fldChar w:fldCharType="separate"/>
            </w:r>
            <w:r w:rsidR="00E66E87">
              <w:rPr>
                <w:noProof/>
                <w:webHidden/>
              </w:rPr>
              <w:t>22</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1" w:history="1">
            <w:r w:rsidR="00E66E87" w:rsidRPr="005D11E0">
              <w:rPr>
                <w:rStyle w:val="Hyperlink"/>
                <w:noProof/>
              </w:rPr>
              <w:t>7.11</w:t>
            </w:r>
            <w:r w:rsidR="00E66E87">
              <w:rPr>
                <w:rFonts w:eastAsiaTheme="minorEastAsia"/>
                <w:noProof/>
                <w:sz w:val="22"/>
                <w:lang w:eastAsia="en-GB"/>
              </w:rPr>
              <w:tab/>
            </w:r>
            <w:r w:rsidR="00E66E87" w:rsidRPr="005D11E0">
              <w:rPr>
                <w:rStyle w:val="Hyperlink"/>
                <w:noProof/>
              </w:rPr>
              <w:t>testMoves</w:t>
            </w:r>
            <w:r w:rsidR="00E66E87">
              <w:rPr>
                <w:noProof/>
                <w:webHidden/>
              </w:rPr>
              <w:tab/>
            </w:r>
            <w:r w:rsidR="00E66E87">
              <w:rPr>
                <w:noProof/>
                <w:webHidden/>
              </w:rPr>
              <w:fldChar w:fldCharType="begin"/>
            </w:r>
            <w:r w:rsidR="00E66E87">
              <w:rPr>
                <w:noProof/>
                <w:webHidden/>
              </w:rPr>
              <w:instrText xml:space="preserve"> PAGEREF _Toc358907801 \h </w:instrText>
            </w:r>
            <w:r w:rsidR="00E66E87">
              <w:rPr>
                <w:noProof/>
                <w:webHidden/>
              </w:rPr>
            </w:r>
            <w:r w:rsidR="00E66E87">
              <w:rPr>
                <w:noProof/>
                <w:webHidden/>
              </w:rPr>
              <w:fldChar w:fldCharType="separate"/>
            </w:r>
            <w:r w:rsidR="00E66E87">
              <w:rPr>
                <w:noProof/>
                <w:webHidden/>
              </w:rPr>
              <w:t>22</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2" w:history="1">
            <w:r w:rsidR="00E66E87" w:rsidRPr="005D11E0">
              <w:rPr>
                <w:rStyle w:val="Hyperlink"/>
                <w:noProof/>
              </w:rPr>
              <w:t>7.12</w:t>
            </w:r>
            <w:r w:rsidR="00E66E87">
              <w:rPr>
                <w:rFonts w:eastAsiaTheme="minorEastAsia"/>
                <w:noProof/>
                <w:sz w:val="22"/>
                <w:lang w:eastAsia="en-GB"/>
              </w:rPr>
              <w:tab/>
            </w:r>
            <w:r w:rsidR="00E66E87" w:rsidRPr="005D11E0">
              <w:rPr>
                <w:rStyle w:val="Hyperlink"/>
                <w:noProof/>
              </w:rPr>
              <w:t>testCapturingMove</w:t>
            </w:r>
            <w:r w:rsidR="00E66E87">
              <w:rPr>
                <w:noProof/>
                <w:webHidden/>
              </w:rPr>
              <w:tab/>
            </w:r>
            <w:r w:rsidR="00E66E87">
              <w:rPr>
                <w:noProof/>
                <w:webHidden/>
              </w:rPr>
              <w:fldChar w:fldCharType="begin"/>
            </w:r>
            <w:r w:rsidR="00E66E87">
              <w:rPr>
                <w:noProof/>
                <w:webHidden/>
              </w:rPr>
              <w:instrText xml:space="preserve"> PAGEREF _Toc358907802 \h </w:instrText>
            </w:r>
            <w:r w:rsidR="00E66E87">
              <w:rPr>
                <w:noProof/>
                <w:webHidden/>
              </w:rPr>
            </w:r>
            <w:r w:rsidR="00E66E87">
              <w:rPr>
                <w:noProof/>
                <w:webHidden/>
              </w:rPr>
              <w:fldChar w:fldCharType="separate"/>
            </w:r>
            <w:r w:rsidR="00E66E87">
              <w:rPr>
                <w:noProof/>
                <w:webHidden/>
              </w:rPr>
              <w:t>23</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3" w:history="1">
            <w:r w:rsidR="00E66E87" w:rsidRPr="005D11E0">
              <w:rPr>
                <w:rStyle w:val="Hyperlink"/>
                <w:noProof/>
              </w:rPr>
              <w:t>7.13</w:t>
            </w:r>
            <w:r w:rsidR="00E66E87">
              <w:rPr>
                <w:rFonts w:eastAsiaTheme="minorEastAsia"/>
                <w:noProof/>
                <w:sz w:val="22"/>
                <w:lang w:eastAsia="en-GB"/>
              </w:rPr>
              <w:tab/>
            </w:r>
            <w:r w:rsidR="00E66E87" w:rsidRPr="005D11E0">
              <w:rPr>
                <w:rStyle w:val="Hyperlink"/>
                <w:noProof/>
              </w:rPr>
              <w:t>testUndoNoHistory</w:t>
            </w:r>
            <w:r w:rsidR="00E66E87">
              <w:rPr>
                <w:noProof/>
                <w:webHidden/>
              </w:rPr>
              <w:tab/>
            </w:r>
            <w:r w:rsidR="00E66E87">
              <w:rPr>
                <w:noProof/>
                <w:webHidden/>
              </w:rPr>
              <w:fldChar w:fldCharType="begin"/>
            </w:r>
            <w:r w:rsidR="00E66E87">
              <w:rPr>
                <w:noProof/>
                <w:webHidden/>
              </w:rPr>
              <w:instrText xml:space="preserve"> PAGEREF _Toc358907803 \h </w:instrText>
            </w:r>
            <w:r w:rsidR="00E66E87">
              <w:rPr>
                <w:noProof/>
                <w:webHidden/>
              </w:rPr>
            </w:r>
            <w:r w:rsidR="00E66E87">
              <w:rPr>
                <w:noProof/>
                <w:webHidden/>
              </w:rPr>
              <w:fldChar w:fldCharType="separate"/>
            </w:r>
            <w:r w:rsidR="00E66E87">
              <w:rPr>
                <w:noProof/>
                <w:webHidden/>
              </w:rPr>
              <w:t>24</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4" w:history="1">
            <w:r w:rsidR="00E66E87" w:rsidRPr="005D11E0">
              <w:rPr>
                <w:rStyle w:val="Hyperlink"/>
                <w:noProof/>
              </w:rPr>
              <w:t>7.14</w:t>
            </w:r>
            <w:r w:rsidR="00E66E87">
              <w:rPr>
                <w:rFonts w:eastAsiaTheme="minorEastAsia"/>
                <w:noProof/>
                <w:sz w:val="22"/>
                <w:lang w:eastAsia="en-GB"/>
              </w:rPr>
              <w:tab/>
            </w:r>
            <w:r w:rsidR="00E66E87" w:rsidRPr="005D11E0">
              <w:rPr>
                <w:rStyle w:val="Hyperlink"/>
                <w:noProof/>
              </w:rPr>
              <w:t>testUndo</w:t>
            </w:r>
            <w:r w:rsidR="00E66E87">
              <w:rPr>
                <w:noProof/>
                <w:webHidden/>
              </w:rPr>
              <w:tab/>
            </w:r>
            <w:r w:rsidR="00E66E87">
              <w:rPr>
                <w:noProof/>
                <w:webHidden/>
              </w:rPr>
              <w:fldChar w:fldCharType="begin"/>
            </w:r>
            <w:r w:rsidR="00E66E87">
              <w:rPr>
                <w:noProof/>
                <w:webHidden/>
              </w:rPr>
              <w:instrText xml:space="preserve"> PAGEREF _Toc358907804 \h </w:instrText>
            </w:r>
            <w:r w:rsidR="00E66E87">
              <w:rPr>
                <w:noProof/>
                <w:webHidden/>
              </w:rPr>
            </w:r>
            <w:r w:rsidR="00E66E87">
              <w:rPr>
                <w:noProof/>
                <w:webHidden/>
              </w:rPr>
              <w:fldChar w:fldCharType="separate"/>
            </w:r>
            <w:r w:rsidR="00E66E87">
              <w:rPr>
                <w:noProof/>
                <w:webHidden/>
              </w:rPr>
              <w:t>25</w:t>
            </w:r>
            <w:r w:rsidR="00E66E87">
              <w:rPr>
                <w:noProof/>
                <w:webHidden/>
              </w:rPr>
              <w:fldChar w:fldCharType="end"/>
            </w:r>
          </w:hyperlink>
        </w:p>
        <w:p w:rsidR="00E66E87" w:rsidRDefault="008E33BE">
          <w:pPr>
            <w:pStyle w:val="TOC2"/>
            <w:tabs>
              <w:tab w:val="left" w:pos="880"/>
              <w:tab w:val="right" w:leader="dot" w:pos="9968"/>
            </w:tabs>
            <w:rPr>
              <w:rFonts w:eastAsiaTheme="minorEastAsia"/>
              <w:noProof/>
              <w:sz w:val="22"/>
              <w:lang w:eastAsia="en-GB"/>
            </w:rPr>
          </w:pPr>
          <w:hyperlink w:anchor="_Toc358907805" w:history="1">
            <w:r w:rsidR="00E66E87" w:rsidRPr="005D11E0">
              <w:rPr>
                <w:rStyle w:val="Hyperlink"/>
                <w:noProof/>
              </w:rPr>
              <w:t>7.15</w:t>
            </w:r>
            <w:r w:rsidR="00E66E87">
              <w:rPr>
                <w:rFonts w:eastAsiaTheme="minorEastAsia"/>
                <w:noProof/>
                <w:sz w:val="22"/>
                <w:lang w:eastAsia="en-GB"/>
              </w:rPr>
              <w:tab/>
            </w:r>
            <w:r w:rsidR="00E66E87" w:rsidRPr="005D11E0">
              <w:rPr>
                <w:rStyle w:val="Hyperlink"/>
                <w:noProof/>
              </w:rPr>
              <w:t>testUndoFinishedGame</w:t>
            </w:r>
            <w:r w:rsidR="00E66E87">
              <w:rPr>
                <w:noProof/>
                <w:webHidden/>
              </w:rPr>
              <w:tab/>
            </w:r>
            <w:r w:rsidR="00E66E87">
              <w:rPr>
                <w:noProof/>
                <w:webHidden/>
              </w:rPr>
              <w:fldChar w:fldCharType="begin"/>
            </w:r>
            <w:r w:rsidR="00E66E87">
              <w:rPr>
                <w:noProof/>
                <w:webHidden/>
              </w:rPr>
              <w:instrText xml:space="preserve"> PAGEREF _Toc358907805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E66E87" w:rsidRDefault="008E33BE">
          <w:pPr>
            <w:pStyle w:val="TOC1"/>
            <w:rPr>
              <w:rFonts w:eastAsiaTheme="minorEastAsia"/>
              <w:noProof/>
              <w:sz w:val="22"/>
              <w:lang w:eastAsia="en-GB"/>
            </w:rPr>
          </w:pPr>
          <w:hyperlink w:anchor="_Toc358907806" w:history="1">
            <w:r w:rsidR="00E66E87" w:rsidRPr="005D11E0">
              <w:rPr>
                <w:rStyle w:val="Hyperlink"/>
                <w:noProof/>
              </w:rPr>
              <w:t>8</w:t>
            </w:r>
            <w:r w:rsidR="00E66E87">
              <w:rPr>
                <w:rFonts w:eastAsiaTheme="minorEastAsia"/>
                <w:noProof/>
                <w:sz w:val="22"/>
                <w:lang w:eastAsia="en-GB"/>
              </w:rPr>
              <w:tab/>
            </w:r>
            <w:r w:rsidR="00E66E87" w:rsidRPr="005D11E0">
              <w:rPr>
                <w:rStyle w:val="Hyperlink"/>
                <w:noProof/>
              </w:rPr>
              <w:t>Scenarios</w:t>
            </w:r>
            <w:r w:rsidR="00E66E87">
              <w:rPr>
                <w:noProof/>
                <w:webHidden/>
              </w:rPr>
              <w:tab/>
            </w:r>
            <w:r w:rsidR="00E66E87">
              <w:rPr>
                <w:noProof/>
                <w:webHidden/>
              </w:rPr>
              <w:fldChar w:fldCharType="begin"/>
            </w:r>
            <w:r w:rsidR="00E66E87">
              <w:rPr>
                <w:noProof/>
                <w:webHidden/>
              </w:rPr>
              <w:instrText xml:space="preserve"> PAGEREF _Toc358907806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E66E87" w:rsidRDefault="008E33BE">
          <w:pPr>
            <w:pStyle w:val="TOC1"/>
            <w:rPr>
              <w:rFonts w:eastAsiaTheme="minorEastAsia"/>
              <w:noProof/>
              <w:sz w:val="22"/>
              <w:lang w:eastAsia="en-GB"/>
            </w:rPr>
          </w:pPr>
          <w:hyperlink w:anchor="_Toc358907807" w:history="1">
            <w:r w:rsidR="00E66E87" w:rsidRPr="005D11E0">
              <w:rPr>
                <w:rStyle w:val="Hyperlink"/>
                <w:noProof/>
              </w:rPr>
              <w:t>9</w:t>
            </w:r>
            <w:r w:rsidR="00E66E87">
              <w:rPr>
                <w:rFonts w:eastAsiaTheme="minorEastAsia"/>
                <w:noProof/>
                <w:sz w:val="22"/>
                <w:lang w:eastAsia="en-GB"/>
              </w:rPr>
              <w:tab/>
            </w:r>
            <w:r w:rsidR="00E66E87" w:rsidRPr="005D11E0">
              <w:rPr>
                <w:rStyle w:val="Hyperlink"/>
                <w:noProof/>
              </w:rPr>
              <w:t>Supporting Documentation</w:t>
            </w:r>
            <w:r w:rsidR="00E66E87">
              <w:rPr>
                <w:noProof/>
                <w:webHidden/>
              </w:rPr>
              <w:tab/>
            </w:r>
            <w:r w:rsidR="00E66E87">
              <w:rPr>
                <w:noProof/>
                <w:webHidden/>
              </w:rPr>
              <w:fldChar w:fldCharType="begin"/>
            </w:r>
            <w:r w:rsidR="00E66E87">
              <w:rPr>
                <w:noProof/>
                <w:webHidden/>
              </w:rPr>
              <w:instrText xml:space="preserve"> PAGEREF _Toc358907807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090DA7" w:rsidRDefault="00913A92"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r>
            <w:fldChar w:fldCharType="end"/>
          </w:r>
        </w:p>
      </w:sdtContent>
    </w:sdt>
    <w:p w:rsidR="0058255E" w:rsidRPr="0058255E" w:rsidRDefault="0058255E" w:rsidP="0058255E">
      <w:pPr>
        <w:pStyle w:val="Heading1"/>
      </w:pPr>
      <w:bookmarkStart w:id="1" w:name="_Toc358907758"/>
      <w:r>
        <w:lastRenderedPageBreak/>
        <w:t>Package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913A92">
        <w:rPr>
          <w:kern w:val="28"/>
        </w:rPr>
        <w:fldChar w:fldCharType="begin"/>
      </w:r>
      <w:r w:rsidR="0058255E">
        <w:rPr>
          <w:kern w:val="28"/>
        </w:rPr>
        <w:instrText xml:space="preserve"> DOCPROPERTY "IPLDocPackageName" </w:instrText>
      </w:r>
      <w:r w:rsidR="00913A92">
        <w:rPr>
          <w:kern w:val="28"/>
        </w:rPr>
        <w:fldChar w:fldCharType="separate"/>
      </w:r>
      <w:proofErr w:type="spellStart"/>
      <w:r w:rsidR="000B773B">
        <w:rPr>
          <w:kern w:val="28"/>
        </w:rPr>
        <w:t>DraughtsModel</w:t>
      </w:r>
      <w:proofErr w:type="spellEnd"/>
      <w:r w:rsidR="00913A92">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913A92">
        <w:rPr>
          <w:kern w:val="28"/>
        </w:rPr>
        <w:fldChar w:fldCharType="begin"/>
      </w:r>
      <w:r w:rsidR="0058255E">
        <w:rPr>
          <w:kern w:val="28"/>
        </w:rPr>
        <w:instrText xml:space="preserve"> DOCPROPERTY "IPLDocPackageId" </w:instrText>
      </w:r>
      <w:r w:rsidR="00913A92">
        <w:rPr>
          <w:kern w:val="28"/>
        </w:rPr>
        <w:fldChar w:fldCharType="separate"/>
      </w:r>
      <w:proofErr w:type="spellStart"/>
      <w:r w:rsidR="000B773B">
        <w:rPr>
          <w:kern w:val="28"/>
        </w:rPr>
        <w:t>com.ipl.training.induction.draughts.model.DraughtsModel</w:t>
      </w:r>
      <w:proofErr w:type="spellEnd"/>
      <w:r w:rsidR="00913A92">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7759"/>
      <w:r>
        <w:t>Description</w:t>
      </w:r>
      <w:bookmarkEnd w:id="2"/>
      <w:bookmarkEnd w:id="3"/>
      <w:bookmarkEnd w:id="4"/>
      <w:bookmarkEnd w:id="5"/>
      <w:r w:rsidRPr="0058255E">
        <w:t xml:space="preserve"> </w:t>
      </w:r>
    </w:p>
    <w:p w:rsidR="0058255E" w:rsidRPr="0058255E" w:rsidRDefault="00F329EB" w:rsidP="00F329EB">
      <w:pPr>
        <w:pStyle w:val="Heading1"/>
      </w:pPr>
      <w:bookmarkStart w:id="6" w:name="_Toc12853344"/>
      <w:bookmarkStart w:id="7" w:name="_Toc19326755"/>
      <w:bookmarkStart w:id="8" w:name="_Toc92857845"/>
      <w:bookmarkStart w:id="9" w:name="_Toc358907760"/>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9026BD" w:rsidP="00EB70DF">
            <w:pPr>
              <w:pStyle w:val="Tabletext"/>
              <w:keepNext/>
              <w:rPr>
                <w:b/>
              </w:rPr>
            </w:pPr>
            <w:r>
              <w:rPr>
                <w:b/>
              </w:rPr>
              <w:t>Public</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5E4C5D" w:rsidP="00EB70DF">
            <w:pPr>
              <w:pStyle w:val="Tabletext"/>
              <w:keepNext/>
              <w:rPr>
                <w:b/>
              </w:rPr>
            </w:pPr>
            <w:r>
              <w:rPr>
                <w:b/>
              </w:rPr>
              <w:t>Final</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5E4C5D" w:rsidP="00EB70DF">
            <w:pPr>
              <w:pStyle w:val="Tabletext"/>
              <w:keepNext/>
              <w:rPr>
                <w:b/>
              </w:rPr>
            </w:pPr>
            <w:r>
              <w:rPr>
                <w:b/>
              </w:rPr>
              <w:t>-</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0B773B" w:rsidP="00EB70DF">
            <w:pPr>
              <w:pStyle w:val="Tabletext"/>
              <w:rPr>
                <w:b/>
              </w:rPr>
            </w:pPr>
            <w:proofErr w:type="spellStart"/>
            <w:r w:rsidRPr="000B773B">
              <w:rPr>
                <w:b/>
              </w:rPr>
              <w:t>IDraughtsModel</w:t>
            </w:r>
            <w:proofErr w:type="spellEnd"/>
          </w:p>
        </w:tc>
      </w:tr>
    </w:tbl>
    <w:p w:rsidR="0058255E" w:rsidRDefault="00F329EB" w:rsidP="00F329EB">
      <w:pPr>
        <w:pStyle w:val="Heading1"/>
      </w:pPr>
      <w:bookmarkStart w:id="10" w:name="_Toc12853345"/>
      <w:bookmarkStart w:id="11" w:name="_Toc19326756"/>
      <w:bookmarkStart w:id="12" w:name="_Toc92857846"/>
      <w:bookmarkStart w:id="13" w:name="_Toc358907761"/>
      <w:r>
        <w:t>Structure</w:t>
      </w:r>
      <w:bookmarkEnd w:id="10"/>
      <w:bookmarkEnd w:id="11"/>
      <w:bookmarkEnd w:id="12"/>
      <w:bookmarkEnd w:id="13"/>
    </w:p>
    <w:p w:rsidR="00366348" w:rsidRPr="00400A2B" w:rsidRDefault="006F20EC" w:rsidP="00EB70DF">
      <w:pPr>
        <w:ind w:left="0"/>
        <w:jc w:val="center"/>
      </w:pPr>
      <w:r>
        <w:rPr>
          <w:noProof/>
          <w:lang w:eastAsia="en-GB"/>
        </w:rPr>
        <w:drawing>
          <wp:inline distT="0" distB="0" distL="0" distR="0">
            <wp:extent cx="4057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4438650"/>
                    </a:xfrm>
                    <a:prstGeom prst="rect">
                      <a:avLst/>
                    </a:prstGeom>
                    <a:noFill/>
                    <a:ln>
                      <a:noFill/>
                    </a:ln>
                  </pic:spPr>
                </pic:pic>
              </a:graphicData>
            </a:graphic>
          </wp:inline>
        </w:drawing>
      </w:r>
    </w:p>
    <w:p w:rsidR="00F329EB" w:rsidRDefault="00F329EB" w:rsidP="00F329EB">
      <w:pPr>
        <w:pStyle w:val="Heading1"/>
      </w:pPr>
      <w:bookmarkStart w:id="14" w:name="_Toc358907762"/>
      <w:r>
        <w:lastRenderedPageBreak/>
        <w:t>Element Descriptions</w:t>
      </w:r>
      <w:bookmarkEnd w:id="14"/>
    </w:p>
    <w:p w:rsidR="00523D69" w:rsidRDefault="00873424" w:rsidP="00477120">
      <w:pPr>
        <w:pStyle w:val="Heading2"/>
      </w:pPr>
      <w:bookmarkStart w:id="15" w:name="_Toc358907763"/>
      <w:r>
        <w:t xml:space="preserve">Public </w:t>
      </w:r>
      <w:r w:rsidR="00523D69">
        <w:t>Methods</w:t>
      </w:r>
      <w:bookmarkEnd w:id="15"/>
    </w:p>
    <w:p w:rsidR="00FE1523" w:rsidRDefault="00941319" w:rsidP="00350F9F">
      <w:pPr>
        <w:pStyle w:val="Heading3"/>
      </w:pPr>
      <w:bookmarkStart w:id="16" w:name="_Toc358907764"/>
      <w:proofErr w:type="spellStart"/>
      <w:proofErr w:type="gramStart"/>
      <w:r>
        <w:t>addPropertyChangeListener</w:t>
      </w:r>
      <w:bookmarkEnd w:id="16"/>
      <w:proofErr w:type="spellEnd"/>
      <w:proofErr w:type="gramEnd"/>
    </w:p>
    <w:p w:rsidR="00835199" w:rsidRDefault="00835199" w:rsidP="00835199">
      <w:proofErr w:type="gramStart"/>
      <w:r>
        <w:t xml:space="preserve">Registers a property change listener with the </w:t>
      </w:r>
      <w:proofErr w:type="spellStart"/>
      <w:r>
        <w:t>DraughtsModel</w:t>
      </w:r>
      <w:proofErr w:type="spellEnd"/>
      <w:r>
        <w:t>.</w:t>
      </w:r>
      <w:proofErr w:type="gramEnd"/>
      <w:r>
        <w:t xml:space="preserve"> All registered listeners will be notified about property change events.</w:t>
      </w:r>
    </w:p>
    <w:p w:rsidR="00FE1523" w:rsidRDefault="00FE1523" w:rsidP="00FE1523"/>
    <w:tbl>
      <w:tblPr>
        <w:tblStyle w:val="IPLDocsTable"/>
        <w:tblW w:w="0" w:type="auto"/>
        <w:tblInd w:w="851" w:type="dxa"/>
        <w:tblLook w:val="04A0" w:firstRow="1" w:lastRow="0" w:firstColumn="1" w:lastColumn="0" w:noHBand="0" w:noVBand="1"/>
      </w:tblPr>
      <w:tblGrid>
        <w:gridCol w:w="4688"/>
        <w:gridCol w:w="4655"/>
      </w:tblGrid>
      <w:tr w:rsidR="00FE1523" w:rsidTr="00A368D0">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A368D0">
            <w:pPr>
              <w:pStyle w:val="BulletList"/>
              <w:numPr>
                <w:ilvl w:val="0"/>
                <w:numId w:val="0"/>
              </w:numPr>
              <w:rPr>
                <w:b w:val="0"/>
              </w:rPr>
            </w:pPr>
            <w:r>
              <w:rPr>
                <w:b w:val="0"/>
              </w:rPr>
              <w:t>Attribute</w:t>
            </w:r>
          </w:p>
        </w:tc>
        <w:tc>
          <w:tcPr>
            <w:tcW w:w="4655" w:type="dxa"/>
          </w:tcPr>
          <w:p w:rsidR="00FE1523" w:rsidRDefault="00FE1523" w:rsidP="00A368D0">
            <w:pPr>
              <w:pStyle w:val="BulletList"/>
              <w:numPr>
                <w:ilvl w:val="0"/>
                <w:numId w:val="0"/>
              </w:numPr>
              <w:rPr>
                <w:b w:val="0"/>
              </w:rPr>
            </w:pPr>
            <w:r>
              <w:rPr>
                <w:b w:val="0"/>
              </w:rPr>
              <w:t>Value</w:t>
            </w:r>
          </w:p>
        </w:tc>
      </w:tr>
      <w:tr w:rsidR="00FE1523" w:rsidTr="00A368D0">
        <w:tc>
          <w:tcPr>
            <w:tcW w:w="4688" w:type="dxa"/>
          </w:tcPr>
          <w:p w:rsidR="00FE1523" w:rsidRDefault="00FE1523" w:rsidP="00A368D0">
            <w:pPr>
              <w:pStyle w:val="Tabletext"/>
            </w:pPr>
            <w:r>
              <w:t>Modifiers</w:t>
            </w:r>
          </w:p>
        </w:tc>
        <w:tc>
          <w:tcPr>
            <w:tcW w:w="4655" w:type="dxa"/>
          </w:tcPr>
          <w:p w:rsidR="00FE1523" w:rsidRPr="00941319" w:rsidRDefault="00941319" w:rsidP="00A368D0">
            <w:pPr>
              <w:pStyle w:val="Tabletext"/>
              <w:rPr>
                <w:highlight w:val="yellow"/>
              </w:rPr>
            </w:pPr>
            <w:r w:rsidRPr="00835199">
              <w:t>-</w:t>
            </w:r>
          </w:p>
        </w:tc>
      </w:tr>
      <w:tr w:rsidR="00FE1523" w:rsidTr="00A368D0">
        <w:tc>
          <w:tcPr>
            <w:tcW w:w="4688" w:type="dxa"/>
          </w:tcPr>
          <w:p w:rsidR="00FE1523" w:rsidRDefault="00FE1523" w:rsidP="00A368D0">
            <w:pPr>
              <w:pStyle w:val="Tabletext"/>
            </w:pPr>
            <w:r>
              <w:t>Overrides</w:t>
            </w:r>
          </w:p>
        </w:tc>
        <w:tc>
          <w:tcPr>
            <w:tcW w:w="4655" w:type="dxa"/>
          </w:tcPr>
          <w:p w:rsidR="00FE1523" w:rsidRPr="00941319" w:rsidRDefault="00835199" w:rsidP="00A368D0">
            <w:pPr>
              <w:pStyle w:val="Tabletext"/>
              <w:rPr>
                <w:highlight w:val="yellow"/>
              </w:rPr>
            </w:pPr>
            <w:proofErr w:type="spellStart"/>
            <w:r w:rsidRPr="00835199">
              <w:t>IDraughtsModel.addProperyChangeListener</w:t>
            </w:r>
            <w:proofErr w:type="spellEnd"/>
            <w:r w:rsidRPr="00835199">
              <w:t>()</w:t>
            </w:r>
          </w:p>
        </w:tc>
      </w:tr>
      <w:tr w:rsidR="00FE1523" w:rsidTr="00A368D0">
        <w:tc>
          <w:tcPr>
            <w:tcW w:w="4688" w:type="dxa"/>
          </w:tcPr>
          <w:p w:rsidR="00FE1523" w:rsidRDefault="00FE1523" w:rsidP="00A368D0">
            <w:pPr>
              <w:pStyle w:val="Tabletext"/>
            </w:pPr>
            <w:r>
              <w:t>Throws</w:t>
            </w:r>
          </w:p>
        </w:tc>
        <w:tc>
          <w:tcPr>
            <w:tcW w:w="4655" w:type="dxa"/>
          </w:tcPr>
          <w:p w:rsidR="00FE1523" w:rsidRPr="00941319" w:rsidRDefault="00FE1523" w:rsidP="00A368D0">
            <w:pPr>
              <w:pStyle w:val="Tabletext"/>
              <w:rPr>
                <w:highlight w:val="yellow"/>
              </w:rPr>
            </w:pPr>
            <w:r w:rsidRPr="00835199">
              <w:t>-</w:t>
            </w:r>
          </w:p>
        </w:tc>
      </w:tr>
    </w:tbl>
    <w:p w:rsidR="00FE1523" w:rsidRPr="00826A31" w:rsidRDefault="00FE1523" w:rsidP="00FE152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A368D0">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A368D0">
            <w:pPr>
              <w:keepNext/>
              <w:ind w:left="0"/>
            </w:pPr>
            <w:r>
              <w:t>Name</w:t>
            </w:r>
          </w:p>
        </w:tc>
        <w:tc>
          <w:tcPr>
            <w:tcW w:w="2551" w:type="dxa"/>
          </w:tcPr>
          <w:p w:rsidR="00FE1523" w:rsidRDefault="00FE1523" w:rsidP="00A368D0">
            <w:pPr>
              <w:keepNext/>
              <w:ind w:left="0"/>
            </w:pPr>
            <w:r>
              <w:t>Type</w:t>
            </w:r>
          </w:p>
        </w:tc>
        <w:tc>
          <w:tcPr>
            <w:tcW w:w="4841" w:type="dxa"/>
          </w:tcPr>
          <w:p w:rsidR="00FE1523" w:rsidRDefault="00FE1523" w:rsidP="00A368D0">
            <w:pPr>
              <w:keepNext/>
              <w:ind w:left="0"/>
            </w:pPr>
            <w:r>
              <w:t>Description</w:t>
            </w:r>
          </w:p>
        </w:tc>
      </w:tr>
      <w:tr w:rsidR="00F33FE5" w:rsidTr="00A368D0">
        <w:tc>
          <w:tcPr>
            <w:tcW w:w="1951" w:type="dxa"/>
          </w:tcPr>
          <w:p w:rsidR="00F33FE5" w:rsidRDefault="00EB4538" w:rsidP="00B962C0">
            <w:pPr>
              <w:ind w:left="0"/>
            </w:pPr>
            <w:r>
              <w:t>l</w:t>
            </w:r>
            <w:r w:rsidR="00F33FE5">
              <w:t>istener</w:t>
            </w:r>
          </w:p>
        </w:tc>
        <w:tc>
          <w:tcPr>
            <w:tcW w:w="2551" w:type="dxa"/>
          </w:tcPr>
          <w:p w:rsidR="00F33FE5" w:rsidRDefault="00F33FE5" w:rsidP="00B962C0">
            <w:pPr>
              <w:ind w:left="0"/>
            </w:pPr>
            <w:proofErr w:type="spellStart"/>
            <w:r>
              <w:t>PropertyChangeListener</w:t>
            </w:r>
            <w:proofErr w:type="spellEnd"/>
          </w:p>
        </w:tc>
        <w:tc>
          <w:tcPr>
            <w:tcW w:w="4841" w:type="dxa"/>
          </w:tcPr>
          <w:p w:rsidR="00F33FE5" w:rsidRDefault="00F33FE5" w:rsidP="00B962C0">
            <w:pPr>
              <w:ind w:left="0"/>
            </w:pPr>
            <w:r>
              <w:t>The property change listener to register</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A368D0">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A368D0">
            <w:pPr>
              <w:keepNext/>
              <w:ind w:left="0"/>
            </w:pPr>
            <w:r>
              <w:t>Type</w:t>
            </w:r>
          </w:p>
        </w:tc>
        <w:tc>
          <w:tcPr>
            <w:tcW w:w="7371" w:type="dxa"/>
          </w:tcPr>
          <w:p w:rsidR="00FE1523" w:rsidRDefault="00FE1523" w:rsidP="00A368D0">
            <w:pPr>
              <w:keepNext/>
              <w:ind w:left="0"/>
            </w:pPr>
            <w:r>
              <w:t>Description</w:t>
            </w:r>
          </w:p>
        </w:tc>
      </w:tr>
      <w:tr w:rsidR="00FE1523" w:rsidTr="00A368D0">
        <w:tc>
          <w:tcPr>
            <w:tcW w:w="1951" w:type="dxa"/>
          </w:tcPr>
          <w:p w:rsidR="00FE1523" w:rsidRPr="00F33FE5" w:rsidRDefault="00941319" w:rsidP="00A368D0">
            <w:pPr>
              <w:ind w:left="0"/>
            </w:pPr>
            <w:r w:rsidRPr="00F33FE5">
              <w:t>-</w:t>
            </w:r>
          </w:p>
        </w:tc>
        <w:tc>
          <w:tcPr>
            <w:tcW w:w="7371" w:type="dxa"/>
          </w:tcPr>
          <w:p w:rsidR="00FE1523" w:rsidRPr="00F33FE5" w:rsidRDefault="00941319" w:rsidP="00A368D0">
            <w:pPr>
              <w:ind w:left="0"/>
            </w:pPr>
            <w:r w:rsidRPr="00F33FE5">
              <w:t>-</w:t>
            </w:r>
          </w:p>
        </w:tc>
      </w:tr>
    </w:tbl>
    <w:p w:rsidR="00FE1523" w:rsidRDefault="00FE1523" w:rsidP="00FE1523">
      <w:pPr>
        <w:keepNext/>
        <w:rPr>
          <w:b/>
        </w:rPr>
      </w:pPr>
      <w:r w:rsidRPr="001711A0">
        <w:rPr>
          <w:b/>
        </w:rPr>
        <w:t>Processing Logic</w:t>
      </w:r>
    </w:p>
    <w:p w:rsidR="00FE1523" w:rsidRDefault="00F95806" w:rsidP="00FE1523">
      <w:r>
        <w:t xml:space="preserve">Call </w:t>
      </w:r>
      <w:proofErr w:type="spellStart"/>
      <w:r w:rsidR="00EB4538">
        <w:t>p</w:t>
      </w:r>
      <w:r>
        <w:t>ropertyChangeSupport</w:t>
      </w:r>
      <w:r w:rsidR="00F33FE5">
        <w:t>.addProperyChangeListener</w:t>
      </w:r>
      <w:proofErr w:type="spellEnd"/>
      <w:r w:rsidR="00F33FE5">
        <w:t xml:space="preserve"> with </w:t>
      </w:r>
      <w:r w:rsidR="00EB4538">
        <w:t>l</w:t>
      </w:r>
      <w:r w:rsidR="00F33FE5">
        <w:t>istener.</w:t>
      </w:r>
    </w:p>
    <w:p w:rsidR="00BA0861" w:rsidRDefault="00BA0861" w:rsidP="00BA0861">
      <w:pPr>
        <w:pStyle w:val="Heading3"/>
      </w:pPr>
      <w:bookmarkStart w:id="17" w:name="_Toc358907765"/>
      <w:proofErr w:type="spellStart"/>
      <w:proofErr w:type="gramStart"/>
      <w:r>
        <w:t>createModel</w:t>
      </w:r>
      <w:bookmarkEnd w:id="17"/>
      <w:proofErr w:type="spellEnd"/>
      <w:proofErr w:type="gramEnd"/>
    </w:p>
    <w:p w:rsidR="00BA0861" w:rsidRDefault="00BA0861" w:rsidP="00BA0861">
      <w:r>
        <w:t xml:space="preserve">Creates a new instance of </w:t>
      </w:r>
      <w:proofErr w:type="spellStart"/>
      <w:r>
        <w:t>DraughtsModel</w:t>
      </w:r>
      <w:proofErr w:type="spellEnd"/>
      <w:r>
        <w:t xml:space="preserve"> via a call to the private constructor but only returns the interface. This hides the implementation details from the caller.</w:t>
      </w:r>
    </w:p>
    <w:tbl>
      <w:tblPr>
        <w:tblStyle w:val="IPLDocsTable"/>
        <w:tblW w:w="0" w:type="auto"/>
        <w:tblInd w:w="851" w:type="dxa"/>
        <w:tblLook w:val="04A0" w:firstRow="1" w:lastRow="0" w:firstColumn="1" w:lastColumn="0" w:noHBand="0" w:noVBand="1"/>
      </w:tblPr>
      <w:tblGrid>
        <w:gridCol w:w="4688"/>
        <w:gridCol w:w="4655"/>
      </w:tblGrid>
      <w:tr w:rsidR="00BA0861"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BA0861" w:rsidRDefault="00BA0861" w:rsidP="00B962C0">
            <w:pPr>
              <w:pStyle w:val="BulletList"/>
              <w:numPr>
                <w:ilvl w:val="0"/>
                <w:numId w:val="0"/>
              </w:numPr>
              <w:rPr>
                <w:b w:val="0"/>
              </w:rPr>
            </w:pPr>
            <w:r>
              <w:rPr>
                <w:b w:val="0"/>
              </w:rPr>
              <w:t>Attribute</w:t>
            </w:r>
          </w:p>
        </w:tc>
        <w:tc>
          <w:tcPr>
            <w:tcW w:w="4655" w:type="dxa"/>
          </w:tcPr>
          <w:p w:rsidR="00BA0861" w:rsidRDefault="00BA0861" w:rsidP="00B962C0">
            <w:pPr>
              <w:pStyle w:val="BulletList"/>
              <w:numPr>
                <w:ilvl w:val="0"/>
                <w:numId w:val="0"/>
              </w:numPr>
              <w:rPr>
                <w:b w:val="0"/>
              </w:rPr>
            </w:pPr>
            <w:r>
              <w:rPr>
                <w:b w:val="0"/>
              </w:rPr>
              <w:t>Value</w:t>
            </w:r>
          </w:p>
        </w:tc>
      </w:tr>
      <w:tr w:rsidR="00BA0861" w:rsidTr="00B962C0">
        <w:tc>
          <w:tcPr>
            <w:tcW w:w="4688" w:type="dxa"/>
          </w:tcPr>
          <w:p w:rsidR="00BA0861" w:rsidRDefault="00BA0861" w:rsidP="00B962C0">
            <w:pPr>
              <w:pStyle w:val="Tabletext"/>
            </w:pPr>
            <w:r>
              <w:t>Modifiers</w:t>
            </w:r>
          </w:p>
        </w:tc>
        <w:tc>
          <w:tcPr>
            <w:tcW w:w="4655" w:type="dxa"/>
          </w:tcPr>
          <w:p w:rsidR="00BA0861" w:rsidRPr="00BA0861" w:rsidRDefault="00BA0861" w:rsidP="00B962C0">
            <w:pPr>
              <w:pStyle w:val="Tabletext"/>
            </w:pPr>
            <w:r w:rsidRPr="00BA0861">
              <w:t>Static</w:t>
            </w:r>
          </w:p>
        </w:tc>
      </w:tr>
      <w:tr w:rsidR="00BA0861" w:rsidTr="00B962C0">
        <w:tc>
          <w:tcPr>
            <w:tcW w:w="4688" w:type="dxa"/>
          </w:tcPr>
          <w:p w:rsidR="00BA0861" w:rsidRDefault="00BA0861" w:rsidP="00B962C0">
            <w:pPr>
              <w:pStyle w:val="Tabletext"/>
            </w:pPr>
            <w:r>
              <w:t>Overrides</w:t>
            </w:r>
          </w:p>
        </w:tc>
        <w:tc>
          <w:tcPr>
            <w:tcW w:w="4655" w:type="dxa"/>
          </w:tcPr>
          <w:p w:rsidR="00BA0861" w:rsidRPr="00BA0861" w:rsidRDefault="00BA0861" w:rsidP="00B962C0">
            <w:pPr>
              <w:pStyle w:val="Tabletext"/>
            </w:pPr>
            <w:r w:rsidRPr="00BA0861">
              <w:t>-</w:t>
            </w:r>
          </w:p>
        </w:tc>
      </w:tr>
      <w:tr w:rsidR="00BA0861" w:rsidTr="00B962C0">
        <w:tc>
          <w:tcPr>
            <w:tcW w:w="4688" w:type="dxa"/>
          </w:tcPr>
          <w:p w:rsidR="00BA0861" w:rsidRDefault="00BA0861" w:rsidP="00B962C0">
            <w:pPr>
              <w:pStyle w:val="Tabletext"/>
            </w:pPr>
            <w:r>
              <w:t>Throws</w:t>
            </w:r>
          </w:p>
        </w:tc>
        <w:tc>
          <w:tcPr>
            <w:tcW w:w="4655" w:type="dxa"/>
          </w:tcPr>
          <w:p w:rsidR="00BA0861" w:rsidRPr="00BA0861" w:rsidRDefault="00BA0861" w:rsidP="00B962C0">
            <w:pPr>
              <w:pStyle w:val="Tabletext"/>
            </w:pPr>
            <w:r w:rsidRPr="00BA0861">
              <w:t>-</w:t>
            </w:r>
          </w:p>
        </w:tc>
      </w:tr>
    </w:tbl>
    <w:p w:rsidR="00BA0861" w:rsidRPr="00826A31" w:rsidRDefault="00BA0861" w:rsidP="00BA086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861"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BA0861" w:rsidRDefault="00BA0861" w:rsidP="00B962C0">
            <w:pPr>
              <w:keepNext/>
              <w:ind w:left="0"/>
            </w:pPr>
            <w:r>
              <w:t>Name</w:t>
            </w:r>
          </w:p>
        </w:tc>
        <w:tc>
          <w:tcPr>
            <w:tcW w:w="2551" w:type="dxa"/>
          </w:tcPr>
          <w:p w:rsidR="00BA0861" w:rsidRDefault="00BA0861" w:rsidP="00B962C0">
            <w:pPr>
              <w:keepNext/>
              <w:ind w:left="0"/>
            </w:pPr>
            <w:r>
              <w:t>Type</w:t>
            </w:r>
          </w:p>
        </w:tc>
        <w:tc>
          <w:tcPr>
            <w:tcW w:w="4841" w:type="dxa"/>
          </w:tcPr>
          <w:p w:rsidR="00BA0861" w:rsidRDefault="00BA0861" w:rsidP="00B962C0">
            <w:pPr>
              <w:keepNext/>
              <w:ind w:left="0"/>
            </w:pPr>
            <w:r>
              <w:t>Description</w:t>
            </w:r>
          </w:p>
        </w:tc>
      </w:tr>
      <w:tr w:rsidR="00BA0861" w:rsidTr="00B962C0">
        <w:tc>
          <w:tcPr>
            <w:tcW w:w="1951" w:type="dxa"/>
          </w:tcPr>
          <w:p w:rsidR="00BA0861" w:rsidRPr="00BA0861" w:rsidRDefault="00BA0861" w:rsidP="00B962C0">
            <w:pPr>
              <w:ind w:left="0"/>
            </w:pPr>
            <w:r w:rsidRPr="00BA0861">
              <w:t>-</w:t>
            </w:r>
          </w:p>
        </w:tc>
        <w:tc>
          <w:tcPr>
            <w:tcW w:w="2551" w:type="dxa"/>
          </w:tcPr>
          <w:p w:rsidR="00BA0861" w:rsidRPr="00BA0861" w:rsidRDefault="00BA0861" w:rsidP="00B962C0">
            <w:pPr>
              <w:ind w:left="0"/>
            </w:pPr>
            <w:r w:rsidRPr="00BA0861">
              <w:t>-</w:t>
            </w:r>
          </w:p>
        </w:tc>
        <w:tc>
          <w:tcPr>
            <w:tcW w:w="4841" w:type="dxa"/>
          </w:tcPr>
          <w:p w:rsidR="00BA0861" w:rsidRPr="00BA0861" w:rsidRDefault="00BA0861" w:rsidP="00B962C0">
            <w:pPr>
              <w:ind w:left="0"/>
            </w:pPr>
            <w:r w:rsidRPr="00BA0861">
              <w:t>-</w:t>
            </w:r>
          </w:p>
        </w:tc>
      </w:tr>
    </w:tbl>
    <w:p w:rsidR="00BA0861" w:rsidRPr="00826A31" w:rsidRDefault="00BA0861" w:rsidP="00BA086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BA0861"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BA0861" w:rsidRDefault="00BA0861" w:rsidP="00B962C0">
            <w:pPr>
              <w:keepNext/>
              <w:ind w:left="0"/>
            </w:pPr>
            <w:r>
              <w:t>Type</w:t>
            </w:r>
          </w:p>
        </w:tc>
        <w:tc>
          <w:tcPr>
            <w:tcW w:w="7371" w:type="dxa"/>
          </w:tcPr>
          <w:p w:rsidR="00BA0861" w:rsidRDefault="00BA0861" w:rsidP="00B962C0">
            <w:pPr>
              <w:keepNext/>
              <w:ind w:left="0"/>
            </w:pPr>
            <w:r>
              <w:t>Description</w:t>
            </w:r>
          </w:p>
        </w:tc>
      </w:tr>
      <w:tr w:rsidR="00BA0861" w:rsidTr="00B962C0">
        <w:tc>
          <w:tcPr>
            <w:tcW w:w="1951" w:type="dxa"/>
          </w:tcPr>
          <w:p w:rsidR="00BA0861" w:rsidRPr="00BA0861" w:rsidRDefault="00BA0861" w:rsidP="00B962C0">
            <w:pPr>
              <w:ind w:left="0"/>
            </w:pPr>
            <w:proofErr w:type="spellStart"/>
            <w:r w:rsidRPr="00BA0861">
              <w:t>IDraughtsModel</w:t>
            </w:r>
            <w:proofErr w:type="spellEnd"/>
          </w:p>
        </w:tc>
        <w:tc>
          <w:tcPr>
            <w:tcW w:w="7371" w:type="dxa"/>
          </w:tcPr>
          <w:p w:rsidR="00BA0861" w:rsidRPr="00BA0861" w:rsidRDefault="00BA0861" w:rsidP="00BA0861">
            <w:pPr>
              <w:ind w:left="0"/>
            </w:pPr>
            <w:r w:rsidRPr="00BA0861">
              <w:t xml:space="preserve">A newly constructed instance of </w:t>
            </w:r>
            <w:proofErr w:type="spellStart"/>
            <w:r w:rsidRPr="00BA0861">
              <w:t>DraughtsModel</w:t>
            </w:r>
            <w:proofErr w:type="spellEnd"/>
            <w:r w:rsidRPr="00BA0861">
              <w:t>.</w:t>
            </w:r>
          </w:p>
        </w:tc>
      </w:tr>
    </w:tbl>
    <w:p w:rsidR="00BA0861" w:rsidRDefault="00BA0861" w:rsidP="00BA0861">
      <w:pPr>
        <w:keepNext/>
        <w:rPr>
          <w:b/>
        </w:rPr>
      </w:pPr>
      <w:r w:rsidRPr="001711A0">
        <w:rPr>
          <w:b/>
        </w:rPr>
        <w:t>Processing Logic</w:t>
      </w:r>
    </w:p>
    <w:p w:rsidR="00BA0861" w:rsidRDefault="00BA0861" w:rsidP="00C95C41">
      <w:pPr>
        <w:pStyle w:val="BulletList"/>
      </w:pPr>
      <w:r>
        <w:t xml:space="preserve">Construct a new </w:t>
      </w:r>
      <w:proofErr w:type="spellStart"/>
      <w:r>
        <w:t>DraughtsModel</w:t>
      </w:r>
      <w:proofErr w:type="spellEnd"/>
      <w:r>
        <w:t xml:space="preserve"> via the private constructor and return it.</w:t>
      </w:r>
    </w:p>
    <w:p w:rsidR="00FE1523" w:rsidRDefault="00350F9F" w:rsidP="00350F9F">
      <w:pPr>
        <w:pStyle w:val="Heading3"/>
      </w:pPr>
      <w:bookmarkStart w:id="18" w:name="_Toc358907766"/>
      <w:proofErr w:type="spellStart"/>
      <w:proofErr w:type="gramStart"/>
      <w:r>
        <w:t>errorMsg</w:t>
      </w:r>
      <w:bookmarkEnd w:id="18"/>
      <w:proofErr w:type="spellEnd"/>
      <w:proofErr w:type="gramEnd"/>
    </w:p>
    <w:p w:rsidR="00350F9F" w:rsidRDefault="009830F2" w:rsidP="00350F9F">
      <w:proofErr w:type="gramStart"/>
      <w:r>
        <w:t>Used to i</w:t>
      </w:r>
      <w:r w:rsidR="00B962C0" w:rsidRPr="00B962C0">
        <w:t>nform the m</w:t>
      </w:r>
      <w:r>
        <w:t>odel that an error has occurred.</w:t>
      </w:r>
      <w:proofErr w:type="gramEnd"/>
      <w:r>
        <w:t xml:space="preserve"> This causes property change events to be fired, one to display an error message and another to trigger a new game.</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keepNext/>
              <w:numPr>
                <w:ilvl w:val="0"/>
                <w:numId w:val="0"/>
              </w:numPr>
              <w:rPr>
                <w:b w:val="0"/>
              </w:rPr>
            </w:pPr>
            <w:r>
              <w:rPr>
                <w:b w:val="0"/>
              </w:rPr>
              <w:t>Attribute</w:t>
            </w:r>
          </w:p>
        </w:tc>
        <w:tc>
          <w:tcPr>
            <w:tcW w:w="4655" w:type="dxa"/>
          </w:tcPr>
          <w:p w:rsidR="00350F9F" w:rsidRDefault="00350F9F" w:rsidP="00B962C0">
            <w:pPr>
              <w:pStyle w:val="BulletList"/>
              <w:keepNext/>
              <w:numPr>
                <w:ilvl w:val="0"/>
                <w:numId w:val="0"/>
              </w:numPr>
              <w:rPr>
                <w:b w:val="0"/>
              </w:rPr>
            </w:pPr>
            <w:r>
              <w:rPr>
                <w:b w:val="0"/>
              </w:rPr>
              <w:t>Value</w:t>
            </w:r>
          </w:p>
        </w:tc>
      </w:tr>
      <w:tr w:rsidR="00350F9F" w:rsidTr="00B962C0">
        <w:tc>
          <w:tcPr>
            <w:tcW w:w="4688" w:type="dxa"/>
          </w:tcPr>
          <w:p w:rsidR="00350F9F" w:rsidRDefault="00350F9F" w:rsidP="00B962C0">
            <w:pPr>
              <w:pStyle w:val="Tabletext"/>
              <w:keepNext/>
            </w:pPr>
            <w:r>
              <w:t>Modifiers</w:t>
            </w:r>
          </w:p>
        </w:tc>
        <w:tc>
          <w:tcPr>
            <w:tcW w:w="4655" w:type="dxa"/>
          </w:tcPr>
          <w:p w:rsidR="00350F9F" w:rsidRPr="00B962C0" w:rsidRDefault="00350F9F" w:rsidP="00B962C0">
            <w:pPr>
              <w:pStyle w:val="Tabletext"/>
              <w:keepNext/>
            </w:pPr>
            <w:r w:rsidRPr="00B962C0">
              <w:t>-</w:t>
            </w:r>
          </w:p>
        </w:tc>
      </w:tr>
      <w:tr w:rsidR="00350F9F" w:rsidTr="00B962C0">
        <w:tc>
          <w:tcPr>
            <w:tcW w:w="4688" w:type="dxa"/>
          </w:tcPr>
          <w:p w:rsidR="00350F9F" w:rsidRDefault="00350F9F" w:rsidP="00B962C0">
            <w:pPr>
              <w:pStyle w:val="Tabletext"/>
              <w:keepNext/>
            </w:pPr>
            <w:r>
              <w:t>Overrides</w:t>
            </w:r>
          </w:p>
        </w:tc>
        <w:tc>
          <w:tcPr>
            <w:tcW w:w="4655" w:type="dxa"/>
          </w:tcPr>
          <w:p w:rsidR="00350F9F" w:rsidRPr="00B962C0" w:rsidRDefault="00B962C0" w:rsidP="00B962C0">
            <w:pPr>
              <w:pStyle w:val="Tabletext"/>
              <w:keepNext/>
            </w:pPr>
            <w:proofErr w:type="spellStart"/>
            <w:r w:rsidRPr="00B962C0">
              <w:t>IDraughtsModel.errorMsg</w:t>
            </w:r>
            <w:proofErr w:type="spellEnd"/>
            <w:r w:rsidRPr="00B962C0">
              <w:t>()</w:t>
            </w:r>
          </w:p>
        </w:tc>
      </w:tr>
      <w:tr w:rsidR="00350F9F" w:rsidTr="00B962C0">
        <w:tc>
          <w:tcPr>
            <w:tcW w:w="4688" w:type="dxa"/>
          </w:tcPr>
          <w:p w:rsidR="00350F9F" w:rsidRDefault="00350F9F" w:rsidP="00B962C0">
            <w:pPr>
              <w:pStyle w:val="Tabletext"/>
            </w:pPr>
            <w:r>
              <w:t>Throws</w:t>
            </w:r>
          </w:p>
        </w:tc>
        <w:tc>
          <w:tcPr>
            <w:tcW w:w="4655" w:type="dxa"/>
          </w:tcPr>
          <w:p w:rsidR="00350F9F" w:rsidRPr="00B962C0" w:rsidRDefault="00350F9F" w:rsidP="00B962C0">
            <w:pPr>
              <w:pStyle w:val="Tabletext"/>
            </w:pPr>
            <w:r w:rsidRPr="00B962C0">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962C0" w:rsidRDefault="00EB4538" w:rsidP="00B962C0">
            <w:pPr>
              <w:ind w:left="0"/>
            </w:pPr>
            <w:proofErr w:type="spellStart"/>
            <w:r>
              <w:t>e</w:t>
            </w:r>
            <w:r w:rsidR="00B962C0" w:rsidRPr="00B962C0">
              <w:t>rrorMsg</w:t>
            </w:r>
            <w:proofErr w:type="spellEnd"/>
          </w:p>
        </w:tc>
        <w:tc>
          <w:tcPr>
            <w:tcW w:w="2551" w:type="dxa"/>
          </w:tcPr>
          <w:p w:rsidR="00350F9F" w:rsidRPr="00B962C0" w:rsidRDefault="00B962C0" w:rsidP="00B962C0">
            <w:pPr>
              <w:ind w:left="0"/>
            </w:pPr>
            <w:r w:rsidRPr="00B962C0">
              <w:t>String</w:t>
            </w:r>
          </w:p>
        </w:tc>
        <w:tc>
          <w:tcPr>
            <w:tcW w:w="4841" w:type="dxa"/>
          </w:tcPr>
          <w:p w:rsidR="00350F9F" w:rsidRPr="00B962C0" w:rsidRDefault="00B962C0" w:rsidP="00B962C0">
            <w:pPr>
              <w:ind w:left="0"/>
            </w:pPr>
            <w:r w:rsidRPr="00B962C0">
              <w:t>The error message to display</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962C0" w:rsidRDefault="00350F9F" w:rsidP="00B962C0">
            <w:pPr>
              <w:ind w:left="0"/>
            </w:pPr>
            <w:r w:rsidRPr="00B962C0">
              <w:t>-</w:t>
            </w:r>
          </w:p>
        </w:tc>
        <w:tc>
          <w:tcPr>
            <w:tcW w:w="7371" w:type="dxa"/>
          </w:tcPr>
          <w:p w:rsidR="00350F9F" w:rsidRPr="00B962C0" w:rsidRDefault="00350F9F" w:rsidP="00B962C0">
            <w:pPr>
              <w:ind w:left="0"/>
            </w:pPr>
            <w:r w:rsidRPr="00B962C0">
              <w:t>-</w:t>
            </w:r>
          </w:p>
        </w:tc>
      </w:tr>
    </w:tbl>
    <w:p w:rsidR="00350F9F" w:rsidRDefault="00350F9F" w:rsidP="00350F9F">
      <w:pPr>
        <w:keepNext/>
        <w:rPr>
          <w:b/>
        </w:rPr>
      </w:pPr>
      <w:r w:rsidRPr="001711A0">
        <w:rPr>
          <w:b/>
        </w:rPr>
        <w:t>Processing Logic</w:t>
      </w:r>
    </w:p>
    <w:p w:rsidR="00B962C0" w:rsidRDefault="00B962C0" w:rsidP="00B962C0">
      <w:pPr>
        <w:pStyle w:val="BulletList"/>
      </w:pPr>
      <w:proofErr w:type="spellStart"/>
      <w:r>
        <w:t>firePropertyChange</w:t>
      </w:r>
      <w:proofErr w:type="spellEnd"/>
      <w:r>
        <w:t>(</w:t>
      </w:r>
      <w:proofErr w:type="spellStart"/>
      <w:r w:rsidR="00C24344">
        <w:t>IDraughtsController</w:t>
      </w:r>
      <w:r>
        <w:t>.ERROR</w:t>
      </w:r>
      <w:proofErr w:type="spellEnd"/>
      <w:r>
        <w:t xml:space="preserve">, null, </w:t>
      </w:r>
      <w:proofErr w:type="spellStart"/>
      <w:r w:rsidR="00EB4538">
        <w:t>e</w:t>
      </w:r>
      <w:r>
        <w:t>rrorMsg</w:t>
      </w:r>
      <w:proofErr w:type="spellEnd"/>
      <w:r>
        <w:t>);</w:t>
      </w:r>
    </w:p>
    <w:p w:rsidR="00350F9F" w:rsidRDefault="00B962C0" w:rsidP="00B962C0">
      <w:pPr>
        <w:pStyle w:val="BulletList"/>
      </w:pPr>
      <w:proofErr w:type="spellStart"/>
      <w:r>
        <w:t>firePropertyChange</w:t>
      </w:r>
      <w:proofErr w:type="spellEnd"/>
      <w:r>
        <w:t xml:space="preserve">( </w:t>
      </w:r>
      <w:proofErr w:type="spellStart"/>
      <w:r w:rsidR="00C24344">
        <w:t>IDraughtsController</w:t>
      </w:r>
      <w:r>
        <w:t>.NEW_GAME</w:t>
      </w:r>
      <w:proofErr w:type="spellEnd"/>
      <w:r>
        <w:t>, null, 1 );</w:t>
      </w:r>
    </w:p>
    <w:p w:rsidR="00350F9F" w:rsidRDefault="00350F9F" w:rsidP="00350F9F">
      <w:pPr>
        <w:pStyle w:val="Heading3"/>
      </w:pPr>
      <w:bookmarkStart w:id="19" w:name="_Toc358907767"/>
      <w:proofErr w:type="gramStart"/>
      <w:r>
        <w:t>export</w:t>
      </w:r>
      <w:bookmarkEnd w:id="19"/>
      <w:proofErr w:type="gramEnd"/>
    </w:p>
    <w:p w:rsidR="005F5347" w:rsidRDefault="005F5347" w:rsidP="005F5347">
      <w:proofErr w:type="gramStart"/>
      <w:r>
        <w:t xml:space="preserve">Writes a PDN file containing the current board layout and the game history to the </w:t>
      </w:r>
      <w:r w:rsidR="00444891">
        <w:t>Writer</w:t>
      </w:r>
      <w:r>
        <w:t xml:space="preserve"> specified by </w:t>
      </w:r>
      <w:r w:rsidR="00876896">
        <w:t>w</w:t>
      </w:r>
      <w:r w:rsidR="00444891">
        <w:t>riter</w:t>
      </w:r>
      <w:r>
        <w:t>.</w:t>
      </w:r>
      <w:proofErr w:type="gramEnd"/>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5F5347" w:rsidRDefault="00350F9F" w:rsidP="00B962C0">
            <w:pPr>
              <w:pStyle w:val="Tabletext"/>
            </w:pPr>
            <w:r w:rsidRPr="005F5347">
              <w:t>-</w:t>
            </w:r>
          </w:p>
        </w:tc>
      </w:tr>
      <w:tr w:rsidR="00350F9F" w:rsidTr="00B962C0">
        <w:tc>
          <w:tcPr>
            <w:tcW w:w="4688" w:type="dxa"/>
          </w:tcPr>
          <w:p w:rsidR="00350F9F" w:rsidRDefault="00350F9F" w:rsidP="00B962C0">
            <w:pPr>
              <w:pStyle w:val="Tabletext"/>
            </w:pPr>
            <w:r>
              <w:t>Overrides</w:t>
            </w:r>
          </w:p>
        </w:tc>
        <w:tc>
          <w:tcPr>
            <w:tcW w:w="4655" w:type="dxa"/>
          </w:tcPr>
          <w:p w:rsidR="00350F9F" w:rsidRPr="005F5347" w:rsidRDefault="00D521AC" w:rsidP="00B962C0">
            <w:pPr>
              <w:pStyle w:val="Tabletext"/>
            </w:pPr>
            <w:proofErr w:type="spellStart"/>
            <w:r>
              <w:t>IDraughtsModel.export</w:t>
            </w:r>
            <w:proofErr w:type="spellEnd"/>
            <w:r>
              <w:t>()</w:t>
            </w:r>
          </w:p>
        </w:tc>
      </w:tr>
      <w:tr w:rsidR="00350F9F" w:rsidTr="00B962C0">
        <w:tc>
          <w:tcPr>
            <w:tcW w:w="4688" w:type="dxa"/>
          </w:tcPr>
          <w:p w:rsidR="00350F9F" w:rsidRDefault="00350F9F" w:rsidP="00B962C0">
            <w:pPr>
              <w:pStyle w:val="Tabletext"/>
            </w:pPr>
            <w:r>
              <w:t>Throws</w:t>
            </w:r>
          </w:p>
        </w:tc>
        <w:tc>
          <w:tcPr>
            <w:tcW w:w="4655" w:type="dxa"/>
          </w:tcPr>
          <w:p w:rsidR="00350F9F" w:rsidRPr="005F5347" w:rsidRDefault="00350F9F" w:rsidP="00B962C0">
            <w:pPr>
              <w:pStyle w:val="Tabletext"/>
            </w:pPr>
            <w:r w:rsidRPr="005F5347">
              <w:t>-</w:t>
            </w:r>
          </w:p>
        </w:tc>
      </w:tr>
    </w:tbl>
    <w:p w:rsidR="00350F9F" w:rsidRPr="00826A31" w:rsidRDefault="00350F9F" w:rsidP="00350F9F">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D521AC" w:rsidTr="00B962C0">
        <w:tc>
          <w:tcPr>
            <w:tcW w:w="1951" w:type="dxa"/>
          </w:tcPr>
          <w:p w:rsidR="00D521AC" w:rsidRDefault="00876896" w:rsidP="00C95C41">
            <w:pPr>
              <w:ind w:left="0"/>
            </w:pPr>
            <w:r>
              <w:t>w</w:t>
            </w:r>
            <w:r w:rsidR="00444891">
              <w:t>riter</w:t>
            </w:r>
          </w:p>
        </w:tc>
        <w:tc>
          <w:tcPr>
            <w:tcW w:w="2551" w:type="dxa"/>
          </w:tcPr>
          <w:p w:rsidR="00D521AC" w:rsidRDefault="00D521AC" w:rsidP="00C95C41">
            <w:pPr>
              <w:ind w:left="0"/>
            </w:pPr>
            <w:proofErr w:type="spellStart"/>
            <w:r>
              <w:t>java.io.</w:t>
            </w:r>
            <w:r w:rsidR="00444891">
              <w:t>Writer</w:t>
            </w:r>
            <w:proofErr w:type="spellEnd"/>
          </w:p>
        </w:tc>
        <w:tc>
          <w:tcPr>
            <w:tcW w:w="4841" w:type="dxa"/>
          </w:tcPr>
          <w:p w:rsidR="00D521AC" w:rsidRDefault="00D521AC" w:rsidP="00444891">
            <w:pPr>
              <w:ind w:left="0"/>
            </w:pPr>
            <w:r>
              <w:t xml:space="preserve">The </w:t>
            </w:r>
            <w:r w:rsidR="00444891">
              <w:t>writer to export the PDN to.</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D521AC" w:rsidRDefault="00350F9F" w:rsidP="00B962C0">
            <w:pPr>
              <w:ind w:left="0"/>
            </w:pPr>
            <w:r w:rsidRPr="00D521AC">
              <w:t>-</w:t>
            </w:r>
          </w:p>
        </w:tc>
        <w:tc>
          <w:tcPr>
            <w:tcW w:w="7371" w:type="dxa"/>
          </w:tcPr>
          <w:p w:rsidR="00350F9F" w:rsidRPr="00D521AC" w:rsidRDefault="00350F9F" w:rsidP="00B962C0">
            <w:pPr>
              <w:ind w:left="0"/>
            </w:pPr>
            <w:r w:rsidRPr="00D521AC">
              <w:t>-</w:t>
            </w:r>
          </w:p>
        </w:tc>
      </w:tr>
    </w:tbl>
    <w:p w:rsidR="00350F9F" w:rsidRDefault="00350F9F" w:rsidP="00350F9F">
      <w:pPr>
        <w:keepNext/>
        <w:rPr>
          <w:b/>
        </w:rPr>
      </w:pPr>
      <w:r w:rsidRPr="001711A0">
        <w:rPr>
          <w:b/>
        </w:rPr>
        <w:t>Processing Logic</w:t>
      </w:r>
    </w:p>
    <w:p w:rsidR="00C95C41" w:rsidRDefault="00C95C41" w:rsidP="00C95C41">
      <w:pPr>
        <w:pStyle w:val="BulletList"/>
      </w:pPr>
      <w:r>
        <w:t xml:space="preserve">If </w:t>
      </w:r>
      <w:r w:rsidR="00876896">
        <w:t>writer</w:t>
      </w:r>
      <w:r>
        <w:t xml:space="preserve"> is null</w:t>
      </w:r>
    </w:p>
    <w:p w:rsidR="00350F9F" w:rsidRDefault="00C95C41" w:rsidP="00C95C41">
      <w:pPr>
        <w:pStyle w:val="BulletList"/>
        <w:numPr>
          <w:ilvl w:val="1"/>
          <w:numId w:val="43"/>
        </w:numPr>
      </w:pPr>
      <w:r>
        <w:t xml:space="preserve"> </w:t>
      </w:r>
      <w:r w:rsidR="00444891">
        <w:t>return</w:t>
      </w:r>
    </w:p>
    <w:p w:rsidR="00C95C41" w:rsidRDefault="00C95C41" w:rsidP="00C95C41">
      <w:pPr>
        <w:pStyle w:val="BulletList"/>
      </w:pPr>
      <w:r>
        <w:t>Otherwise</w:t>
      </w:r>
    </w:p>
    <w:p w:rsidR="00C95C41" w:rsidRDefault="00C95C41" w:rsidP="00C95C41">
      <w:pPr>
        <w:pStyle w:val="BulletList"/>
        <w:numPr>
          <w:ilvl w:val="1"/>
          <w:numId w:val="43"/>
        </w:numPr>
      </w:pPr>
      <w:r>
        <w:t xml:space="preserve">Construct a new </w:t>
      </w:r>
      <w:proofErr w:type="spellStart"/>
      <w:r>
        <w:t>PrinterWriter</w:t>
      </w:r>
      <w:proofErr w:type="spellEnd"/>
      <w:r>
        <w:t xml:space="preserve"> with </w:t>
      </w:r>
      <w:r w:rsidR="00876896">
        <w:t>w</w:t>
      </w:r>
      <w:r w:rsidR="00444891">
        <w:t>riter</w:t>
      </w:r>
    </w:p>
    <w:p w:rsidR="00C95C41" w:rsidRDefault="006C5457" w:rsidP="00C95C41">
      <w:pPr>
        <w:pStyle w:val="BulletList"/>
        <w:numPr>
          <w:ilvl w:val="1"/>
          <w:numId w:val="43"/>
        </w:numPr>
      </w:pPr>
      <w:r>
        <w:t xml:space="preserve">Call </w:t>
      </w:r>
      <w:proofErr w:type="spellStart"/>
      <w:r>
        <w:t>write</w:t>
      </w:r>
      <w:r w:rsidR="00F820E6">
        <w:t>PDN</w:t>
      </w:r>
      <w:r>
        <w:t>Header</w:t>
      </w:r>
      <w:proofErr w:type="spellEnd"/>
    </w:p>
    <w:p w:rsidR="006C5457" w:rsidRDefault="006C5457" w:rsidP="00C95C41">
      <w:pPr>
        <w:pStyle w:val="BulletList"/>
        <w:numPr>
          <w:ilvl w:val="1"/>
          <w:numId w:val="43"/>
        </w:numPr>
      </w:pPr>
      <w:r>
        <w:t xml:space="preserve">Call </w:t>
      </w:r>
      <w:proofErr w:type="spellStart"/>
      <w:r>
        <w:t>write</w:t>
      </w:r>
      <w:r w:rsidR="00E07B45">
        <w:t>PDNBody</w:t>
      </w:r>
      <w:proofErr w:type="spellEnd"/>
    </w:p>
    <w:p w:rsidR="001D2AA1" w:rsidRDefault="00952DB2" w:rsidP="00C95C41">
      <w:pPr>
        <w:pStyle w:val="BulletList"/>
        <w:numPr>
          <w:ilvl w:val="1"/>
          <w:numId w:val="43"/>
        </w:numPr>
      </w:pPr>
      <w:r>
        <w:t xml:space="preserve">Close the </w:t>
      </w:r>
      <w:proofErr w:type="spellStart"/>
      <w:r>
        <w:t>PrintWriter</w:t>
      </w:r>
      <w:proofErr w:type="spellEnd"/>
    </w:p>
    <w:p w:rsidR="00350F9F" w:rsidRDefault="00350F9F" w:rsidP="00350F9F">
      <w:pPr>
        <w:pStyle w:val="Heading3"/>
      </w:pPr>
      <w:bookmarkStart w:id="20" w:name="_Toc358907768"/>
      <w:proofErr w:type="spellStart"/>
      <w:proofErr w:type="gramStart"/>
      <w:r>
        <w:t>getCurrentPlayer</w:t>
      </w:r>
      <w:bookmarkEnd w:id="20"/>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D521AC">
            <w:pPr>
              <w:pStyle w:val="BulletList"/>
              <w:keepNext/>
              <w:numPr>
                <w:ilvl w:val="0"/>
                <w:numId w:val="0"/>
              </w:numPr>
              <w:rPr>
                <w:b w:val="0"/>
              </w:rPr>
            </w:pPr>
            <w:r>
              <w:rPr>
                <w:b w:val="0"/>
              </w:rPr>
              <w:t>Attribute</w:t>
            </w:r>
          </w:p>
        </w:tc>
        <w:tc>
          <w:tcPr>
            <w:tcW w:w="4655" w:type="dxa"/>
          </w:tcPr>
          <w:p w:rsidR="00350F9F" w:rsidRDefault="00350F9F" w:rsidP="00D521AC">
            <w:pPr>
              <w:pStyle w:val="BulletList"/>
              <w:keepNext/>
              <w:numPr>
                <w:ilvl w:val="0"/>
                <w:numId w:val="0"/>
              </w:numPr>
              <w:rPr>
                <w:b w:val="0"/>
              </w:rPr>
            </w:pPr>
            <w:r>
              <w:rPr>
                <w:b w:val="0"/>
              </w:rPr>
              <w:t>Value</w:t>
            </w:r>
          </w:p>
        </w:tc>
      </w:tr>
      <w:tr w:rsidR="00350F9F" w:rsidTr="00B962C0">
        <w:tc>
          <w:tcPr>
            <w:tcW w:w="4688" w:type="dxa"/>
          </w:tcPr>
          <w:p w:rsidR="00350F9F" w:rsidRDefault="00350F9F" w:rsidP="00D521AC">
            <w:pPr>
              <w:pStyle w:val="Tabletext"/>
              <w:keepNext/>
            </w:pPr>
            <w:r>
              <w:t>Modifiers</w:t>
            </w:r>
          </w:p>
        </w:tc>
        <w:tc>
          <w:tcPr>
            <w:tcW w:w="4655" w:type="dxa"/>
          </w:tcPr>
          <w:p w:rsidR="00350F9F" w:rsidRPr="00D521AC" w:rsidRDefault="00350F9F" w:rsidP="00D521AC">
            <w:pPr>
              <w:pStyle w:val="Tabletext"/>
              <w:keepNext/>
            </w:pPr>
            <w:r w:rsidRPr="00D521AC">
              <w:t>-</w:t>
            </w:r>
          </w:p>
        </w:tc>
      </w:tr>
      <w:tr w:rsidR="00350F9F" w:rsidTr="00B962C0">
        <w:tc>
          <w:tcPr>
            <w:tcW w:w="4688" w:type="dxa"/>
          </w:tcPr>
          <w:p w:rsidR="00350F9F" w:rsidRDefault="00350F9F" w:rsidP="00D521AC">
            <w:pPr>
              <w:pStyle w:val="Tabletext"/>
              <w:keepNext/>
            </w:pPr>
            <w:r>
              <w:t>Overrides</w:t>
            </w:r>
          </w:p>
        </w:tc>
        <w:tc>
          <w:tcPr>
            <w:tcW w:w="4655" w:type="dxa"/>
          </w:tcPr>
          <w:p w:rsidR="00350F9F" w:rsidRPr="00D521AC" w:rsidRDefault="00350F9F" w:rsidP="00D521AC">
            <w:pPr>
              <w:pStyle w:val="Tabletext"/>
              <w:keepNext/>
            </w:pPr>
            <w:r w:rsidRPr="00D521AC">
              <w:t>-</w:t>
            </w:r>
          </w:p>
        </w:tc>
      </w:tr>
      <w:tr w:rsidR="00350F9F" w:rsidTr="00B962C0">
        <w:tc>
          <w:tcPr>
            <w:tcW w:w="4688" w:type="dxa"/>
          </w:tcPr>
          <w:p w:rsidR="00350F9F" w:rsidRDefault="00350F9F" w:rsidP="00B962C0">
            <w:pPr>
              <w:pStyle w:val="Tabletext"/>
            </w:pPr>
            <w:r>
              <w:t>Throws</w:t>
            </w:r>
          </w:p>
        </w:tc>
        <w:tc>
          <w:tcPr>
            <w:tcW w:w="4655" w:type="dxa"/>
          </w:tcPr>
          <w:p w:rsidR="00350F9F" w:rsidRPr="00D521AC" w:rsidRDefault="00350F9F" w:rsidP="00B962C0">
            <w:pPr>
              <w:pStyle w:val="Tabletext"/>
            </w:pPr>
            <w:r w:rsidRPr="00D521AC">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D521AC">
        <w:trPr>
          <w:trHeight w:val="260"/>
        </w:trPr>
        <w:tc>
          <w:tcPr>
            <w:tcW w:w="1951" w:type="dxa"/>
          </w:tcPr>
          <w:p w:rsidR="00350F9F" w:rsidRPr="00D521AC" w:rsidRDefault="00350F9F" w:rsidP="00B962C0">
            <w:pPr>
              <w:ind w:left="0"/>
            </w:pPr>
            <w:r w:rsidRPr="00D521AC">
              <w:t>-</w:t>
            </w:r>
          </w:p>
        </w:tc>
        <w:tc>
          <w:tcPr>
            <w:tcW w:w="2551" w:type="dxa"/>
          </w:tcPr>
          <w:p w:rsidR="00350F9F" w:rsidRPr="00D521AC" w:rsidRDefault="00350F9F" w:rsidP="00B962C0">
            <w:pPr>
              <w:ind w:left="0"/>
            </w:pPr>
            <w:r w:rsidRPr="00D521AC">
              <w:t>-</w:t>
            </w:r>
          </w:p>
        </w:tc>
        <w:tc>
          <w:tcPr>
            <w:tcW w:w="4841" w:type="dxa"/>
          </w:tcPr>
          <w:p w:rsidR="00350F9F" w:rsidRPr="00D521AC" w:rsidRDefault="00350F9F" w:rsidP="00B962C0">
            <w:pPr>
              <w:ind w:left="0"/>
            </w:pPr>
            <w:r w:rsidRPr="00D521AC">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D521AC" w:rsidRDefault="00D521AC" w:rsidP="00B962C0">
            <w:pPr>
              <w:ind w:left="0"/>
            </w:pPr>
            <w:proofErr w:type="spellStart"/>
            <w:r w:rsidRPr="00D521AC">
              <w:t>Player</w:t>
            </w:r>
            <w:r w:rsidR="005A540E">
              <w:t>Color</w:t>
            </w:r>
            <w:proofErr w:type="spellEnd"/>
          </w:p>
        </w:tc>
        <w:tc>
          <w:tcPr>
            <w:tcW w:w="7371" w:type="dxa"/>
          </w:tcPr>
          <w:p w:rsidR="00350F9F" w:rsidRPr="00D521AC" w:rsidRDefault="00D521AC" w:rsidP="00D521AC">
            <w:pPr>
              <w:ind w:left="0"/>
            </w:pPr>
            <w:r w:rsidRPr="00D521AC">
              <w:t>The current player.</w:t>
            </w:r>
          </w:p>
        </w:tc>
      </w:tr>
    </w:tbl>
    <w:p w:rsidR="00350F9F" w:rsidRDefault="00350F9F" w:rsidP="00350F9F">
      <w:pPr>
        <w:keepNext/>
        <w:rPr>
          <w:b/>
        </w:rPr>
      </w:pPr>
      <w:r w:rsidRPr="001711A0">
        <w:rPr>
          <w:b/>
        </w:rPr>
        <w:t>Processing Logic</w:t>
      </w:r>
    </w:p>
    <w:p w:rsidR="00350F9F" w:rsidRDefault="00D521AC" w:rsidP="00824C7C">
      <w:pPr>
        <w:pStyle w:val="BulletList"/>
      </w:pPr>
      <w:r>
        <w:t xml:space="preserve">Return </w:t>
      </w:r>
      <w:proofErr w:type="spellStart"/>
      <w:proofErr w:type="gramStart"/>
      <w:r w:rsidR="00EB4538">
        <w:t>b</w:t>
      </w:r>
      <w:r>
        <w:t>oardLayout.getCurrentPlayer</w:t>
      </w:r>
      <w:proofErr w:type="spellEnd"/>
      <w:r>
        <w:t>(</w:t>
      </w:r>
      <w:proofErr w:type="gramEnd"/>
      <w:r>
        <w:t>).</w:t>
      </w:r>
    </w:p>
    <w:p w:rsidR="00350F9F" w:rsidRDefault="00350F9F" w:rsidP="00350F9F">
      <w:pPr>
        <w:pStyle w:val="Heading3"/>
      </w:pPr>
      <w:bookmarkStart w:id="21" w:name="_Toc358907769"/>
      <w:proofErr w:type="spellStart"/>
      <w:proofErr w:type="gramStart"/>
      <w:r>
        <w:t>newGame</w:t>
      </w:r>
      <w:bookmarkEnd w:id="21"/>
      <w:proofErr w:type="spellEnd"/>
      <w:proofErr w:type="gramEnd"/>
    </w:p>
    <w:p w:rsidR="00E543B5" w:rsidRDefault="00E543B5" w:rsidP="00E543B5">
      <w:r>
        <w:t xml:space="preserve">Sets up the </w:t>
      </w:r>
      <w:proofErr w:type="spellStart"/>
      <w:r>
        <w:t>DraughtsModel</w:t>
      </w:r>
      <w:proofErr w:type="spellEnd"/>
      <w:r>
        <w:t xml:space="preserve"> according to the supplied </w:t>
      </w:r>
      <w:proofErr w:type="spellStart"/>
      <w:r>
        <w:t>GameData</w:t>
      </w:r>
      <w:proofErr w:type="spellEnd"/>
      <w:r>
        <w:t xml:space="preserve"> object. If the </w:t>
      </w:r>
      <w:proofErr w:type="spellStart"/>
      <w:r>
        <w:t>GameData</w:t>
      </w:r>
      <w:proofErr w:type="spellEnd"/>
      <w:r>
        <w:t xml:space="preserve"> object specifies a FEN tag then this is used to layout the board, otherwise the default layout is used.</w:t>
      </w:r>
      <w:r w:rsidR="00FC156A">
        <w:t xml:space="preserve"> Any existing computer players must be stopped and discarded. New computer players are created and started if required.</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lastRenderedPageBreak/>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962513" w:rsidRDefault="00350F9F" w:rsidP="00B962C0">
            <w:pPr>
              <w:pStyle w:val="Tabletext"/>
            </w:pPr>
            <w:r w:rsidRPr="00962513">
              <w:t>-</w:t>
            </w:r>
          </w:p>
        </w:tc>
      </w:tr>
      <w:tr w:rsidR="00350F9F" w:rsidTr="00B962C0">
        <w:tc>
          <w:tcPr>
            <w:tcW w:w="4688" w:type="dxa"/>
          </w:tcPr>
          <w:p w:rsidR="00350F9F" w:rsidRDefault="00350F9F" w:rsidP="00B962C0">
            <w:pPr>
              <w:pStyle w:val="Tabletext"/>
            </w:pPr>
            <w:r>
              <w:t>Overrides</w:t>
            </w:r>
          </w:p>
        </w:tc>
        <w:tc>
          <w:tcPr>
            <w:tcW w:w="4655" w:type="dxa"/>
          </w:tcPr>
          <w:p w:rsidR="00350F9F" w:rsidRPr="00962513" w:rsidRDefault="00350F9F" w:rsidP="00B962C0">
            <w:pPr>
              <w:pStyle w:val="Tabletext"/>
            </w:pPr>
            <w:r w:rsidRPr="00962513">
              <w:t>-</w:t>
            </w:r>
          </w:p>
        </w:tc>
      </w:tr>
      <w:tr w:rsidR="00350F9F" w:rsidTr="00B962C0">
        <w:tc>
          <w:tcPr>
            <w:tcW w:w="4688" w:type="dxa"/>
          </w:tcPr>
          <w:p w:rsidR="00350F9F" w:rsidRDefault="00350F9F" w:rsidP="00B962C0">
            <w:pPr>
              <w:pStyle w:val="Tabletext"/>
            </w:pPr>
            <w:r>
              <w:t>Throws</w:t>
            </w:r>
          </w:p>
        </w:tc>
        <w:tc>
          <w:tcPr>
            <w:tcW w:w="4655" w:type="dxa"/>
          </w:tcPr>
          <w:p w:rsidR="00350F9F" w:rsidRPr="00962513" w:rsidRDefault="00350F9F" w:rsidP="00B962C0">
            <w:pPr>
              <w:pStyle w:val="Tabletext"/>
            </w:pPr>
            <w:r w:rsidRPr="00962513">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F2337E" w:rsidRDefault="00EB4538" w:rsidP="00B962C0">
            <w:pPr>
              <w:ind w:left="0"/>
            </w:pPr>
            <w:proofErr w:type="spellStart"/>
            <w:r>
              <w:t>newGameData</w:t>
            </w:r>
            <w:proofErr w:type="spellEnd"/>
          </w:p>
        </w:tc>
        <w:tc>
          <w:tcPr>
            <w:tcW w:w="2551" w:type="dxa"/>
          </w:tcPr>
          <w:p w:rsidR="00350F9F" w:rsidRPr="00F2337E" w:rsidRDefault="00962513" w:rsidP="00B962C0">
            <w:pPr>
              <w:ind w:left="0"/>
            </w:pPr>
            <w:proofErr w:type="spellStart"/>
            <w:r w:rsidRPr="00F2337E">
              <w:t>GameData</w:t>
            </w:r>
            <w:proofErr w:type="spellEnd"/>
          </w:p>
        </w:tc>
        <w:tc>
          <w:tcPr>
            <w:tcW w:w="4841" w:type="dxa"/>
          </w:tcPr>
          <w:p w:rsidR="00350F9F" w:rsidRPr="00F2337E" w:rsidRDefault="00962513" w:rsidP="00B962C0">
            <w:pPr>
              <w:ind w:left="0"/>
            </w:pPr>
            <w:r w:rsidRPr="00F2337E">
              <w:t xml:space="preserve">A </w:t>
            </w:r>
            <w:proofErr w:type="spellStart"/>
            <w:r w:rsidRPr="00F2337E">
              <w:t>GameData</w:t>
            </w:r>
            <w:proofErr w:type="spellEnd"/>
            <w:r w:rsidRPr="00F2337E">
              <w:t xml:space="preserve"> object describing the new game.</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F2337E" w:rsidRDefault="00350F9F" w:rsidP="00B962C0">
            <w:pPr>
              <w:ind w:left="0"/>
            </w:pPr>
            <w:r w:rsidRPr="00F2337E">
              <w:t>-</w:t>
            </w:r>
          </w:p>
        </w:tc>
        <w:tc>
          <w:tcPr>
            <w:tcW w:w="7371" w:type="dxa"/>
          </w:tcPr>
          <w:p w:rsidR="00350F9F" w:rsidRPr="00F2337E" w:rsidRDefault="00350F9F" w:rsidP="00B962C0">
            <w:pPr>
              <w:ind w:left="0"/>
            </w:pPr>
            <w:r w:rsidRPr="00F2337E">
              <w:t>-</w:t>
            </w:r>
          </w:p>
        </w:tc>
      </w:tr>
    </w:tbl>
    <w:p w:rsidR="00956D42" w:rsidRDefault="00350F9F" w:rsidP="00956D42">
      <w:pPr>
        <w:keepNext/>
        <w:rPr>
          <w:b/>
        </w:rPr>
      </w:pPr>
      <w:r w:rsidRPr="001711A0">
        <w:rPr>
          <w:b/>
        </w:rPr>
        <w:t>Processing Logic</w:t>
      </w:r>
    </w:p>
    <w:p w:rsidR="00B41A9D" w:rsidRDefault="00B41A9D" w:rsidP="00B41A9D">
      <w:r>
        <w:t>First – if we are in the middle of network game then disconnect before we start again:</w:t>
      </w:r>
    </w:p>
    <w:p w:rsidR="00350F9F" w:rsidRDefault="00B41A9D" w:rsidP="001A6977">
      <w:pPr>
        <w:pStyle w:val="BulletList"/>
      </w:pPr>
      <w:r>
        <w:t>First – if we are in the middle of network game then disconnect before we start again</w:t>
      </w:r>
      <w:proofErr w:type="gramStart"/>
      <w:r>
        <w:t>:</w:t>
      </w:r>
      <w:proofErr w:type="gramEnd"/>
      <w:r>
        <w:br/>
      </w:r>
      <w:r w:rsidR="00956D42">
        <w:t xml:space="preserve">if </w:t>
      </w:r>
      <w:proofErr w:type="spellStart"/>
      <w:r w:rsidR="00EB4538">
        <w:t>g</w:t>
      </w:r>
      <w:r w:rsidR="00956D42">
        <w:t>ameData</w:t>
      </w:r>
      <w:proofErr w:type="spellEnd"/>
      <w:r w:rsidR="00956D42">
        <w:t xml:space="preserve"> is not null and if </w:t>
      </w:r>
      <w:proofErr w:type="spellStart"/>
      <w:r w:rsidR="00EB4538">
        <w:t>g</w:t>
      </w:r>
      <w:r w:rsidR="00956D42">
        <w:t>ameData</w:t>
      </w:r>
      <w:proofErr w:type="spellEnd"/>
      <w:r w:rsidR="00956D42">
        <w:t xml:space="preserve"> is a network game then call </w:t>
      </w:r>
      <w:proofErr w:type="spellStart"/>
      <w:r w:rsidR="00956D42">
        <w:t>firePropertyChange</w:t>
      </w:r>
      <w:proofErr w:type="spellEnd"/>
      <w:r w:rsidR="00956D42">
        <w:t>(</w:t>
      </w:r>
      <w:proofErr w:type="spellStart"/>
      <w:r w:rsidR="00956D42">
        <w:t>IDraughtsController.DISCONNECT</w:t>
      </w:r>
      <w:proofErr w:type="spellEnd"/>
      <w:r w:rsidR="00956D42">
        <w:t>, null, “Disconnected” ).</w:t>
      </w:r>
    </w:p>
    <w:p w:rsidR="00211C7B" w:rsidRDefault="00211C7B" w:rsidP="00211C7B">
      <w:r>
        <w:t>Tidy up all old data and remove any computer players of the old game:</w:t>
      </w:r>
    </w:p>
    <w:p w:rsidR="00956D42" w:rsidRDefault="00956D42" w:rsidP="001A6977">
      <w:pPr>
        <w:pStyle w:val="BulletList"/>
      </w:pPr>
      <w:r>
        <w:t xml:space="preserve">Reset </w:t>
      </w:r>
      <w:proofErr w:type="spellStart"/>
      <w:r w:rsidR="00EB4538">
        <w:t>t</w:t>
      </w:r>
      <w:r>
        <w:t>urnHistory</w:t>
      </w:r>
      <w:proofErr w:type="spellEnd"/>
    </w:p>
    <w:p w:rsidR="001A6977" w:rsidRDefault="001A6977" w:rsidP="001A6977">
      <w:pPr>
        <w:pStyle w:val="BulletList"/>
      </w:pPr>
      <w:r>
        <w:t xml:space="preserve">Store </w:t>
      </w:r>
      <w:proofErr w:type="spellStart"/>
      <w:r w:rsidR="00EB4538">
        <w:t>g</w:t>
      </w:r>
      <w:r>
        <w:t>ameData</w:t>
      </w:r>
      <w:proofErr w:type="spellEnd"/>
      <w:r>
        <w:t xml:space="preserve"> in local variable, </w:t>
      </w:r>
      <w:proofErr w:type="spellStart"/>
      <w:r>
        <w:t>oldData</w:t>
      </w:r>
      <w:proofErr w:type="spellEnd"/>
      <w:r w:rsidR="00B41A9D">
        <w:t xml:space="preserve"> – we use this later when in </w:t>
      </w:r>
      <w:proofErr w:type="spellStart"/>
      <w:r w:rsidR="00B41A9D">
        <w:t>firePropertyChange</w:t>
      </w:r>
      <w:proofErr w:type="spellEnd"/>
      <w:r w:rsidR="00B41A9D">
        <w:t xml:space="preserve">() </w:t>
      </w:r>
    </w:p>
    <w:p w:rsidR="001A6977" w:rsidRDefault="001A6977" w:rsidP="001A6977">
      <w:pPr>
        <w:pStyle w:val="BulletList"/>
      </w:pPr>
      <w:r>
        <w:t xml:space="preserve">Set </w:t>
      </w:r>
      <w:proofErr w:type="spellStart"/>
      <w:r w:rsidR="00EB4538">
        <w:t>g</w:t>
      </w:r>
      <w:r>
        <w:t>ameData</w:t>
      </w:r>
      <w:proofErr w:type="spellEnd"/>
      <w:r>
        <w:t xml:space="preserve"> to </w:t>
      </w:r>
      <w:proofErr w:type="spellStart"/>
      <w:r w:rsidR="00EB4538">
        <w:t>newGameData</w:t>
      </w:r>
      <w:proofErr w:type="spellEnd"/>
    </w:p>
    <w:p w:rsidR="001A6977" w:rsidRDefault="001A6977" w:rsidP="001A6977">
      <w:pPr>
        <w:pStyle w:val="BulletList"/>
      </w:pPr>
      <w:r>
        <w:t xml:space="preserve">Iterate through </w:t>
      </w:r>
      <w:proofErr w:type="spellStart"/>
      <w:r w:rsidR="00EB4538">
        <w:t>c</w:t>
      </w:r>
      <w:r>
        <w:t>ompute</w:t>
      </w:r>
      <w:r w:rsidR="00D0726A">
        <w:t>rPlayers</w:t>
      </w:r>
      <w:proofErr w:type="spellEnd"/>
      <w:r w:rsidR="00D0726A">
        <w:t xml:space="preserve"> </w:t>
      </w:r>
      <w:r w:rsidR="00B41A9D">
        <w:t xml:space="preserve">from the old game, </w:t>
      </w:r>
      <w:r w:rsidR="00D0726A">
        <w:t>interrupting and remov</w:t>
      </w:r>
      <w:r>
        <w:t xml:space="preserve">ing each </w:t>
      </w:r>
      <w:r w:rsidR="00B41A9D">
        <w:t>one</w:t>
      </w:r>
    </w:p>
    <w:p w:rsidR="00211C7B" w:rsidRDefault="00211C7B" w:rsidP="00211C7B">
      <w:r>
        <w:t>Now tell the controller if a REMOTE game has been requested:</w:t>
      </w:r>
    </w:p>
    <w:p w:rsidR="001A6977" w:rsidRDefault="001A6977" w:rsidP="001A6977">
      <w:pPr>
        <w:pStyle w:val="BulletList"/>
      </w:pPr>
      <w:r>
        <w:t xml:space="preserve">If </w:t>
      </w:r>
      <w:proofErr w:type="spellStart"/>
      <w:r w:rsidR="00EB4538">
        <w:t>new</w:t>
      </w:r>
      <w:r>
        <w:t>GameData.isNetworkGame</w:t>
      </w:r>
      <w:proofErr w:type="spellEnd"/>
      <w:r>
        <w:t xml:space="preserve">() fire call </w:t>
      </w:r>
      <w:proofErr w:type="spellStart"/>
      <w:r w:rsidRPr="001A6977">
        <w:t>firePropertyChange</w:t>
      </w:r>
      <w:proofErr w:type="spellEnd"/>
      <w:r w:rsidRPr="001A6977">
        <w:t xml:space="preserve">( </w:t>
      </w:r>
      <w:proofErr w:type="spellStart"/>
      <w:r w:rsidR="00C24344">
        <w:t>IDraughtsController</w:t>
      </w:r>
      <w:r w:rsidRPr="001A6977">
        <w:t>.REMOTE</w:t>
      </w:r>
      <w:proofErr w:type="spellEnd"/>
      <w:r w:rsidRPr="001A6977">
        <w:t xml:space="preserve">, </w:t>
      </w:r>
      <w:proofErr w:type="spellStart"/>
      <w:r w:rsidRPr="001A6977">
        <w:t>oldData</w:t>
      </w:r>
      <w:proofErr w:type="spellEnd"/>
      <w:r w:rsidRPr="001A6977">
        <w:t xml:space="preserve">, </w:t>
      </w:r>
      <w:proofErr w:type="spellStart"/>
      <w:r w:rsidR="00EB4538">
        <w:t>g</w:t>
      </w:r>
      <w:r w:rsidRPr="001A6977">
        <w:t>ameData</w:t>
      </w:r>
      <w:proofErr w:type="spellEnd"/>
      <w:r w:rsidRPr="001A6977">
        <w:t xml:space="preserve"> )</w:t>
      </w:r>
    </w:p>
    <w:p w:rsidR="00211C7B" w:rsidRDefault="00211C7B" w:rsidP="00211C7B">
      <w:r>
        <w:t>Set up the display and any computer players for the new game:</w:t>
      </w:r>
    </w:p>
    <w:p w:rsidR="00BF045D" w:rsidRDefault="00BF045D" w:rsidP="001A6977">
      <w:pPr>
        <w:pStyle w:val="BulletList"/>
      </w:pPr>
      <w:r>
        <w:t xml:space="preserve">If </w:t>
      </w:r>
      <w:proofErr w:type="spellStart"/>
      <w:r w:rsidR="00EB4538">
        <w:t>c</w:t>
      </w:r>
      <w:r>
        <w:t>urrentlySelectedSquare</w:t>
      </w:r>
      <w:proofErr w:type="spellEnd"/>
      <w:r>
        <w:t xml:space="preserve"> != 0</w:t>
      </w:r>
      <w:r w:rsidR="00B41A9D">
        <w:t>, tidy up the display before resetting the board to the new layout</w:t>
      </w:r>
    </w:p>
    <w:p w:rsidR="009B6984" w:rsidRDefault="009B6984" w:rsidP="00BF045D">
      <w:pPr>
        <w:pStyle w:val="BulletList"/>
        <w:numPr>
          <w:ilvl w:val="1"/>
          <w:numId w:val="43"/>
        </w:numPr>
      </w:pPr>
      <w:r>
        <w:t xml:space="preserve">Use </w:t>
      </w:r>
      <w:proofErr w:type="spellStart"/>
      <w:r w:rsidR="00EB4538">
        <w:t>b</w:t>
      </w:r>
      <w:r>
        <w:t>oardLayout</w:t>
      </w:r>
      <w:proofErr w:type="spellEnd"/>
      <w:r>
        <w:t xml:space="preserve"> to get the possible moves for the current player from the currently selected square. Store this in a local variable </w:t>
      </w:r>
      <w:proofErr w:type="spellStart"/>
      <w:r>
        <w:t>moveData</w:t>
      </w:r>
      <w:proofErr w:type="spellEnd"/>
      <w:r>
        <w:t xml:space="preserve">. </w:t>
      </w:r>
    </w:p>
    <w:p w:rsidR="00BF045D" w:rsidRDefault="00BF045D" w:rsidP="00BF045D">
      <w:pPr>
        <w:pStyle w:val="BulletList"/>
        <w:numPr>
          <w:ilvl w:val="1"/>
          <w:numId w:val="43"/>
        </w:numPr>
      </w:pPr>
      <w:r>
        <w:t xml:space="preserve">Call </w:t>
      </w:r>
      <w:proofErr w:type="spellStart"/>
      <w:r>
        <w:t>firePropertyChange</w:t>
      </w:r>
      <w:proofErr w:type="spellEnd"/>
      <w:r>
        <w:t>(</w:t>
      </w:r>
      <w:proofErr w:type="spellStart"/>
      <w:r w:rsidR="00C24344">
        <w:t>IDraughtsController</w:t>
      </w:r>
      <w:r>
        <w:t>.SET_HINTS</w:t>
      </w:r>
      <w:proofErr w:type="spellEnd"/>
      <w:r>
        <w:t xml:space="preserve">, </w:t>
      </w:r>
      <w:proofErr w:type="spellStart"/>
      <w:r w:rsidR="009B6984">
        <w:t>moveData.getMoves</w:t>
      </w:r>
      <w:proofErr w:type="spellEnd"/>
      <w:r w:rsidR="009B6984">
        <w:t>()</w:t>
      </w:r>
      <w:r>
        <w:t xml:space="preserve">, new </w:t>
      </w:r>
      <w:proofErr w:type="spellStart"/>
      <w:r>
        <w:t>HashSet</w:t>
      </w:r>
      <w:proofErr w:type="spellEnd"/>
      <w:r>
        <w:t>&lt;Integer&gt;() )</w:t>
      </w:r>
    </w:p>
    <w:p w:rsidR="00BF045D" w:rsidRDefault="00BF045D" w:rsidP="00BF045D">
      <w:pPr>
        <w:pStyle w:val="BulletList"/>
        <w:numPr>
          <w:ilvl w:val="1"/>
          <w:numId w:val="43"/>
        </w:numPr>
      </w:pPr>
      <w:proofErr w:type="spellStart"/>
      <w:r>
        <w:t>firePropertyChange</w:t>
      </w:r>
      <w:proofErr w:type="spellEnd"/>
      <w:r>
        <w:t>(</w:t>
      </w:r>
      <w:proofErr w:type="spellStart"/>
      <w:r w:rsidR="00C24344">
        <w:t>IDraughtsController</w:t>
      </w:r>
      <w:r w:rsidRPr="00BF045D">
        <w:t>.SET_SELECTED</w:t>
      </w:r>
      <w:proofErr w:type="spellEnd"/>
      <w:r w:rsidRPr="00BF045D">
        <w:t xml:space="preserve">, </w:t>
      </w:r>
      <w:proofErr w:type="spellStart"/>
      <w:r w:rsidR="00EB4538">
        <w:t>c</w:t>
      </w:r>
      <w:r w:rsidRPr="00BF045D">
        <w:t>urrentlySelectedSquare</w:t>
      </w:r>
      <w:proofErr w:type="spellEnd"/>
      <w:r w:rsidRPr="00BF045D">
        <w:t>, 0 );</w:t>
      </w:r>
    </w:p>
    <w:p w:rsidR="00BF045D" w:rsidRDefault="00BF045D" w:rsidP="00BF045D">
      <w:pPr>
        <w:pStyle w:val="BulletList"/>
        <w:numPr>
          <w:ilvl w:val="1"/>
          <w:numId w:val="43"/>
        </w:numPr>
      </w:pPr>
      <w:proofErr w:type="gramStart"/>
      <w:r>
        <w:t>set</w:t>
      </w:r>
      <w:proofErr w:type="gramEnd"/>
      <w:r>
        <w:t xml:space="preserve"> </w:t>
      </w:r>
      <w:proofErr w:type="spellStart"/>
      <w:r w:rsidR="00EB4538">
        <w:t>c</w:t>
      </w:r>
      <w:r>
        <w:t>urrentlySelectedSquare</w:t>
      </w:r>
      <w:proofErr w:type="spellEnd"/>
      <w:r>
        <w:t xml:space="preserve"> to 0.</w:t>
      </w:r>
    </w:p>
    <w:p w:rsidR="001C229F" w:rsidRDefault="001C229F" w:rsidP="001C229F">
      <w:pPr>
        <w:pStyle w:val="BulletList"/>
      </w:pPr>
      <w:r>
        <w:t xml:space="preserve">Store </w:t>
      </w:r>
      <w:proofErr w:type="spellStart"/>
      <w:r w:rsidR="00EB4538">
        <w:t>b</w:t>
      </w:r>
      <w:r>
        <w:t>oardLayout</w:t>
      </w:r>
      <w:proofErr w:type="spellEnd"/>
      <w:r>
        <w:t xml:space="preserve"> in a </w:t>
      </w:r>
      <w:proofErr w:type="spellStart"/>
      <w:r>
        <w:t>localVariable</w:t>
      </w:r>
      <w:proofErr w:type="spellEnd"/>
      <w:r>
        <w:t>, old</w:t>
      </w:r>
    </w:p>
    <w:p w:rsidR="001C229F" w:rsidRDefault="001C229F" w:rsidP="001C229F">
      <w:pPr>
        <w:pStyle w:val="BulletList"/>
      </w:pPr>
      <w:r>
        <w:t xml:space="preserve">Construct a new </w:t>
      </w:r>
      <w:proofErr w:type="spellStart"/>
      <w:r>
        <w:t>BoardLayout</w:t>
      </w:r>
      <w:proofErr w:type="spellEnd"/>
      <w:r>
        <w:t xml:space="preserve"> with </w:t>
      </w:r>
      <w:proofErr w:type="spellStart"/>
      <w:r w:rsidR="00EB4538">
        <w:t>new</w:t>
      </w:r>
      <w:r>
        <w:t>GameData.getFEN</w:t>
      </w:r>
      <w:proofErr w:type="spellEnd"/>
      <w:r>
        <w:t xml:space="preserve"> and assign to </w:t>
      </w:r>
      <w:proofErr w:type="spellStart"/>
      <w:r w:rsidR="00EB4538">
        <w:t>b</w:t>
      </w:r>
      <w:r>
        <w:t>oardLayout</w:t>
      </w:r>
      <w:proofErr w:type="spellEnd"/>
      <w:r w:rsidR="00FC156A">
        <w:t xml:space="preserve">. If an </w:t>
      </w:r>
      <w:proofErr w:type="spellStart"/>
      <w:r w:rsidR="00FC156A">
        <w:t>IllegalArgumentException</w:t>
      </w:r>
      <w:proofErr w:type="spellEnd"/>
      <w:r w:rsidR="00FC156A">
        <w:t xml:space="preserve"> is thrown report it via </w:t>
      </w:r>
      <w:proofErr w:type="spellStart"/>
      <w:proofErr w:type="gramStart"/>
      <w:r w:rsidR="00FC156A">
        <w:t>errorMsg</w:t>
      </w:r>
      <w:proofErr w:type="spellEnd"/>
      <w:r w:rsidR="00FC156A">
        <w:t>(</w:t>
      </w:r>
      <w:proofErr w:type="gramEnd"/>
      <w:r w:rsidR="00FC156A">
        <w:t>) and return.</w:t>
      </w:r>
    </w:p>
    <w:p w:rsidR="001C229F" w:rsidRDefault="001C229F" w:rsidP="00A736A6">
      <w:pPr>
        <w:pStyle w:val="BulletList"/>
      </w:pPr>
      <w:r>
        <w:lastRenderedPageBreak/>
        <w:t xml:space="preserve">Loop over the return from </w:t>
      </w:r>
      <w:proofErr w:type="spellStart"/>
      <w:proofErr w:type="gramStart"/>
      <w:r>
        <w:t>BoardLayout.diff</w:t>
      </w:r>
      <w:proofErr w:type="spellEnd"/>
      <w:r>
        <w:t>(</w:t>
      </w:r>
      <w:proofErr w:type="gramEnd"/>
      <w:r>
        <w:t xml:space="preserve">old, </w:t>
      </w:r>
      <w:proofErr w:type="spellStart"/>
      <w:r w:rsidR="00EB4538">
        <w:t>b</w:t>
      </w:r>
      <w:r>
        <w:t>oardLayout</w:t>
      </w:r>
      <w:proofErr w:type="spellEnd"/>
      <w:r>
        <w:t>)</w:t>
      </w:r>
      <w:r w:rsidR="00B41A9D">
        <w:t xml:space="preserve"> – this resets the board to the new game layout required.</w:t>
      </w:r>
    </w:p>
    <w:p w:rsidR="001C229F" w:rsidRDefault="00A736A6" w:rsidP="00A736A6">
      <w:pPr>
        <w:pStyle w:val="BulletList"/>
        <w:numPr>
          <w:ilvl w:val="1"/>
          <w:numId w:val="43"/>
        </w:numPr>
      </w:pPr>
      <w:r>
        <w:t xml:space="preserve">Call </w:t>
      </w:r>
      <w:proofErr w:type="spellStart"/>
      <w:proofErr w:type="gramStart"/>
      <w:r w:rsidR="001C229F" w:rsidRPr="001C229F">
        <w:t>firePropertyChange</w:t>
      </w:r>
      <w:proofErr w:type="spellEnd"/>
      <w:r w:rsidR="001C229F" w:rsidRPr="001C229F">
        <w:t>(</w:t>
      </w:r>
      <w:proofErr w:type="gramEnd"/>
      <w:r w:rsidR="001C229F" w:rsidRPr="001C229F">
        <w:t xml:space="preserve"> </w:t>
      </w:r>
      <w:proofErr w:type="spellStart"/>
      <w:r w:rsidR="00C24344">
        <w:t>IDraughtsController</w:t>
      </w:r>
      <w:r w:rsidR="001C229F" w:rsidRPr="001C229F">
        <w:t>.SET_SQUARE</w:t>
      </w:r>
      <w:proofErr w:type="spellEnd"/>
      <w:r w:rsidR="001C229F" w:rsidRPr="001C229F">
        <w:t>, null, change )</w:t>
      </w:r>
      <w:r>
        <w:t xml:space="preserve"> where change is the loop element.</w:t>
      </w:r>
    </w:p>
    <w:p w:rsidR="001C229F" w:rsidRDefault="00A736A6" w:rsidP="001C229F">
      <w:pPr>
        <w:pStyle w:val="BulletList"/>
      </w:pPr>
      <w:r>
        <w:t xml:space="preserve">If the </w:t>
      </w:r>
      <w:proofErr w:type="spellStart"/>
      <w:r w:rsidR="00315E4B">
        <w:t>new</w:t>
      </w:r>
      <w:r>
        <w:t>GameData</w:t>
      </w:r>
      <w:proofErr w:type="spellEnd"/>
      <w:r>
        <w:t xml:space="preserve"> specifies any players are of type Computer then create the required players using </w:t>
      </w:r>
      <w:proofErr w:type="spellStart"/>
      <w:proofErr w:type="gramStart"/>
      <w:r>
        <w:t>loadPlayer</w:t>
      </w:r>
      <w:proofErr w:type="spellEnd"/>
      <w:r>
        <w:t>(</w:t>
      </w:r>
      <w:proofErr w:type="gramEnd"/>
      <w:r>
        <w:t xml:space="preserve">) and add them to </w:t>
      </w:r>
      <w:proofErr w:type="spellStart"/>
      <w:r w:rsidR="00315E4B">
        <w:t>c</w:t>
      </w:r>
      <w:r>
        <w:t>omputerPlayers</w:t>
      </w:r>
      <w:proofErr w:type="spellEnd"/>
      <w:r>
        <w:t>.</w:t>
      </w:r>
    </w:p>
    <w:p w:rsidR="001C229F" w:rsidRDefault="001C229F" w:rsidP="001C229F">
      <w:pPr>
        <w:pStyle w:val="BulletList"/>
      </w:pPr>
      <w:proofErr w:type="spellStart"/>
      <w:r w:rsidRPr="001C229F">
        <w:t>firePropertyChange</w:t>
      </w:r>
      <w:proofErr w:type="spellEnd"/>
      <w:r w:rsidRPr="001C229F">
        <w:t xml:space="preserve">( </w:t>
      </w:r>
      <w:proofErr w:type="spellStart"/>
      <w:r w:rsidR="00C24344">
        <w:t>IDraughtsController</w:t>
      </w:r>
      <w:r w:rsidRPr="001C229F">
        <w:t>.GAME_DATA_UPDATED</w:t>
      </w:r>
      <w:proofErr w:type="spellEnd"/>
      <w:r w:rsidRPr="001C229F">
        <w:t xml:space="preserve">, </w:t>
      </w:r>
      <w:proofErr w:type="spellStart"/>
      <w:r w:rsidRPr="001C229F">
        <w:t>oldData</w:t>
      </w:r>
      <w:proofErr w:type="spellEnd"/>
      <w:r w:rsidRPr="001C229F">
        <w:t xml:space="preserve">, </w:t>
      </w:r>
      <w:proofErr w:type="spellStart"/>
      <w:r w:rsidR="00315E4B">
        <w:t>g</w:t>
      </w:r>
      <w:r w:rsidRPr="001C229F">
        <w:t>ameData</w:t>
      </w:r>
      <w:proofErr w:type="spellEnd"/>
      <w:r w:rsidRPr="001C229F">
        <w:t xml:space="preserve"> );</w:t>
      </w:r>
    </w:p>
    <w:p w:rsidR="001C229F" w:rsidRDefault="001C229F" w:rsidP="001C229F">
      <w:pPr>
        <w:pStyle w:val="BulletList"/>
      </w:pPr>
      <w:proofErr w:type="spellStart"/>
      <w:r w:rsidRPr="001C229F">
        <w:t>firePropertyChange</w:t>
      </w:r>
      <w:proofErr w:type="spellEnd"/>
      <w:r w:rsidRPr="001C229F">
        <w:t xml:space="preserve">( </w:t>
      </w:r>
      <w:proofErr w:type="spellStart"/>
      <w:r w:rsidR="00C24344">
        <w:t>IDraughtsController</w:t>
      </w:r>
      <w:r w:rsidRPr="001C229F">
        <w:t>.PLAYER</w:t>
      </w:r>
      <w:proofErr w:type="spellEnd"/>
      <w:r w:rsidRPr="001C229F">
        <w:t xml:space="preserve">, null, </w:t>
      </w:r>
      <w:proofErr w:type="spellStart"/>
      <w:r w:rsidRPr="001C229F">
        <w:t>getCurrentPlayer</w:t>
      </w:r>
      <w:proofErr w:type="spellEnd"/>
      <w:r w:rsidRPr="001C229F">
        <w:t>() )</w:t>
      </w:r>
    </w:p>
    <w:p w:rsidR="001C229F" w:rsidRDefault="001C229F" w:rsidP="001C229F">
      <w:pPr>
        <w:pStyle w:val="BulletList"/>
      </w:pPr>
      <w:proofErr w:type="spellStart"/>
      <w:r w:rsidRPr="001C229F">
        <w:t>firePropertyChange</w:t>
      </w:r>
      <w:proofErr w:type="spellEnd"/>
      <w:r w:rsidRPr="001C229F">
        <w:t>(</w:t>
      </w:r>
      <w:proofErr w:type="spellStart"/>
      <w:r w:rsidR="00C24344">
        <w:t>IDraughtsController</w:t>
      </w:r>
      <w:r w:rsidRPr="001C229F">
        <w:t>.STATUS</w:t>
      </w:r>
      <w:proofErr w:type="spellEnd"/>
      <w:r w:rsidRPr="001C229F">
        <w:t>, null, "Ready")</w:t>
      </w:r>
    </w:p>
    <w:p w:rsidR="001C229F" w:rsidRDefault="001C229F" w:rsidP="001C229F">
      <w:pPr>
        <w:pStyle w:val="BulletList"/>
      </w:pPr>
      <w:r>
        <w:t xml:space="preserve">Loop over </w:t>
      </w:r>
      <w:proofErr w:type="spellStart"/>
      <w:r w:rsidR="00315E4B">
        <w:t>c</w:t>
      </w:r>
      <w:r>
        <w:t>omputerPlayers</w:t>
      </w:r>
      <w:proofErr w:type="spellEnd"/>
      <w:r>
        <w:t xml:space="preserve"> starting each one.</w:t>
      </w:r>
    </w:p>
    <w:p w:rsidR="00350F9F" w:rsidRDefault="00350F9F" w:rsidP="00350F9F">
      <w:pPr>
        <w:pStyle w:val="Heading3"/>
      </w:pPr>
      <w:bookmarkStart w:id="22" w:name="_Toc358907770"/>
      <w:proofErr w:type="spellStart"/>
      <w:proofErr w:type="gramStart"/>
      <w:r>
        <w:t>setClick</w:t>
      </w:r>
      <w:bookmarkEnd w:id="22"/>
      <w:proofErr w:type="spellEnd"/>
      <w:proofErr w:type="gramEnd"/>
    </w:p>
    <w:p w:rsidR="00350F9F" w:rsidRDefault="00C36405" w:rsidP="00350F9F">
      <w:r>
        <w:t>This method is used to indicate to the model that a square has been ‘clicked’ by the user.</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C36405" w:rsidTr="00B962C0">
        <w:tc>
          <w:tcPr>
            <w:tcW w:w="4688" w:type="dxa"/>
          </w:tcPr>
          <w:p w:rsidR="00C36405" w:rsidRDefault="00C36405" w:rsidP="00C95C41">
            <w:pPr>
              <w:pStyle w:val="Tabletext"/>
            </w:pPr>
            <w:r>
              <w:t>Modifiers</w:t>
            </w:r>
          </w:p>
        </w:tc>
        <w:tc>
          <w:tcPr>
            <w:tcW w:w="4655" w:type="dxa"/>
          </w:tcPr>
          <w:p w:rsidR="00C36405" w:rsidRDefault="00263F57" w:rsidP="00C95C41">
            <w:pPr>
              <w:pStyle w:val="Tabletext"/>
            </w:pPr>
            <w:r>
              <w:t>synchronized</w:t>
            </w:r>
          </w:p>
        </w:tc>
      </w:tr>
      <w:tr w:rsidR="00C36405" w:rsidTr="00B962C0">
        <w:tc>
          <w:tcPr>
            <w:tcW w:w="4688" w:type="dxa"/>
          </w:tcPr>
          <w:p w:rsidR="00C36405" w:rsidRDefault="00C36405" w:rsidP="00C95C41">
            <w:pPr>
              <w:pStyle w:val="Tabletext"/>
            </w:pPr>
            <w:r>
              <w:t>Overrides</w:t>
            </w:r>
          </w:p>
        </w:tc>
        <w:tc>
          <w:tcPr>
            <w:tcW w:w="4655" w:type="dxa"/>
          </w:tcPr>
          <w:p w:rsidR="00C36405" w:rsidRDefault="00C36405" w:rsidP="00C95C41">
            <w:pPr>
              <w:pStyle w:val="Tabletext"/>
            </w:pPr>
            <w:proofErr w:type="spellStart"/>
            <w:r>
              <w:t>IDraughtsModel.setClick</w:t>
            </w:r>
            <w:proofErr w:type="spellEnd"/>
            <w:r>
              <w:t>()</w:t>
            </w:r>
          </w:p>
        </w:tc>
      </w:tr>
      <w:tr w:rsidR="00C36405" w:rsidTr="00B962C0">
        <w:tc>
          <w:tcPr>
            <w:tcW w:w="4688" w:type="dxa"/>
          </w:tcPr>
          <w:p w:rsidR="00C36405" w:rsidRDefault="00C36405" w:rsidP="00C95C41">
            <w:pPr>
              <w:pStyle w:val="Tabletext"/>
            </w:pPr>
            <w:r>
              <w:t>Throws</w:t>
            </w:r>
          </w:p>
        </w:tc>
        <w:tc>
          <w:tcPr>
            <w:tcW w:w="4655" w:type="dxa"/>
          </w:tcPr>
          <w:p w:rsidR="00C36405" w:rsidRDefault="00C36405" w:rsidP="00C95C41">
            <w:pPr>
              <w:pStyle w:val="Tabletext"/>
            </w:pPr>
            <w:r>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C36405" w:rsidTr="00B962C0">
        <w:tc>
          <w:tcPr>
            <w:tcW w:w="1951" w:type="dxa"/>
          </w:tcPr>
          <w:p w:rsidR="00C36405" w:rsidRDefault="00174CB9" w:rsidP="00C95C41">
            <w:pPr>
              <w:ind w:left="0"/>
            </w:pPr>
            <w:proofErr w:type="spellStart"/>
            <w:r>
              <w:t>s</w:t>
            </w:r>
            <w:r w:rsidR="00C36405">
              <w:t>quareID</w:t>
            </w:r>
            <w:proofErr w:type="spellEnd"/>
          </w:p>
        </w:tc>
        <w:tc>
          <w:tcPr>
            <w:tcW w:w="2551" w:type="dxa"/>
          </w:tcPr>
          <w:p w:rsidR="00C36405" w:rsidRDefault="00C36405" w:rsidP="00C95C41">
            <w:pPr>
              <w:ind w:left="0"/>
            </w:pPr>
            <w:r>
              <w:t>Integer</w:t>
            </w:r>
          </w:p>
        </w:tc>
        <w:tc>
          <w:tcPr>
            <w:tcW w:w="4841" w:type="dxa"/>
          </w:tcPr>
          <w:p w:rsidR="00C36405" w:rsidRDefault="00C36405" w:rsidP="00C95C41">
            <w:pPr>
              <w:ind w:left="0"/>
            </w:pPr>
            <w:r>
              <w:t>The square that has been clicked</w:t>
            </w:r>
          </w:p>
        </w:tc>
      </w:tr>
      <w:tr w:rsidR="00C36405" w:rsidTr="00B962C0">
        <w:tc>
          <w:tcPr>
            <w:tcW w:w="1951" w:type="dxa"/>
          </w:tcPr>
          <w:p w:rsidR="00C36405" w:rsidRDefault="00174CB9" w:rsidP="00C95C41">
            <w:pPr>
              <w:ind w:left="0"/>
            </w:pPr>
            <w:r>
              <w:t>p</w:t>
            </w:r>
            <w:r w:rsidR="00C36405">
              <w:t>ropagate</w:t>
            </w:r>
          </w:p>
        </w:tc>
        <w:tc>
          <w:tcPr>
            <w:tcW w:w="2551" w:type="dxa"/>
          </w:tcPr>
          <w:p w:rsidR="00C36405" w:rsidRDefault="00C36405" w:rsidP="00C95C41">
            <w:pPr>
              <w:ind w:left="0"/>
            </w:pPr>
            <w:proofErr w:type="spellStart"/>
            <w:r>
              <w:t>boolean</w:t>
            </w:r>
            <w:proofErr w:type="spellEnd"/>
          </w:p>
        </w:tc>
        <w:tc>
          <w:tcPr>
            <w:tcW w:w="4841" w:type="dxa"/>
          </w:tcPr>
          <w:p w:rsidR="00C36405" w:rsidRDefault="00C36405" w:rsidP="00C95C41">
            <w:pPr>
              <w:ind w:left="0"/>
            </w:pPr>
            <w:r>
              <w:t>Whether or not a SEND_CLICK event should be fired.</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C36405" w:rsidRDefault="000159B7" w:rsidP="00B962C0">
            <w:pPr>
              <w:ind w:left="0"/>
            </w:pPr>
            <w:r>
              <w:t>Boolean</w:t>
            </w:r>
          </w:p>
        </w:tc>
        <w:tc>
          <w:tcPr>
            <w:tcW w:w="7371" w:type="dxa"/>
          </w:tcPr>
          <w:p w:rsidR="00350F9F" w:rsidRPr="00C36405" w:rsidRDefault="000159B7" w:rsidP="000159B7">
            <w:pPr>
              <w:ind w:left="0"/>
            </w:pPr>
            <w:r>
              <w:t>true on success, false otherwise</w:t>
            </w:r>
          </w:p>
        </w:tc>
      </w:tr>
    </w:tbl>
    <w:p w:rsidR="00350F9F" w:rsidRDefault="00350F9F" w:rsidP="00350F9F">
      <w:pPr>
        <w:keepNext/>
        <w:rPr>
          <w:b/>
        </w:rPr>
      </w:pPr>
      <w:r w:rsidRPr="001711A0">
        <w:rPr>
          <w:b/>
        </w:rPr>
        <w:lastRenderedPageBreak/>
        <w:t>Processing Logic</w:t>
      </w:r>
    </w:p>
    <w:p w:rsidR="00C36405" w:rsidRDefault="00C36405" w:rsidP="00C36405">
      <w:pPr>
        <w:keepNext/>
      </w:pPr>
      <w:r>
        <w:t>State transitions:</w:t>
      </w:r>
    </w:p>
    <w:p w:rsidR="00C36405" w:rsidRDefault="00C36405" w:rsidP="00C36405">
      <w:pPr>
        <w:ind w:left="0"/>
        <w:jc w:val="center"/>
        <w:rPr>
          <w:highlight w:val="yellow"/>
        </w:rPr>
      </w:pPr>
      <w:r w:rsidRPr="00C36405">
        <w:rPr>
          <w:noProof/>
          <w:lang w:eastAsia="en-GB"/>
        </w:rPr>
        <w:drawing>
          <wp:inline distT="0" distB="0" distL="0" distR="0" wp14:anchorId="0A6E8F1C" wp14:editId="4E74D99F">
            <wp:extent cx="4048125" cy="5391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6F57F0" w:rsidRDefault="006F57F0" w:rsidP="00350F9F">
      <w:pPr>
        <w:rPr>
          <w:b/>
        </w:rPr>
      </w:pPr>
      <w:r w:rsidRPr="006F57F0">
        <w:rPr>
          <w:b/>
        </w:rPr>
        <w:t>Processing Logic</w:t>
      </w:r>
    </w:p>
    <w:p w:rsidR="00B93E25" w:rsidRDefault="00B93E25" w:rsidP="00B93E25">
      <w:pPr>
        <w:pStyle w:val="BulletList"/>
      </w:pPr>
      <w:r>
        <w:t xml:space="preserve">If </w:t>
      </w:r>
      <w:proofErr w:type="spellStart"/>
      <w:r>
        <w:t>checkSquare</w:t>
      </w:r>
      <w:proofErr w:type="spellEnd"/>
      <w:r>
        <w:t>(</w:t>
      </w:r>
      <w:proofErr w:type="spellStart"/>
      <w:r w:rsidR="00174CB9">
        <w:t>s</w:t>
      </w:r>
      <w:r>
        <w:t>quareID</w:t>
      </w:r>
      <w:proofErr w:type="spellEnd"/>
      <w:r>
        <w:t>) returns false</w:t>
      </w:r>
    </w:p>
    <w:p w:rsidR="00B93E25" w:rsidRDefault="00B93E25" w:rsidP="00B93E25">
      <w:pPr>
        <w:pStyle w:val="BulletList"/>
        <w:numPr>
          <w:ilvl w:val="1"/>
          <w:numId w:val="43"/>
        </w:numPr>
      </w:pPr>
      <w:r>
        <w:t>Return false</w:t>
      </w:r>
      <w:r w:rsidR="00211C7B">
        <w:t xml:space="preserve"> – i.e. ignore any invalid clicks</w:t>
      </w:r>
    </w:p>
    <w:p w:rsidR="00B93E25" w:rsidRDefault="00B93E25" w:rsidP="00B93E25">
      <w:pPr>
        <w:pStyle w:val="BulletList"/>
      </w:pPr>
      <w:r>
        <w:t xml:space="preserve">Create local variable </w:t>
      </w:r>
      <w:r w:rsidR="008E33BE">
        <w:t xml:space="preserve">– call it </w:t>
      </w:r>
      <w:proofErr w:type="spellStart"/>
      <w:r w:rsidR="008E33BE">
        <w:t>oldHints</w:t>
      </w:r>
      <w:proofErr w:type="spellEnd"/>
      <w:r w:rsidR="008E33BE">
        <w:t xml:space="preserve"> – </w:t>
      </w:r>
      <w:r>
        <w:t xml:space="preserve">of type Set&lt;Integer&gt; and initialise it with a new </w:t>
      </w:r>
      <w:proofErr w:type="spellStart"/>
      <w:r>
        <w:t>HashSet</w:t>
      </w:r>
      <w:proofErr w:type="spellEnd"/>
      <w:r>
        <w:t>.</w:t>
      </w:r>
    </w:p>
    <w:p w:rsidR="00B93E25" w:rsidRDefault="00B93E25" w:rsidP="00B93E25">
      <w:pPr>
        <w:pStyle w:val="BulletList"/>
      </w:pPr>
      <w:r>
        <w:t xml:space="preserve">Call </w:t>
      </w:r>
      <w:proofErr w:type="spellStart"/>
      <w:r>
        <w:t>getCurrentPlayer</w:t>
      </w:r>
      <w:proofErr w:type="spellEnd"/>
      <w:r>
        <w:t xml:space="preserve"> and store the return in a final local variable called </w:t>
      </w:r>
      <w:proofErr w:type="spellStart"/>
      <w:r>
        <w:t>initialPlayer</w:t>
      </w:r>
      <w:proofErr w:type="spellEnd"/>
    </w:p>
    <w:p w:rsidR="00B93E25" w:rsidRDefault="00B93E25" w:rsidP="00B93E25">
      <w:pPr>
        <w:pStyle w:val="BulletList"/>
      </w:pPr>
      <w:r>
        <w:t xml:space="preserve">Store </w:t>
      </w:r>
      <w:proofErr w:type="spellStart"/>
      <w:r w:rsidR="00174CB9">
        <w:t>c</w:t>
      </w:r>
      <w:r>
        <w:t>urrentlySelectedSquare</w:t>
      </w:r>
      <w:proofErr w:type="spellEnd"/>
      <w:r>
        <w:t xml:space="preserve"> in a final variable called </w:t>
      </w:r>
      <w:proofErr w:type="spellStart"/>
      <w:r>
        <w:t>oldSelection</w:t>
      </w:r>
      <w:proofErr w:type="spellEnd"/>
    </w:p>
    <w:p w:rsidR="00B93E25" w:rsidRDefault="00B93E25" w:rsidP="00B93E25">
      <w:pPr>
        <w:pStyle w:val="BulletList"/>
      </w:pPr>
      <w:r>
        <w:t xml:space="preserve">If </w:t>
      </w:r>
      <w:proofErr w:type="spellStart"/>
      <w:r w:rsidR="00174CB9">
        <w:t>c</w:t>
      </w:r>
      <w:r>
        <w:t>urrentlySelectedSquare</w:t>
      </w:r>
      <w:proofErr w:type="spellEnd"/>
      <w:r>
        <w:t xml:space="preserve"> is 0</w:t>
      </w:r>
      <w:r w:rsidR="00211C7B">
        <w:t xml:space="preserve"> (i.e. no square is currently selected)</w:t>
      </w:r>
    </w:p>
    <w:p w:rsidR="00B93E25" w:rsidRDefault="00B93E25" w:rsidP="00B93E25">
      <w:pPr>
        <w:pStyle w:val="BulletList"/>
        <w:numPr>
          <w:ilvl w:val="1"/>
          <w:numId w:val="43"/>
        </w:numPr>
      </w:pPr>
      <w:r>
        <w:t xml:space="preserve">Set </w:t>
      </w:r>
      <w:proofErr w:type="spellStart"/>
      <w:r w:rsidR="00174CB9">
        <w:t>c</w:t>
      </w:r>
      <w:r>
        <w:t>urrentlySelectedSquare</w:t>
      </w:r>
      <w:proofErr w:type="spellEnd"/>
      <w:r>
        <w:t xml:space="preserve"> to </w:t>
      </w:r>
      <w:proofErr w:type="spellStart"/>
      <w:r w:rsidR="00174CB9">
        <w:t>s</w:t>
      </w:r>
      <w:r>
        <w:t>quareID</w:t>
      </w:r>
      <w:proofErr w:type="spellEnd"/>
    </w:p>
    <w:p w:rsidR="00B93E25" w:rsidRDefault="00B93E25" w:rsidP="00B93E25">
      <w:pPr>
        <w:pStyle w:val="BulletList"/>
      </w:pPr>
      <w:r>
        <w:t>Otherwise</w:t>
      </w:r>
      <w:r w:rsidR="00211C7B">
        <w:t xml:space="preserve"> this should be the destination square for the currently selected piece:</w:t>
      </w:r>
    </w:p>
    <w:p w:rsidR="00B93E25" w:rsidRDefault="00B93E25" w:rsidP="00B93E25">
      <w:pPr>
        <w:pStyle w:val="BulletList"/>
        <w:numPr>
          <w:ilvl w:val="1"/>
          <w:numId w:val="43"/>
        </w:numPr>
      </w:pPr>
      <w:r>
        <w:t xml:space="preserve">Call </w:t>
      </w:r>
      <w:proofErr w:type="spellStart"/>
      <w:proofErr w:type="gramStart"/>
      <w:r w:rsidR="00174CB9">
        <w:t>b</w:t>
      </w:r>
      <w:r>
        <w:t>oardLayout.getMoves</w:t>
      </w:r>
      <w:proofErr w:type="spellEnd"/>
      <w:r>
        <w:t>(</w:t>
      </w:r>
      <w:proofErr w:type="spellStart"/>
      <w:proofErr w:type="gramEnd"/>
      <w:r>
        <w:t>initialPlayer</w:t>
      </w:r>
      <w:proofErr w:type="spellEnd"/>
      <w:r>
        <w:t>).get(</w:t>
      </w:r>
      <w:proofErr w:type="spellStart"/>
      <w:r>
        <w:t>oldSelection</w:t>
      </w:r>
      <w:proofErr w:type="spellEnd"/>
      <w:r>
        <w:t xml:space="preserve">) and store the return in a local variable </w:t>
      </w:r>
      <w:proofErr w:type="spellStart"/>
      <w:r>
        <w:t>possibleMoves</w:t>
      </w:r>
      <w:proofErr w:type="spellEnd"/>
      <w:r>
        <w:t>.</w:t>
      </w:r>
    </w:p>
    <w:p w:rsidR="00B93E25" w:rsidRDefault="00B93E25" w:rsidP="00B93E25">
      <w:pPr>
        <w:pStyle w:val="BulletList"/>
        <w:numPr>
          <w:ilvl w:val="1"/>
          <w:numId w:val="43"/>
        </w:numPr>
      </w:pPr>
      <w:r>
        <w:t xml:space="preserve">If </w:t>
      </w:r>
      <w:proofErr w:type="spellStart"/>
      <w:r>
        <w:t>possibleMoves</w:t>
      </w:r>
      <w:proofErr w:type="spellEnd"/>
      <w:r>
        <w:t xml:space="preserve"> is </w:t>
      </w:r>
      <w:proofErr w:type="spellStart"/>
      <w:r>
        <w:t>non null</w:t>
      </w:r>
      <w:proofErr w:type="spellEnd"/>
      <w:r w:rsidR="00211C7B">
        <w:t xml:space="preserve"> (i.e. it’s possible to move from the currently selected square)</w:t>
      </w:r>
    </w:p>
    <w:p w:rsidR="00B93E25" w:rsidRDefault="00B93E25" w:rsidP="00B93E25">
      <w:pPr>
        <w:pStyle w:val="BulletList"/>
        <w:numPr>
          <w:ilvl w:val="2"/>
          <w:numId w:val="43"/>
        </w:numPr>
      </w:pPr>
      <w:r>
        <w:lastRenderedPageBreak/>
        <w:t xml:space="preserve">Add the return from </w:t>
      </w:r>
      <w:proofErr w:type="spellStart"/>
      <w:r>
        <w:t>possibleMoves.getMo</w:t>
      </w:r>
      <w:r w:rsidR="00211C7B">
        <w:t>ves</w:t>
      </w:r>
      <w:proofErr w:type="spellEnd"/>
      <w:r w:rsidR="00211C7B">
        <w:t xml:space="preserve"> to </w:t>
      </w:r>
      <w:proofErr w:type="spellStart"/>
      <w:r w:rsidR="00211C7B">
        <w:t>oldHints</w:t>
      </w:r>
      <w:proofErr w:type="spellEnd"/>
      <w:r w:rsidR="00211C7B">
        <w:t xml:space="preserve"> (i.e. store those possible moves in </w:t>
      </w:r>
      <w:proofErr w:type="spellStart"/>
      <w:r w:rsidR="00211C7B">
        <w:t>oldHints</w:t>
      </w:r>
      <w:proofErr w:type="spellEnd"/>
      <w:r w:rsidR="00211C7B">
        <w:t xml:space="preserve"> – we’ll need to remove the hint highlights from these squares when we make the move)</w:t>
      </w:r>
    </w:p>
    <w:p w:rsidR="00B93E25" w:rsidRDefault="00B93E25" w:rsidP="00B93E25">
      <w:pPr>
        <w:pStyle w:val="BulletList"/>
        <w:numPr>
          <w:ilvl w:val="1"/>
          <w:numId w:val="43"/>
        </w:numPr>
      </w:pPr>
      <w:r>
        <w:t xml:space="preserve">If </w:t>
      </w:r>
      <w:proofErr w:type="spellStart"/>
      <w:r>
        <w:t>oldHints.contains</w:t>
      </w:r>
      <w:proofErr w:type="spellEnd"/>
      <w:r>
        <w:t>(</w:t>
      </w:r>
      <w:proofErr w:type="spellStart"/>
      <w:r w:rsidR="00174CB9">
        <w:t>s</w:t>
      </w:r>
      <w:r>
        <w:t>quareID</w:t>
      </w:r>
      <w:proofErr w:type="spellEnd"/>
      <w:r>
        <w:t>)</w:t>
      </w:r>
      <w:r w:rsidR="00211C7B">
        <w:t xml:space="preserve"> (i.e. if the square clicked is a possible move – do the move)</w:t>
      </w:r>
    </w:p>
    <w:p w:rsidR="00B93E25" w:rsidRDefault="00B93E25" w:rsidP="00B93E25">
      <w:pPr>
        <w:pStyle w:val="BulletList"/>
        <w:numPr>
          <w:ilvl w:val="2"/>
          <w:numId w:val="43"/>
        </w:numPr>
      </w:pPr>
      <w:r>
        <w:t xml:space="preserve">Call </w:t>
      </w:r>
      <w:proofErr w:type="spellStart"/>
      <w:proofErr w:type="gramStart"/>
      <w:r>
        <w:t>doMove</w:t>
      </w:r>
      <w:proofErr w:type="spellEnd"/>
      <w:r>
        <w:t>(</w:t>
      </w:r>
      <w:proofErr w:type="spellStart"/>
      <w:proofErr w:type="gramEnd"/>
      <w:r>
        <w:t>oldSelection</w:t>
      </w:r>
      <w:proofErr w:type="spellEnd"/>
      <w:r>
        <w:t xml:space="preserve">, </w:t>
      </w:r>
      <w:proofErr w:type="spellStart"/>
      <w:r w:rsidR="00174CB9">
        <w:t>s</w:t>
      </w:r>
      <w:r>
        <w:t>quareID</w:t>
      </w:r>
      <w:proofErr w:type="spellEnd"/>
      <w:r>
        <w:t xml:space="preserve">). If an </w:t>
      </w:r>
      <w:proofErr w:type="spellStart"/>
      <w:r>
        <w:t>InvalidMoveException</w:t>
      </w:r>
      <w:proofErr w:type="spellEnd"/>
      <w:r>
        <w:t xml:space="preserve"> is thrown return false.</w:t>
      </w:r>
    </w:p>
    <w:p w:rsidR="00B93E25" w:rsidRDefault="00B93E25" w:rsidP="00B93E25">
      <w:pPr>
        <w:pStyle w:val="BulletList"/>
        <w:numPr>
          <w:ilvl w:val="1"/>
          <w:numId w:val="43"/>
        </w:numPr>
      </w:pPr>
      <w:r>
        <w:t xml:space="preserve">Otherwise if </w:t>
      </w:r>
      <w:proofErr w:type="spellStart"/>
      <w:r w:rsidR="00174CB9">
        <w:t>b</w:t>
      </w:r>
      <w:r>
        <w:t>oardLayout.canSelect</w:t>
      </w:r>
      <w:proofErr w:type="spellEnd"/>
      <w:r>
        <w:t>(</w:t>
      </w:r>
      <w:proofErr w:type="spellStart"/>
      <w:r w:rsidR="00174CB9">
        <w:t>s</w:t>
      </w:r>
      <w:r>
        <w:t>quareID</w:t>
      </w:r>
      <w:proofErr w:type="spellEnd"/>
      <w:r>
        <w:t>)</w:t>
      </w:r>
      <w:r w:rsidR="00211C7B">
        <w:t xml:space="preserve"> (i.e. if it’s selectable – change the selection to this new square)</w:t>
      </w:r>
    </w:p>
    <w:p w:rsidR="00B93E25" w:rsidRDefault="00174CB9" w:rsidP="00B93E25">
      <w:pPr>
        <w:pStyle w:val="BulletList"/>
        <w:numPr>
          <w:ilvl w:val="2"/>
          <w:numId w:val="43"/>
        </w:numPr>
      </w:pPr>
      <w:proofErr w:type="spellStart"/>
      <w:r>
        <w:t>c</w:t>
      </w:r>
      <w:r w:rsidR="00B93E25">
        <w:t>urrentlySelectedSquare</w:t>
      </w:r>
      <w:proofErr w:type="spellEnd"/>
      <w:r w:rsidR="00B93E25">
        <w:t xml:space="preserve"> = </w:t>
      </w:r>
      <w:proofErr w:type="spellStart"/>
      <w:r>
        <w:t>s</w:t>
      </w:r>
      <w:r w:rsidR="00B93E25">
        <w:t>quareID</w:t>
      </w:r>
      <w:proofErr w:type="spellEnd"/>
    </w:p>
    <w:p w:rsidR="00B93E25" w:rsidRDefault="00B93E25" w:rsidP="00B93E25">
      <w:pPr>
        <w:pStyle w:val="BulletList"/>
        <w:numPr>
          <w:ilvl w:val="1"/>
          <w:numId w:val="43"/>
        </w:numPr>
      </w:pPr>
      <w:r>
        <w:t>Otherwise</w:t>
      </w:r>
    </w:p>
    <w:p w:rsidR="00553AF3" w:rsidRDefault="00553AF3" w:rsidP="00553AF3">
      <w:pPr>
        <w:pStyle w:val="BulletList"/>
        <w:numPr>
          <w:ilvl w:val="2"/>
          <w:numId w:val="43"/>
        </w:numPr>
      </w:pPr>
      <w:proofErr w:type="spellStart"/>
      <w:r>
        <w:t>firePropertyChange</w:t>
      </w:r>
      <w:proofErr w:type="spellEnd"/>
      <w:r>
        <w:t xml:space="preserve">( </w:t>
      </w:r>
      <w:proofErr w:type="spellStart"/>
      <w:r>
        <w:t>IDraughtsController.STATUS</w:t>
      </w:r>
      <w:proofErr w:type="spellEnd"/>
      <w:r>
        <w:t xml:space="preserve">, null, "Cannot select " + </w:t>
      </w:r>
      <w:proofErr w:type="spellStart"/>
      <w:r w:rsidR="00174CB9">
        <w:t>s</w:t>
      </w:r>
      <w:r>
        <w:t>quareID</w:t>
      </w:r>
      <w:proofErr w:type="spellEnd"/>
      <w:r>
        <w:t xml:space="preserve"> );</w:t>
      </w:r>
    </w:p>
    <w:p w:rsidR="00553AF3" w:rsidRDefault="00553AF3" w:rsidP="00553AF3">
      <w:pPr>
        <w:pStyle w:val="BulletList"/>
        <w:numPr>
          <w:ilvl w:val="2"/>
          <w:numId w:val="43"/>
        </w:numPr>
      </w:pPr>
      <w:r>
        <w:t>return false;</w:t>
      </w:r>
    </w:p>
    <w:p w:rsidR="00930AA3" w:rsidRDefault="00930AA3" w:rsidP="00930AA3">
      <w:pPr>
        <w:pStyle w:val="BulletList"/>
      </w:pPr>
      <w:r>
        <w:t xml:space="preserve">Call </w:t>
      </w:r>
      <w:proofErr w:type="spellStart"/>
      <w:proofErr w:type="gramStart"/>
      <w:r>
        <w:t>findPossibleMoves</w:t>
      </w:r>
      <w:proofErr w:type="spellEnd"/>
      <w:r>
        <w:t>(</w:t>
      </w:r>
      <w:proofErr w:type="spellStart"/>
      <w:proofErr w:type="gramEnd"/>
      <w:r>
        <w:t>initialPlayer</w:t>
      </w:r>
      <w:proofErr w:type="spellEnd"/>
      <w:r>
        <w:t xml:space="preserve">) and store the return in a local variable </w:t>
      </w:r>
      <w:proofErr w:type="spellStart"/>
      <w:r>
        <w:t>newHints</w:t>
      </w:r>
      <w:proofErr w:type="spellEnd"/>
      <w:r>
        <w:t>.</w:t>
      </w:r>
    </w:p>
    <w:p w:rsidR="00930AA3" w:rsidRDefault="00930AA3" w:rsidP="00930AA3">
      <w:pPr>
        <w:pStyle w:val="BulletList"/>
      </w:pPr>
      <w:r>
        <w:t xml:space="preserve">Call </w:t>
      </w:r>
      <w:proofErr w:type="spellStart"/>
      <w:r w:rsidRPr="00930AA3">
        <w:t>firePropertyChange</w:t>
      </w:r>
      <w:proofErr w:type="spellEnd"/>
      <w:r w:rsidRPr="00930AA3">
        <w:t xml:space="preserve">( </w:t>
      </w:r>
      <w:proofErr w:type="spellStart"/>
      <w:r w:rsidRPr="00930AA3">
        <w:t>IDraughtsController.SET_HINTS</w:t>
      </w:r>
      <w:proofErr w:type="spellEnd"/>
      <w:r w:rsidRPr="00930AA3">
        <w:t xml:space="preserve">, </w:t>
      </w:r>
      <w:proofErr w:type="spellStart"/>
      <w:r w:rsidRPr="00930AA3">
        <w:t>oldHints</w:t>
      </w:r>
      <w:proofErr w:type="spellEnd"/>
      <w:r w:rsidRPr="00930AA3">
        <w:t xml:space="preserve">, </w:t>
      </w:r>
      <w:proofErr w:type="spellStart"/>
      <w:r w:rsidRPr="00930AA3">
        <w:t>newHints</w:t>
      </w:r>
      <w:proofErr w:type="spellEnd"/>
      <w:r w:rsidRPr="00930AA3">
        <w:t xml:space="preserve"> );</w:t>
      </w:r>
    </w:p>
    <w:p w:rsidR="00930AA3" w:rsidRDefault="00930AA3" w:rsidP="00930AA3">
      <w:pPr>
        <w:pStyle w:val="BulletList"/>
      </w:pPr>
      <w:r>
        <w:t xml:space="preserve">Call </w:t>
      </w:r>
      <w:proofErr w:type="spellStart"/>
      <w:r>
        <w:t>firePropertyChange</w:t>
      </w:r>
      <w:proofErr w:type="spellEnd"/>
      <w:r>
        <w:t xml:space="preserve">( </w:t>
      </w:r>
      <w:proofErr w:type="spellStart"/>
      <w:r>
        <w:t>IDraughtsController.SET_SELECTED</w:t>
      </w:r>
      <w:proofErr w:type="spellEnd"/>
      <w:r>
        <w:t xml:space="preserve">, </w:t>
      </w:r>
      <w:proofErr w:type="spellStart"/>
      <w:r>
        <w:t>oldSelection</w:t>
      </w:r>
      <w:proofErr w:type="spellEnd"/>
      <w:r>
        <w:t xml:space="preserve">, </w:t>
      </w:r>
      <w:proofErr w:type="spellStart"/>
      <w:r w:rsidR="00174CB9">
        <w:t>c</w:t>
      </w:r>
      <w:r>
        <w:t>urrentlySelectedSquare</w:t>
      </w:r>
      <w:proofErr w:type="spellEnd"/>
      <w:r>
        <w:t xml:space="preserve"> );</w:t>
      </w:r>
    </w:p>
    <w:p w:rsidR="00930AA3" w:rsidRDefault="00930AA3" w:rsidP="00930AA3">
      <w:pPr>
        <w:pStyle w:val="BulletList"/>
      </w:pPr>
      <w:r>
        <w:t xml:space="preserve">Call </w:t>
      </w:r>
      <w:proofErr w:type="spellStart"/>
      <w:r>
        <w:t>firePropertyChange</w:t>
      </w:r>
      <w:proofErr w:type="spellEnd"/>
      <w:r>
        <w:t xml:space="preserve">( </w:t>
      </w:r>
      <w:proofErr w:type="spellStart"/>
      <w:r>
        <w:t>IDraughtsController.PLAYER</w:t>
      </w:r>
      <w:proofErr w:type="spellEnd"/>
      <w:r>
        <w:t xml:space="preserve">, </w:t>
      </w:r>
      <w:proofErr w:type="spellStart"/>
      <w:r>
        <w:t>initialPlayer</w:t>
      </w:r>
      <w:proofErr w:type="spellEnd"/>
      <w:r>
        <w:t xml:space="preserve">, </w:t>
      </w:r>
      <w:proofErr w:type="spellStart"/>
      <w:r>
        <w:t>getCurrentPlayer</w:t>
      </w:r>
      <w:proofErr w:type="spellEnd"/>
      <w:r>
        <w:t>() );</w:t>
      </w:r>
    </w:p>
    <w:p w:rsidR="00F9410D" w:rsidRDefault="00F9410D" w:rsidP="00F9410D">
      <w:pPr>
        <w:pStyle w:val="BulletList"/>
      </w:pPr>
      <w:r>
        <w:t xml:space="preserve">If </w:t>
      </w:r>
      <w:r w:rsidR="00174CB9">
        <w:t>p</w:t>
      </w:r>
      <w:r>
        <w:t>ropagate is true</w:t>
      </w:r>
    </w:p>
    <w:p w:rsidR="00F9410D" w:rsidRDefault="00F9410D" w:rsidP="00F9410D">
      <w:pPr>
        <w:pStyle w:val="BulletList"/>
        <w:numPr>
          <w:ilvl w:val="1"/>
          <w:numId w:val="43"/>
        </w:numPr>
      </w:pPr>
      <w:r>
        <w:t xml:space="preserve">Call </w:t>
      </w:r>
      <w:proofErr w:type="spellStart"/>
      <w:r w:rsidRPr="00B93E25">
        <w:t>firePropertyChange</w:t>
      </w:r>
      <w:proofErr w:type="spellEnd"/>
      <w:r w:rsidRPr="00B93E25">
        <w:t xml:space="preserve">( </w:t>
      </w:r>
      <w:proofErr w:type="spellStart"/>
      <w:r w:rsidRPr="00B93E25">
        <w:t>IDraughtsController.SEND_CLICK</w:t>
      </w:r>
      <w:proofErr w:type="spellEnd"/>
      <w:r w:rsidRPr="00B93E25">
        <w:t xml:space="preserve">, -1, </w:t>
      </w:r>
      <w:proofErr w:type="spellStart"/>
      <w:r w:rsidR="00174CB9">
        <w:t>s</w:t>
      </w:r>
      <w:r w:rsidRPr="00B93E25">
        <w:t>quareID</w:t>
      </w:r>
      <w:proofErr w:type="spellEnd"/>
      <w:r w:rsidRPr="00B93E25">
        <w:t xml:space="preserve"> );</w:t>
      </w:r>
    </w:p>
    <w:p w:rsidR="00930AA3" w:rsidRDefault="00930AA3" w:rsidP="00930AA3">
      <w:pPr>
        <w:pStyle w:val="BulletList"/>
      </w:pPr>
      <w:r>
        <w:t xml:space="preserve">If </w:t>
      </w:r>
      <w:proofErr w:type="spellStart"/>
      <w:r>
        <w:t>initialPlayer</w:t>
      </w:r>
      <w:proofErr w:type="spellEnd"/>
      <w:r>
        <w:t xml:space="preserve"> is not the same as the </w:t>
      </w:r>
      <w:proofErr w:type="spellStart"/>
      <w:r>
        <w:t>currentPlayer</w:t>
      </w:r>
      <w:proofErr w:type="spellEnd"/>
    </w:p>
    <w:p w:rsidR="00930AA3" w:rsidRDefault="00930AA3" w:rsidP="00930AA3">
      <w:pPr>
        <w:pStyle w:val="BulletList"/>
        <w:numPr>
          <w:ilvl w:val="1"/>
          <w:numId w:val="43"/>
        </w:numPr>
      </w:pPr>
      <w:r>
        <w:t xml:space="preserve">Call </w:t>
      </w:r>
      <w:proofErr w:type="spellStart"/>
      <w:r>
        <w:t>changeTurn</w:t>
      </w:r>
      <w:proofErr w:type="spellEnd"/>
      <w:r>
        <w:t>()</w:t>
      </w:r>
    </w:p>
    <w:p w:rsidR="00930AA3" w:rsidRDefault="00930AA3" w:rsidP="00930AA3">
      <w:pPr>
        <w:pStyle w:val="BulletList"/>
      </w:pPr>
      <w:r>
        <w:t>Return true</w:t>
      </w:r>
    </w:p>
    <w:p w:rsidR="00350F9F" w:rsidRDefault="00350F9F" w:rsidP="00350F9F">
      <w:pPr>
        <w:pStyle w:val="Heading3"/>
      </w:pPr>
      <w:bookmarkStart w:id="23" w:name="_Toc358907771"/>
      <w:proofErr w:type="gramStart"/>
      <w:r>
        <w:t>undo</w:t>
      </w:r>
      <w:bookmarkEnd w:id="23"/>
      <w:proofErr w:type="gramEnd"/>
    </w:p>
    <w:p w:rsidR="00C36405" w:rsidRDefault="001A29AC" w:rsidP="00C36405">
      <w:proofErr w:type="gramStart"/>
      <w:r>
        <w:t>Makes the model attempt to undo back to the last human move</w:t>
      </w:r>
      <w:r w:rsidR="00C36405">
        <w:t>.</w:t>
      </w:r>
      <w:proofErr w:type="gramEnd"/>
      <w:r w:rsidR="00F51650">
        <w:t xml:space="preserve">  Note that if there are only human players then only one turn will be undone.  If there is a computer player then up to two turns may be undone – the current turn and if the previous turn was a computer turn, then that turn as well.</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C36405" w:rsidTr="00B962C0">
        <w:tc>
          <w:tcPr>
            <w:tcW w:w="4688" w:type="dxa"/>
          </w:tcPr>
          <w:p w:rsidR="00C36405" w:rsidRDefault="00C36405" w:rsidP="00C95C41">
            <w:pPr>
              <w:pStyle w:val="Tabletext"/>
            </w:pPr>
            <w:r>
              <w:t>Modifiers</w:t>
            </w:r>
          </w:p>
        </w:tc>
        <w:tc>
          <w:tcPr>
            <w:tcW w:w="4655" w:type="dxa"/>
          </w:tcPr>
          <w:p w:rsidR="00C36405" w:rsidRDefault="000C387E" w:rsidP="00C95C41">
            <w:pPr>
              <w:pStyle w:val="Tabletext"/>
            </w:pPr>
            <w:r>
              <w:t>synchronized</w:t>
            </w:r>
          </w:p>
        </w:tc>
      </w:tr>
      <w:tr w:rsidR="00C36405" w:rsidTr="00B962C0">
        <w:tc>
          <w:tcPr>
            <w:tcW w:w="4688" w:type="dxa"/>
          </w:tcPr>
          <w:p w:rsidR="00C36405" w:rsidRDefault="00C36405" w:rsidP="00C95C41">
            <w:pPr>
              <w:pStyle w:val="Tabletext"/>
            </w:pPr>
            <w:r>
              <w:t>Overrides</w:t>
            </w:r>
          </w:p>
        </w:tc>
        <w:tc>
          <w:tcPr>
            <w:tcW w:w="4655" w:type="dxa"/>
          </w:tcPr>
          <w:p w:rsidR="00C36405" w:rsidRDefault="00C36405" w:rsidP="00C95C41">
            <w:pPr>
              <w:pStyle w:val="Tabletext"/>
            </w:pPr>
            <w:proofErr w:type="spellStart"/>
            <w:r>
              <w:t>IDraughtsModel.undo</w:t>
            </w:r>
            <w:proofErr w:type="spellEnd"/>
            <w:r>
              <w:t>()</w:t>
            </w:r>
          </w:p>
        </w:tc>
      </w:tr>
      <w:tr w:rsidR="00C36405" w:rsidTr="00B962C0">
        <w:tc>
          <w:tcPr>
            <w:tcW w:w="4688" w:type="dxa"/>
          </w:tcPr>
          <w:p w:rsidR="00C36405" w:rsidRDefault="00C36405" w:rsidP="00C95C41">
            <w:pPr>
              <w:pStyle w:val="Tabletext"/>
            </w:pPr>
            <w:r>
              <w:t>Throws</w:t>
            </w:r>
          </w:p>
        </w:tc>
        <w:tc>
          <w:tcPr>
            <w:tcW w:w="4655" w:type="dxa"/>
          </w:tcPr>
          <w:p w:rsidR="00C36405" w:rsidRDefault="00C36405" w:rsidP="00C95C41">
            <w:pPr>
              <w:pStyle w:val="Tabletext"/>
            </w:pPr>
            <w:r>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C36405" w:rsidRDefault="00350F9F" w:rsidP="00B962C0">
            <w:pPr>
              <w:ind w:left="0"/>
            </w:pPr>
            <w:r w:rsidRPr="00C36405">
              <w:t>-</w:t>
            </w:r>
          </w:p>
        </w:tc>
        <w:tc>
          <w:tcPr>
            <w:tcW w:w="2551" w:type="dxa"/>
          </w:tcPr>
          <w:p w:rsidR="00350F9F" w:rsidRPr="00C36405" w:rsidRDefault="00350F9F" w:rsidP="00B962C0">
            <w:pPr>
              <w:ind w:left="0"/>
            </w:pPr>
            <w:r w:rsidRPr="00C36405">
              <w:t>-</w:t>
            </w:r>
          </w:p>
        </w:tc>
        <w:tc>
          <w:tcPr>
            <w:tcW w:w="4841" w:type="dxa"/>
          </w:tcPr>
          <w:p w:rsidR="00350F9F" w:rsidRPr="00C36405" w:rsidRDefault="00350F9F" w:rsidP="00B962C0">
            <w:pPr>
              <w:ind w:left="0"/>
            </w:pPr>
            <w:r w:rsidRPr="00C36405">
              <w:t>-</w:t>
            </w:r>
          </w:p>
        </w:tc>
      </w:tr>
    </w:tbl>
    <w:p w:rsidR="00350F9F" w:rsidRPr="00826A31" w:rsidRDefault="00350F9F" w:rsidP="00350F9F">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C36405" w:rsidRDefault="00350F9F" w:rsidP="00B962C0">
            <w:pPr>
              <w:ind w:left="0"/>
            </w:pPr>
            <w:r w:rsidRPr="00C36405">
              <w:t>-</w:t>
            </w:r>
          </w:p>
        </w:tc>
        <w:tc>
          <w:tcPr>
            <w:tcW w:w="7371" w:type="dxa"/>
          </w:tcPr>
          <w:p w:rsidR="00350F9F" w:rsidRPr="00C36405" w:rsidRDefault="00350F9F" w:rsidP="00B962C0">
            <w:pPr>
              <w:ind w:left="0"/>
            </w:pPr>
            <w:r w:rsidRPr="00C36405">
              <w:t>-</w:t>
            </w:r>
          </w:p>
        </w:tc>
      </w:tr>
    </w:tbl>
    <w:p w:rsidR="00350F9F" w:rsidRDefault="00350F9F" w:rsidP="00350F9F">
      <w:pPr>
        <w:keepNext/>
        <w:rPr>
          <w:b/>
        </w:rPr>
      </w:pPr>
      <w:r w:rsidRPr="001711A0">
        <w:rPr>
          <w:b/>
        </w:rPr>
        <w:t>Processing Logic</w:t>
      </w:r>
    </w:p>
    <w:p w:rsidR="00A972BA" w:rsidRDefault="00A972BA" w:rsidP="00A972BA">
      <w:pPr>
        <w:pStyle w:val="BulletList"/>
      </w:pPr>
      <w:r>
        <w:t xml:space="preserve">if </w:t>
      </w:r>
      <w:proofErr w:type="spellStart"/>
      <w:r w:rsidR="00995C4B">
        <w:t>b</w:t>
      </w:r>
      <w:r>
        <w:t>oardLayout.getGameState</w:t>
      </w:r>
      <w:proofErr w:type="spellEnd"/>
      <w:r>
        <w:t xml:space="preserve"> != </w:t>
      </w:r>
      <w:proofErr w:type="spellStart"/>
      <w:r>
        <w:t>GameState.IN_PROGRESS</w:t>
      </w:r>
      <w:proofErr w:type="spellEnd"/>
    </w:p>
    <w:p w:rsidR="00A972BA" w:rsidRDefault="00A972BA" w:rsidP="00A972BA">
      <w:pPr>
        <w:pStyle w:val="BulletList"/>
        <w:numPr>
          <w:ilvl w:val="1"/>
          <w:numId w:val="43"/>
        </w:numPr>
      </w:pPr>
      <w:proofErr w:type="spellStart"/>
      <w:r w:rsidRPr="00A972BA">
        <w:t>firePropertyChange</w:t>
      </w:r>
      <w:proofErr w:type="spellEnd"/>
      <w:r w:rsidRPr="00A972BA">
        <w:t xml:space="preserve">( </w:t>
      </w:r>
      <w:proofErr w:type="spellStart"/>
      <w:r w:rsidRPr="00A972BA">
        <w:t>IDraughtsController.STATUS</w:t>
      </w:r>
      <w:proofErr w:type="spellEnd"/>
      <w:r w:rsidRPr="00A972BA">
        <w:t>, null, "Cannot undo a finished game" );</w:t>
      </w:r>
    </w:p>
    <w:p w:rsidR="00A972BA" w:rsidRDefault="00A972BA" w:rsidP="00A972BA">
      <w:pPr>
        <w:pStyle w:val="BulletList"/>
      </w:pPr>
      <w:r>
        <w:t xml:space="preserve">otherwise if </w:t>
      </w:r>
      <w:proofErr w:type="spellStart"/>
      <w:r w:rsidR="00995C4B">
        <w:t>t</w:t>
      </w:r>
      <w:r>
        <w:t>urnHistory.isEmpty</w:t>
      </w:r>
      <w:proofErr w:type="spellEnd"/>
    </w:p>
    <w:p w:rsidR="00A972BA" w:rsidRDefault="00A972BA" w:rsidP="00A972BA">
      <w:pPr>
        <w:pStyle w:val="BulletList"/>
        <w:numPr>
          <w:ilvl w:val="1"/>
          <w:numId w:val="43"/>
        </w:numPr>
      </w:pPr>
      <w:proofErr w:type="spellStart"/>
      <w:r w:rsidRPr="00A972BA">
        <w:t>firePropertyChange</w:t>
      </w:r>
      <w:proofErr w:type="spellEnd"/>
      <w:r w:rsidRPr="00A972BA">
        <w:t xml:space="preserve">( </w:t>
      </w:r>
      <w:proofErr w:type="spellStart"/>
      <w:r w:rsidRPr="00A972BA">
        <w:t>IDraughtsController.STATUS</w:t>
      </w:r>
      <w:proofErr w:type="spellEnd"/>
      <w:r w:rsidRPr="00A972BA">
        <w:t>, null, "</w:t>
      </w:r>
      <w:r>
        <w:t>No move to undo</w:t>
      </w:r>
      <w:r w:rsidRPr="00A972BA">
        <w:t>" );</w:t>
      </w:r>
    </w:p>
    <w:p w:rsidR="00A972BA" w:rsidRDefault="00A972BA" w:rsidP="00A972BA">
      <w:pPr>
        <w:pStyle w:val="BulletList"/>
      </w:pPr>
      <w:r>
        <w:t xml:space="preserve">otherwise if </w:t>
      </w:r>
      <w:proofErr w:type="spellStart"/>
      <w:r w:rsidR="00995C4B">
        <w:t>c</w:t>
      </w:r>
      <w:r>
        <w:t>omputerPlayers.size</w:t>
      </w:r>
      <w:proofErr w:type="spellEnd"/>
      <w:r>
        <w:t>() == 2</w:t>
      </w:r>
    </w:p>
    <w:p w:rsidR="00A972BA" w:rsidRDefault="00A972BA" w:rsidP="00A972BA">
      <w:pPr>
        <w:pStyle w:val="BulletList"/>
        <w:numPr>
          <w:ilvl w:val="1"/>
          <w:numId w:val="43"/>
        </w:numPr>
      </w:pPr>
      <w:proofErr w:type="spellStart"/>
      <w:r w:rsidRPr="00A972BA">
        <w:t>firePropertyChange</w:t>
      </w:r>
      <w:proofErr w:type="spellEnd"/>
      <w:r w:rsidRPr="00A972BA">
        <w:t xml:space="preserve">( </w:t>
      </w:r>
      <w:proofErr w:type="spellStart"/>
      <w:r w:rsidRPr="00A972BA">
        <w:t>IDraughtsController.STATUS</w:t>
      </w:r>
      <w:proofErr w:type="spellEnd"/>
      <w:r w:rsidRPr="00A972BA">
        <w:t xml:space="preserve">, null, "Cannot undo </w:t>
      </w:r>
      <w:r>
        <w:t>when only using computer players</w:t>
      </w:r>
      <w:r w:rsidRPr="00A972BA">
        <w:t>" );</w:t>
      </w:r>
    </w:p>
    <w:p w:rsidR="00A972BA" w:rsidRDefault="00A972BA" w:rsidP="00A972BA">
      <w:pPr>
        <w:pStyle w:val="BulletList"/>
      </w:pPr>
      <w:r>
        <w:t>Otherwise</w:t>
      </w:r>
    </w:p>
    <w:p w:rsidR="00A972BA" w:rsidRDefault="00A972BA" w:rsidP="00A972BA">
      <w:pPr>
        <w:pStyle w:val="BulletList"/>
        <w:numPr>
          <w:ilvl w:val="1"/>
          <w:numId w:val="43"/>
        </w:numPr>
      </w:pPr>
      <w:r>
        <w:t xml:space="preserve">Create a new local variable called </w:t>
      </w:r>
      <w:proofErr w:type="spellStart"/>
      <w:r>
        <w:t>poppedTurns</w:t>
      </w:r>
      <w:proofErr w:type="spellEnd"/>
      <w:r>
        <w:t xml:space="preserve"> of type Stack&lt;</w:t>
      </w:r>
      <w:proofErr w:type="spellStart"/>
      <w:r>
        <w:t>TurnData</w:t>
      </w:r>
      <w:proofErr w:type="spellEnd"/>
      <w:r>
        <w:t>&gt; and initialise it with a new Stack</w:t>
      </w:r>
    </w:p>
    <w:p w:rsidR="00A972BA" w:rsidRDefault="00A972BA" w:rsidP="00A972BA">
      <w:pPr>
        <w:pStyle w:val="BulletList"/>
        <w:numPr>
          <w:ilvl w:val="1"/>
          <w:numId w:val="43"/>
        </w:numPr>
      </w:pPr>
      <w:r>
        <w:t xml:space="preserve">Create a local variable of type </w:t>
      </w:r>
      <w:proofErr w:type="spellStart"/>
      <w:r>
        <w:t>PlayerColor</w:t>
      </w:r>
      <w:proofErr w:type="spellEnd"/>
      <w:r>
        <w:t xml:space="preserve"> called </w:t>
      </w:r>
      <w:proofErr w:type="spellStart"/>
      <w:r>
        <w:t>computerPlayer</w:t>
      </w:r>
      <w:proofErr w:type="spellEnd"/>
      <w:r>
        <w:t xml:space="preserve">. </w:t>
      </w:r>
      <w:proofErr w:type="spellStart"/>
      <w:r>
        <w:t>Initalise</w:t>
      </w:r>
      <w:proofErr w:type="spellEnd"/>
      <w:r>
        <w:t xml:space="preserve"> it to null.</w:t>
      </w:r>
    </w:p>
    <w:p w:rsidR="00A972BA" w:rsidRDefault="00A972BA" w:rsidP="00A972BA">
      <w:pPr>
        <w:pStyle w:val="BulletList"/>
        <w:numPr>
          <w:ilvl w:val="1"/>
          <w:numId w:val="43"/>
        </w:numPr>
      </w:pPr>
      <w:r>
        <w:t xml:space="preserve">If </w:t>
      </w:r>
      <w:proofErr w:type="spellStart"/>
      <w:r w:rsidR="00995C4B">
        <w:t>c</w:t>
      </w:r>
      <w:r>
        <w:t>omputerPlayers</w:t>
      </w:r>
      <w:proofErr w:type="spellEnd"/>
      <w:r>
        <w:t xml:space="preserve"> is not empty set </w:t>
      </w:r>
      <w:proofErr w:type="spellStart"/>
      <w:r>
        <w:t>computerPlayer</w:t>
      </w:r>
      <w:proofErr w:type="spellEnd"/>
      <w:r>
        <w:t xml:space="preserve"> to the </w:t>
      </w:r>
      <w:proofErr w:type="spellStart"/>
      <w:r>
        <w:t>color</w:t>
      </w:r>
      <w:proofErr w:type="spellEnd"/>
      <w:r>
        <w:t xml:space="preserve"> of the computer player</w:t>
      </w:r>
    </w:p>
    <w:p w:rsidR="00A972BA" w:rsidRDefault="00A972BA" w:rsidP="00A972BA">
      <w:pPr>
        <w:pStyle w:val="BulletList"/>
        <w:numPr>
          <w:ilvl w:val="1"/>
          <w:numId w:val="43"/>
        </w:numPr>
      </w:pPr>
      <w:r>
        <w:t xml:space="preserve">Create a local variable called </w:t>
      </w:r>
      <w:proofErr w:type="spellStart"/>
      <w:r>
        <w:t>initialLayout</w:t>
      </w:r>
      <w:proofErr w:type="spellEnd"/>
      <w:r>
        <w:t xml:space="preserve"> of type </w:t>
      </w:r>
      <w:proofErr w:type="spellStart"/>
      <w:r>
        <w:t>BoardLayout</w:t>
      </w:r>
      <w:proofErr w:type="spellEnd"/>
      <w:r>
        <w:t xml:space="preserve"> and initialise it with </w:t>
      </w:r>
      <w:proofErr w:type="spellStart"/>
      <w:r w:rsidR="00995C4B">
        <w:t>b</w:t>
      </w:r>
      <w:r>
        <w:t>oardLayout</w:t>
      </w:r>
      <w:proofErr w:type="spellEnd"/>
    </w:p>
    <w:p w:rsidR="00A972BA" w:rsidRDefault="00A972BA" w:rsidP="00A972BA">
      <w:pPr>
        <w:pStyle w:val="BulletList"/>
        <w:numPr>
          <w:ilvl w:val="1"/>
          <w:numId w:val="43"/>
        </w:numPr>
      </w:pPr>
      <w:r>
        <w:t>Try</w:t>
      </w:r>
    </w:p>
    <w:p w:rsidR="00A972BA" w:rsidRDefault="00A972BA" w:rsidP="00A972BA">
      <w:pPr>
        <w:pStyle w:val="BulletList"/>
        <w:numPr>
          <w:ilvl w:val="2"/>
          <w:numId w:val="43"/>
        </w:numPr>
      </w:pPr>
      <w:r>
        <w:t>Do</w:t>
      </w:r>
    </w:p>
    <w:p w:rsidR="00A972BA" w:rsidRDefault="00A972BA" w:rsidP="00A972BA">
      <w:pPr>
        <w:pStyle w:val="BulletList"/>
        <w:numPr>
          <w:ilvl w:val="3"/>
          <w:numId w:val="43"/>
        </w:numPr>
      </w:pPr>
      <w:r>
        <w:t xml:space="preserve">Call </w:t>
      </w:r>
      <w:proofErr w:type="spellStart"/>
      <w:r w:rsidR="00995C4B">
        <w:t>t</w:t>
      </w:r>
      <w:r>
        <w:t>urnHistory.pop</w:t>
      </w:r>
      <w:proofErr w:type="spellEnd"/>
      <w:r>
        <w:t>() and assign the return to a new variable called pop</w:t>
      </w:r>
    </w:p>
    <w:p w:rsidR="00A972BA" w:rsidRDefault="00A972BA" w:rsidP="00A972BA">
      <w:pPr>
        <w:pStyle w:val="BulletList"/>
        <w:numPr>
          <w:ilvl w:val="3"/>
          <w:numId w:val="43"/>
        </w:numPr>
      </w:pPr>
      <w:r>
        <w:t xml:space="preserve">Push pop onto </w:t>
      </w:r>
      <w:proofErr w:type="spellStart"/>
      <w:r>
        <w:t>poppedTurns</w:t>
      </w:r>
      <w:proofErr w:type="spellEnd"/>
    </w:p>
    <w:p w:rsidR="00A972BA" w:rsidRDefault="00A972BA" w:rsidP="00A972BA">
      <w:pPr>
        <w:pStyle w:val="BulletList"/>
        <w:numPr>
          <w:ilvl w:val="3"/>
          <w:numId w:val="43"/>
        </w:numPr>
      </w:pPr>
      <w:r>
        <w:t xml:space="preserve">Set </w:t>
      </w:r>
      <w:proofErr w:type="spellStart"/>
      <w:r w:rsidR="00995C4B">
        <w:t>b</w:t>
      </w:r>
      <w:r>
        <w:t>oardLayout</w:t>
      </w:r>
      <w:proofErr w:type="spellEnd"/>
      <w:r>
        <w:t xml:space="preserve"> to </w:t>
      </w:r>
      <w:proofErr w:type="spellStart"/>
      <w:r>
        <w:t>pop.getBoardLayout</w:t>
      </w:r>
      <w:proofErr w:type="spellEnd"/>
      <w:r>
        <w:t>()</w:t>
      </w:r>
    </w:p>
    <w:p w:rsidR="00A972BA" w:rsidRDefault="00A972BA" w:rsidP="006B4387">
      <w:pPr>
        <w:pStyle w:val="BulletList"/>
        <w:numPr>
          <w:ilvl w:val="2"/>
          <w:numId w:val="43"/>
        </w:numPr>
      </w:pPr>
      <w:r>
        <w:t xml:space="preserve">While </w:t>
      </w:r>
      <w:proofErr w:type="spellStart"/>
      <w:r>
        <w:t>computerPlayer</w:t>
      </w:r>
      <w:proofErr w:type="spellEnd"/>
      <w:r>
        <w:t xml:space="preserve"> != null </w:t>
      </w:r>
      <w:r w:rsidR="006B4387">
        <w:t xml:space="preserve">and </w:t>
      </w:r>
      <w:proofErr w:type="spellStart"/>
      <w:r w:rsidR="00995C4B">
        <w:t>b</w:t>
      </w:r>
      <w:r w:rsidR="006B4387">
        <w:t>oardLayout.getCurrentPlayer</w:t>
      </w:r>
      <w:proofErr w:type="spellEnd"/>
      <w:r w:rsidR="006B4387">
        <w:t xml:space="preserve">() equals </w:t>
      </w:r>
      <w:proofErr w:type="spellStart"/>
      <w:r w:rsidR="006B4387">
        <w:t>computerPlayer</w:t>
      </w:r>
      <w:proofErr w:type="spellEnd"/>
    </w:p>
    <w:p w:rsidR="006B4387" w:rsidRDefault="006B4387" w:rsidP="006B4387">
      <w:pPr>
        <w:pStyle w:val="BulletList"/>
        <w:numPr>
          <w:ilvl w:val="1"/>
          <w:numId w:val="43"/>
        </w:numPr>
      </w:pPr>
      <w:r>
        <w:t xml:space="preserve">Catch </w:t>
      </w:r>
      <w:proofErr w:type="spellStart"/>
      <w:r>
        <w:t>EmptyStackException</w:t>
      </w:r>
      <w:proofErr w:type="spellEnd"/>
    </w:p>
    <w:p w:rsidR="006B4387" w:rsidRDefault="006B4387" w:rsidP="006B4387">
      <w:pPr>
        <w:pStyle w:val="BulletList"/>
        <w:numPr>
          <w:ilvl w:val="2"/>
          <w:numId w:val="43"/>
        </w:numPr>
      </w:pPr>
      <w:r>
        <w:t xml:space="preserve">While </w:t>
      </w:r>
      <w:proofErr w:type="spellStart"/>
      <w:r>
        <w:t>poppedTurns</w:t>
      </w:r>
      <w:proofErr w:type="spellEnd"/>
      <w:r>
        <w:t xml:space="preserve"> is not empty</w:t>
      </w:r>
    </w:p>
    <w:p w:rsidR="006B4387" w:rsidRDefault="006B4387" w:rsidP="006B4387">
      <w:pPr>
        <w:pStyle w:val="BulletList"/>
        <w:numPr>
          <w:ilvl w:val="3"/>
          <w:numId w:val="43"/>
        </w:numPr>
      </w:pPr>
      <w:r>
        <w:t xml:space="preserve">Push the return from </w:t>
      </w:r>
      <w:proofErr w:type="spellStart"/>
      <w:proofErr w:type="gramStart"/>
      <w:r w:rsidR="00995C4B">
        <w:t>p</w:t>
      </w:r>
      <w:r>
        <w:t>oppedTurns.pop</w:t>
      </w:r>
      <w:proofErr w:type="spellEnd"/>
      <w:r>
        <w:t>(</w:t>
      </w:r>
      <w:proofErr w:type="gramEnd"/>
      <w:r>
        <w:t xml:space="preserve">) onto </w:t>
      </w:r>
      <w:proofErr w:type="spellStart"/>
      <w:r w:rsidR="00995C4B">
        <w:t>t</w:t>
      </w:r>
      <w:r>
        <w:t>urnHistory</w:t>
      </w:r>
      <w:proofErr w:type="spellEnd"/>
      <w:r>
        <w:t>.</w:t>
      </w:r>
    </w:p>
    <w:p w:rsidR="006B4387" w:rsidRDefault="006B4387" w:rsidP="006B4387">
      <w:pPr>
        <w:pStyle w:val="BulletList"/>
        <w:numPr>
          <w:ilvl w:val="2"/>
          <w:numId w:val="43"/>
        </w:numPr>
      </w:pPr>
      <w:r>
        <w:t xml:space="preserve">Set </w:t>
      </w:r>
      <w:proofErr w:type="spellStart"/>
      <w:r w:rsidR="00995C4B">
        <w:t>b</w:t>
      </w:r>
      <w:r>
        <w:t>oardLayout</w:t>
      </w:r>
      <w:proofErr w:type="spellEnd"/>
      <w:r>
        <w:t xml:space="preserve"> to </w:t>
      </w:r>
      <w:proofErr w:type="spellStart"/>
      <w:r>
        <w:t>initialLayout</w:t>
      </w:r>
      <w:proofErr w:type="spellEnd"/>
      <w:r>
        <w:t>.</w:t>
      </w:r>
    </w:p>
    <w:p w:rsidR="006B4387" w:rsidRDefault="006B4387" w:rsidP="006B4387">
      <w:pPr>
        <w:pStyle w:val="BulletList"/>
        <w:numPr>
          <w:ilvl w:val="2"/>
          <w:numId w:val="43"/>
        </w:numPr>
      </w:pPr>
      <w:proofErr w:type="spellStart"/>
      <w:r w:rsidRPr="00A972BA">
        <w:t>firePropertyChange</w:t>
      </w:r>
      <w:proofErr w:type="spellEnd"/>
      <w:r w:rsidRPr="00A972BA">
        <w:t xml:space="preserve">( </w:t>
      </w:r>
      <w:proofErr w:type="spellStart"/>
      <w:r w:rsidRPr="00A972BA">
        <w:t>IDraughtsController.STATUS</w:t>
      </w:r>
      <w:proofErr w:type="spellEnd"/>
      <w:r w:rsidRPr="00A972BA">
        <w:t>, null, "</w:t>
      </w:r>
      <w:r>
        <w:t>No move to undo</w:t>
      </w:r>
      <w:r w:rsidRPr="00A972BA">
        <w:t>" );</w:t>
      </w:r>
    </w:p>
    <w:p w:rsidR="00485CB8" w:rsidRDefault="00485CB8" w:rsidP="00485CB8">
      <w:pPr>
        <w:pStyle w:val="BulletList"/>
        <w:numPr>
          <w:ilvl w:val="1"/>
          <w:numId w:val="43"/>
        </w:numPr>
      </w:pPr>
      <w:r>
        <w:t xml:space="preserve">If </w:t>
      </w:r>
      <w:proofErr w:type="spellStart"/>
      <w:r w:rsidR="00995C4B">
        <w:t>c</w:t>
      </w:r>
      <w:r>
        <w:t>urrentlySelectedSquare</w:t>
      </w:r>
      <w:proofErr w:type="spellEnd"/>
      <w:r>
        <w:t xml:space="preserve"> != 0</w:t>
      </w:r>
    </w:p>
    <w:p w:rsidR="00485CB8" w:rsidRDefault="00485CB8" w:rsidP="00485CB8">
      <w:pPr>
        <w:pStyle w:val="BulletList"/>
        <w:numPr>
          <w:ilvl w:val="2"/>
          <w:numId w:val="43"/>
        </w:numPr>
      </w:pPr>
      <w:r>
        <w:t xml:space="preserve">Use </w:t>
      </w:r>
      <w:proofErr w:type="spellStart"/>
      <w:r w:rsidR="00AC3C70">
        <w:t>initialLayout</w:t>
      </w:r>
      <w:proofErr w:type="spellEnd"/>
      <w:r>
        <w:t xml:space="preserve"> to get the possible moves for the selected square. Store this in a local variable </w:t>
      </w:r>
      <w:proofErr w:type="spellStart"/>
      <w:r>
        <w:t>moveData</w:t>
      </w:r>
      <w:proofErr w:type="spellEnd"/>
      <w:r>
        <w:t xml:space="preserve">. </w:t>
      </w:r>
    </w:p>
    <w:p w:rsidR="00485CB8" w:rsidRDefault="00485CB8" w:rsidP="00485CB8">
      <w:pPr>
        <w:pStyle w:val="BulletList"/>
        <w:numPr>
          <w:ilvl w:val="2"/>
          <w:numId w:val="43"/>
        </w:numPr>
      </w:pPr>
      <w:r>
        <w:t xml:space="preserve">Call </w:t>
      </w:r>
      <w:proofErr w:type="spellStart"/>
      <w:r>
        <w:t>firePropertyChange</w:t>
      </w:r>
      <w:proofErr w:type="spellEnd"/>
      <w:r>
        <w:t>(</w:t>
      </w:r>
      <w:proofErr w:type="spellStart"/>
      <w:r>
        <w:t>IDraughtsController.SET_HINTS</w:t>
      </w:r>
      <w:proofErr w:type="spellEnd"/>
      <w:r>
        <w:t xml:space="preserve">, </w:t>
      </w:r>
      <w:proofErr w:type="spellStart"/>
      <w:r>
        <w:t>moveData.getMoves</w:t>
      </w:r>
      <w:proofErr w:type="spellEnd"/>
      <w:r>
        <w:t xml:space="preserve">(), new </w:t>
      </w:r>
      <w:proofErr w:type="spellStart"/>
      <w:r>
        <w:t>HashSet</w:t>
      </w:r>
      <w:proofErr w:type="spellEnd"/>
      <w:r>
        <w:t>&lt;Integer&gt;() )</w:t>
      </w:r>
    </w:p>
    <w:p w:rsidR="00485CB8" w:rsidRDefault="00485CB8" w:rsidP="00485CB8">
      <w:pPr>
        <w:pStyle w:val="BulletList"/>
        <w:numPr>
          <w:ilvl w:val="2"/>
          <w:numId w:val="43"/>
        </w:numPr>
      </w:pPr>
      <w:proofErr w:type="spellStart"/>
      <w:r>
        <w:t>firePropertyChange</w:t>
      </w:r>
      <w:proofErr w:type="spellEnd"/>
      <w:r>
        <w:t>(</w:t>
      </w:r>
      <w:proofErr w:type="spellStart"/>
      <w:r>
        <w:t>IDraughtsController</w:t>
      </w:r>
      <w:r w:rsidRPr="00BF045D">
        <w:t>.SET_SELECTED</w:t>
      </w:r>
      <w:proofErr w:type="spellEnd"/>
      <w:r w:rsidRPr="00BF045D">
        <w:t xml:space="preserve">, </w:t>
      </w:r>
      <w:proofErr w:type="spellStart"/>
      <w:r w:rsidR="00995C4B">
        <w:t>c</w:t>
      </w:r>
      <w:r w:rsidRPr="00BF045D">
        <w:t>urrentlySelectedSquare</w:t>
      </w:r>
      <w:proofErr w:type="spellEnd"/>
      <w:r w:rsidRPr="00BF045D">
        <w:t>, 0 );</w:t>
      </w:r>
    </w:p>
    <w:p w:rsidR="00485CB8" w:rsidRDefault="007620EC" w:rsidP="00485CB8">
      <w:pPr>
        <w:pStyle w:val="BulletList"/>
        <w:numPr>
          <w:ilvl w:val="2"/>
          <w:numId w:val="43"/>
        </w:numPr>
      </w:pPr>
      <w:r>
        <w:lastRenderedPageBreak/>
        <w:t>S</w:t>
      </w:r>
      <w:r w:rsidR="00485CB8">
        <w:t xml:space="preserve">et </w:t>
      </w:r>
      <w:proofErr w:type="spellStart"/>
      <w:r w:rsidR="00995C4B">
        <w:t>c</w:t>
      </w:r>
      <w:r w:rsidR="00485CB8">
        <w:t>urrentlySelectedSquare</w:t>
      </w:r>
      <w:proofErr w:type="spellEnd"/>
      <w:r w:rsidR="00485CB8">
        <w:t xml:space="preserve"> to 0.</w:t>
      </w:r>
    </w:p>
    <w:p w:rsidR="006B4387" w:rsidRDefault="006B4387" w:rsidP="006B4387">
      <w:pPr>
        <w:pStyle w:val="BulletList"/>
        <w:numPr>
          <w:ilvl w:val="1"/>
          <w:numId w:val="43"/>
        </w:numPr>
      </w:pPr>
      <w:proofErr w:type="spellStart"/>
      <w:r w:rsidRPr="00A972BA">
        <w:t>firePropertyChange</w:t>
      </w:r>
      <w:proofErr w:type="spellEnd"/>
      <w:r w:rsidRPr="00A972BA">
        <w:t xml:space="preserve">( </w:t>
      </w:r>
      <w:proofErr w:type="spellStart"/>
      <w:r w:rsidRPr="00A972BA">
        <w:t>IDraughtsController.</w:t>
      </w:r>
      <w:r>
        <w:t>REMOVE_HISTORY</w:t>
      </w:r>
      <w:proofErr w:type="spellEnd"/>
      <w:r w:rsidRPr="00A972BA">
        <w:t xml:space="preserve">, null, </w:t>
      </w:r>
      <w:proofErr w:type="spellStart"/>
      <w:r>
        <w:t>poppedTurns.size</w:t>
      </w:r>
      <w:proofErr w:type="spellEnd"/>
      <w:r>
        <w:t>()</w:t>
      </w:r>
      <w:r w:rsidRPr="00A972BA">
        <w:t xml:space="preserve"> );</w:t>
      </w:r>
    </w:p>
    <w:p w:rsidR="006B4387" w:rsidRDefault="006B4387" w:rsidP="006B4387">
      <w:pPr>
        <w:pStyle w:val="BulletList"/>
        <w:numPr>
          <w:ilvl w:val="1"/>
          <w:numId w:val="43"/>
        </w:numPr>
      </w:pPr>
      <w:r>
        <w:t xml:space="preserve">Loop over the return from </w:t>
      </w:r>
      <w:proofErr w:type="spellStart"/>
      <w:r>
        <w:t>BoardLayout.diff</w:t>
      </w:r>
      <w:proofErr w:type="spellEnd"/>
      <w:r>
        <w:t>(</w:t>
      </w:r>
      <w:proofErr w:type="spellStart"/>
      <w:r>
        <w:t>initialLayout</w:t>
      </w:r>
      <w:proofErr w:type="spellEnd"/>
      <w:r>
        <w:t xml:space="preserve">, </w:t>
      </w:r>
      <w:proofErr w:type="spellStart"/>
      <w:r w:rsidR="00995C4B">
        <w:t>b</w:t>
      </w:r>
      <w:r>
        <w:t>oardLayout</w:t>
      </w:r>
      <w:proofErr w:type="spellEnd"/>
      <w:r>
        <w:t xml:space="preserve">) with loop variable </w:t>
      </w:r>
      <w:proofErr w:type="spellStart"/>
      <w:r>
        <w:t>sq</w:t>
      </w:r>
      <w:proofErr w:type="spellEnd"/>
    </w:p>
    <w:p w:rsidR="006B4387" w:rsidRDefault="006B4387" w:rsidP="006B4387">
      <w:pPr>
        <w:pStyle w:val="BulletList"/>
        <w:numPr>
          <w:ilvl w:val="2"/>
          <w:numId w:val="43"/>
        </w:numPr>
      </w:pPr>
      <w:r>
        <w:t xml:space="preserve">Calling </w:t>
      </w:r>
      <w:proofErr w:type="spellStart"/>
      <w:r w:rsidRPr="006B4387">
        <w:t>firePropertyChange</w:t>
      </w:r>
      <w:proofErr w:type="spellEnd"/>
      <w:r w:rsidRPr="006B4387">
        <w:t xml:space="preserve">( </w:t>
      </w:r>
      <w:proofErr w:type="spellStart"/>
      <w:r w:rsidRPr="006B4387">
        <w:t>IDraughtsController.SET_SQUARE</w:t>
      </w:r>
      <w:proofErr w:type="spellEnd"/>
      <w:r w:rsidRPr="006B4387">
        <w:t xml:space="preserve">, null, </w:t>
      </w:r>
      <w:proofErr w:type="spellStart"/>
      <w:r w:rsidRPr="006B4387">
        <w:t>sq</w:t>
      </w:r>
      <w:proofErr w:type="spellEnd"/>
      <w:r w:rsidRPr="006B4387">
        <w:t xml:space="preserve"> );</w:t>
      </w:r>
      <w:r>
        <w:t xml:space="preserve"> </w:t>
      </w:r>
    </w:p>
    <w:p w:rsidR="006B4387" w:rsidRDefault="006B4387" w:rsidP="006B4387">
      <w:pPr>
        <w:pStyle w:val="BulletList"/>
        <w:numPr>
          <w:ilvl w:val="1"/>
          <w:numId w:val="43"/>
        </w:numPr>
      </w:pPr>
      <w:proofErr w:type="spellStart"/>
      <w:r w:rsidRPr="006B4387">
        <w:t>firePropertyChange</w:t>
      </w:r>
      <w:proofErr w:type="spellEnd"/>
      <w:r w:rsidRPr="006B4387">
        <w:t xml:space="preserve">( </w:t>
      </w:r>
      <w:proofErr w:type="spellStart"/>
      <w:r w:rsidRPr="006B4387">
        <w:t>IDraughtsController.PLAYER</w:t>
      </w:r>
      <w:proofErr w:type="spellEnd"/>
      <w:r w:rsidRPr="006B4387">
        <w:t xml:space="preserve">, </w:t>
      </w:r>
      <w:proofErr w:type="spellStart"/>
      <w:r w:rsidRPr="006B4387">
        <w:t>initialLayout.getCurrentPlayer</w:t>
      </w:r>
      <w:proofErr w:type="spellEnd"/>
      <w:r w:rsidRPr="006B4387">
        <w:t xml:space="preserve">(), </w:t>
      </w:r>
      <w:proofErr w:type="spellStart"/>
      <w:r w:rsidR="00995C4B">
        <w:t>b</w:t>
      </w:r>
      <w:r w:rsidRPr="006B4387">
        <w:t>oardLayout.getCurrentPlayer</w:t>
      </w:r>
      <w:proofErr w:type="spellEnd"/>
      <w:r w:rsidRPr="006B4387">
        <w:t>() )</w:t>
      </w:r>
    </w:p>
    <w:p w:rsidR="006B4387" w:rsidRDefault="006B4387" w:rsidP="006B4387">
      <w:pPr>
        <w:pStyle w:val="BulletList"/>
        <w:numPr>
          <w:ilvl w:val="1"/>
          <w:numId w:val="43"/>
        </w:numPr>
      </w:pPr>
      <w:r>
        <w:t xml:space="preserve">If </w:t>
      </w:r>
      <w:proofErr w:type="spellStart"/>
      <w:r>
        <w:t>initialLayout.getCurrentPlayer</w:t>
      </w:r>
      <w:proofErr w:type="spellEnd"/>
      <w:r>
        <w:t xml:space="preserve"> != </w:t>
      </w:r>
      <w:proofErr w:type="spellStart"/>
      <w:r w:rsidR="00995C4B">
        <w:t>b</w:t>
      </w:r>
      <w:r>
        <w:t>oardLayout.getCurrentPlayer</w:t>
      </w:r>
      <w:proofErr w:type="spellEnd"/>
      <w:r>
        <w:t>()</w:t>
      </w:r>
    </w:p>
    <w:p w:rsidR="006B4387" w:rsidRDefault="006B4387" w:rsidP="006B4387">
      <w:pPr>
        <w:pStyle w:val="BulletList"/>
        <w:numPr>
          <w:ilvl w:val="2"/>
          <w:numId w:val="43"/>
        </w:numPr>
      </w:pPr>
      <w:r>
        <w:t xml:space="preserve">Call </w:t>
      </w:r>
      <w:proofErr w:type="spellStart"/>
      <w:proofErr w:type="gramStart"/>
      <w:r>
        <w:t>notifyAll</w:t>
      </w:r>
      <w:proofErr w:type="spellEnd"/>
      <w:r>
        <w:t>(</w:t>
      </w:r>
      <w:proofErr w:type="gramEnd"/>
      <w:r>
        <w:t>).</w:t>
      </w:r>
    </w:p>
    <w:p w:rsidR="00E85344" w:rsidRDefault="00E85344" w:rsidP="00477120">
      <w:pPr>
        <w:pStyle w:val="Heading2"/>
      </w:pPr>
      <w:bookmarkStart w:id="24" w:name="_Toc358907772"/>
      <w:r>
        <w:t>Package Access Methods</w:t>
      </w:r>
      <w:bookmarkEnd w:id="24"/>
    </w:p>
    <w:p w:rsidR="00981DB0" w:rsidRDefault="00350F9F" w:rsidP="00477120">
      <w:pPr>
        <w:pStyle w:val="Heading3"/>
      </w:pPr>
      <w:bookmarkStart w:id="25" w:name="_Toc358907773"/>
      <w:proofErr w:type="spellStart"/>
      <w:proofErr w:type="gramStart"/>
      <w:r>
        <w:t>getCurrentLayout</w:t>
      </w:r>
      <w:bookmarkEnd w:id="25"/>
      <w:proofErr w:type="spellEnd"/>
      <w:proofErr w:type="gramEnd"/>
    </w:p>
    <w:p w:rsidR="00350F9F" w:rsidRDefault="00C36405" w:rsidP="00350F9F">
      <w:proofErr w:type="gramStart"/>
      <w:r>
        <w:t xml:space="preserve">Returns a </w:t>
      </w:r>
      <w:proofErr w:type="spellStart"/>
      <w:r>
        <w:t>BoardLayout</w:t>
      </w:r>
      <w:proofErr w:type="spellEnd"/>
      <w:r>
        <w:t xml:space="preserve"> representing the board state.</w:t>
      </w:r>
      <w:proofErr w:type="gramEnd"/>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1B1DF7" w:rsidRDefault="00350F9F" w:rsidP="00B962C0">
            <w:pPr>
              <w:pStyle w:val="Tabletext"/>
            </w:pPr>
            <w:r w:rsidRPr="001B1DF7">
              <w:t>-</w:t>
            </w:r>
          </w:p>
        </w:tc>
      </w:tr>
      <w:tr w:rsidR="00350F9F" w:rsidTr="00B962C0">
        <w:tc>
          <w:tcPr>
            <w:tcW w:w="4688" w:type="dxa"/>
          </w:tcPr>
          <w:p w:rsidR="00350F9F" w:rsidRDefault="00350F9F" w:rsidP="00B962C0">
            <w:pPr>
              <w:pStyle w:val="Tabletext"/>
            </w:pPr>
            <w:r>
              <w:t>Overrides</w:t>
            </w:r>
          </w:p>
        </w:tc>
        <w:tc>
          <w:tcPr>
            <w:tcW w:w="4655" w:type="dxa"/>
          </w:tcPr>
          <w:p w:rsidR="00350F9F" w:rsidRPr="001B1DF7" w:rsidRDefault="00350F9F" w:rsidP="00B962C0">
            <w:pPr>
              <w:pStyle w:val="Tabletext"/>
            </w:pPr>
            <w:r w:rsidRPr="001B1DF7">
              <w:t>-</w:t>
            </w:r>
          </w:p>
        </w:tc>
      </w:tr>
      <w:tr w:rsidR="00350F9F" w:rsidTr="00B962C0">
        <w:tc>
          <w:tcPr>
            <w:tcW w:w="4688" w:type="dxa"/>
          </w:tcPr>
          <w:p w:rsidR="00350F9F" w:rsidRDefault="00350F9F" w:rsidP="00B962C0">
            <w:pPr>
              <w:pStyle w:val="Tabletext"/>
            </w:pPr>
            <w:r>
              <w:t>Throws</w:t>
            </w:r>
          </w:p>
        </w:tc>
        <w:tc>
          <w:tcPr>
            <w:tcW w:w="4655" w:type="dxa"/>
          </w:tcPr>
          <w:p w:rsidR="00350F9F" w:rsidRPr="001B1DF7" w:rsidRDefault="00350F9F" w:rsidP="00B962C0">
            <w:pPr>
              <w:pStyle w:val="Tabletext"/>
            </w:pPr>
            <w:r w:rsidRPr="001B1DF7">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1B1DF7" w:rsidRDefault="00350F9F" w:rsidP="00B962C0">
            <w:pPr>
              <w:ind w:left="0"/>
            </w:pPr>
            <w:r w:rsidRPr="001B1DF7">
              <w:t>-</w:t>
            </w:r>
          </w:p>
        </w:tc>
        <w:tc>
          <w:tcPr>
            <w:tcW w:w="2551" w:type="dxa"/>
          </w:tcPr>
          <w:p w:rsidR="00350F9F" w:rsidRPr="001B1DF7" w:rsidRDefault="00350F9F" w:rsidP="00B962C0">
            <w:pPr>
              <w:ind w:left="0"/>
            </w:pPr>
            <w:r w:rsidRPr="001B1DF7">
              <w:t>-</w:t>
            </w:r>
          </w:p>
        </w:tc>
        <w:tc>
          <w:tcPr>
            <w:tcW w:w="4841" w:type="dxa"/>
          </w:tcPr>
          <w:p w:rsidR="00350F9F" w:rsidRPr="001B1DF7" w:rsidRDefault="00350F9F" w:rsidP="00B962C0">
            <w:pPr>
              <w:ind w:left="0"/>
            </w:pPr>
            <w:r w:rsidRPr="001B1DF7">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1B1DF7" w:rsidRDefault="001B1DF7" w:rsidP="00B962C0">
            <w:pPr>
              <w:ind w:left="0"/>
            </w:pPr>
            <w:proofErr w:type="spellStart"/>
            <w:r>
              <w:t>BoardLayout</w:t>
            </w:r>
            <w:proofErr w:type="spellEnd"/>
          </w:p>
        </w:tc>
        <w:tc>
          <w:tcPr>
            <w:tcW w:w="7371" w:type="dxa"/>
          </w:tcPr>
          <w:p w:rsidR="00350F9F" w:rsidRPr="001B1DF7" w:rsidRDefault="001B1DF7" w:rsidP="00B962C0">
            <w:pPr>
              <w:ind w:left="0"/>
            </w:pPr>
            <w:r>
              <w:t>The current board layout</w:t>
            </w:r>
          </w:p>
        </w:tc>
      </w:tr>
    </w:tbl>
    <w:p w:rsidR="00350F9F" w:rsidRDefault="00350F9F" w:rsidP="00350F9F">
      <w:pPr>
        <w:keepNext/>
        <w:rPr>
          <w:b/>
        </w:rPr>
      </w:pPr>
      <w:r w:rsidRPr="001711A0">
        <w:rPr>
          <w:b/>
        </w:rPr>
        <w:t>Processing Logic</w:t>
      </w:r>
    </w:p>
    <w:p w:rsidR="00350F9F" w:rsidRDefault="00BC2A9E" w:rsidP="00BC2A9E">
      <w:pPr>
        <w:pStyle w:val="BulletList"/>
      </w:pPr>
      <w:r>
        <w:t xml:space="preserve">return </w:t>
      </w:r>
      <w:r w:rsidR="000D4977">
        <w:t>l</w:t>
      </w:r>
      <w:r>
        <w:t>ayout</w:t>
      </w:r>
    </w:p>
    <w:p w:rsidR="001666E8" w:rsidRDefault="001666E8" w:rsidP="00477120">
      <w:pPr>
        <w:pStyle w:val="Heading2"/>
      </w:pPr>
      <w:bookmarkStart w:id="26" w:name="_Toc358907774"/>
      <w:r>
        <w:t>Protected Methods</w:t>
      </w:r>
      <w:bookmarkEnd w:id="26"/>
    </w:p>
    <w:p w:rsidR="00475EF7" w:rsidRPr="00475EF7" w:rsidRDefault="00475EF7" w:rsidP="00475EF7">
      <w:r>
        <w:t>None</w:t>
      </w:r>
    </w:p>
    <w:p w:rsidR="00C9113D" w:rsidRDefault="00C9113D" w:rsidP="002D1115">
      <w:pPr>
        <w:pStyle w:val="Heading2"/>
      </w:pPr>
      <w:bookmarkStart w:id="27" w:name="_Toc358907775"/>
      <w:r>
        <w:t>Private Methods</w:t>
      </w:r>
      <w:bookmarkEnd w:id="27"/>
    </w:p>
    <w:p w:rsidR="00350F9F" w:rsidRDefault="00350F9F" w:rsidP="00350F9F">
      <w:pPr>
        <w:pStyle w:val="Heading3"/>
      </w:pPr>
      <w:bookmarkStart w:id="28" w:name="_Toc358907776"/>
      <w:proofErr w:type="spellStart"/>
      <w:r>
        <w:t>DraughtsModel</w:t>
      </w:r>
      <w:bookmarkEnd w:id="28"/>
      <w:proofErr w:type="spellEnd"/>
    </w:p>
    <w:p w:rsidR="00BC2A9E" w:rsidRPr="00BC2A9E" w:rsidRDefault="00BC2A9E" w:rsidP="00BC2A9E">
      <w:r>
        <w:t>This is an empty private constructor to prevent use outside of this class.</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824C7C">
            <w:pPr>
              <w:pStyle w:val="BulletList"/>
              <w:keepNext/>
              <w:numPr>
                <w:ilvl w:val="0"/>
                <w:numId w:val="0"/>
              </w:numPr>
              <w:rPr>
                <w:b w:val="0"/>
              </w:rPr>
            </w:pPr>
            <w:r>
              <w:rPr>
                <w:b w:val="0"/>
              </w:rPr>
              <w:lastRenderedPageBreak/>
              <w:t>Attribute</w:t>
            </w:r>
          </w:p>
        </w:tc>
        <w:tc>
          <w:tcPr>
            <w:tcW w:w="4655" w:type="dxa"/>
          </w:tcPr>
          <w:p w:rsidR="00350F9F" w:rsidRDefault="00350F9F" w:rsidP="00824C7C">
            <w:pPr>
              <w:pStyle w:val="BulletList"/>
              <w:keepNext/>
              <w:numPr>
                <w:ilvl w:val="0"/>
                <w:numId w:val="0"/>
              </w:numPr>
              <w:rPr>
                <w:b w:val="0"/>
              </w:rPr>
            </w:pPr>
            <w:r>
              <w:rPr>
                <w:b w:val="0"/>
              </w:rPr>
              <w:t>Value</w:t>
            </w:r>
          </w:p>
        </w:tc>
      </w:tr>
      <w:tr w:rsidR="00350F9F" w:rsidTr="00B962C0">
        <w:tc>
          <w:tcPr>
            <w:tcW w:w="4688" w:type="dxa"/>
          </w:tcPr>
          <w:p w:rsidR="00350F9F" w:rsidRPr="00BC2A9E" w:rsidRDefault="00350F9F" w:rsidP="00824C7C">
            <w:pPr>
              <w:pStyle w:val="Tabletext"/>
              <w:keepNext/>
            </w:pPr>
            <w:r w:rsidRPr="00BC2A9E">
              <w:t>Modifiers</w:t>
            </w:r>
          </w:p>
        </w:tc>
        <w:tc>
          <w:tcPr>
            <w:tcW w:w="4655" w:type="dxa"/>
          </w:tcPr>
          <w:p w:rsidR="00350F9F" w:rsidRPr="00BC2A9E" w:rsidRDefault="00350F9F" w:rsidP="00824C7C">
            <w:pPr>
              <w:pStyle w:val="Tabletext"/>
              <w:keepNext/>
            </w:pPr>
            <w:r w:rsidRPr="00BC2A9E">
              <w:t>-</w:t>
            </w:r>
          </w:p>
        </w:tc>
      </w:tr>
      <w:tr w:rsidR="00350F9F" w:rsidTr="00B962C0">
        <w:tc>
          <w:tcPr>
            <w:tcW w:w="4688" w:type="dxa"/>
          </w:tcPr>
          <w:p w:rsidR="00350F9F" w:rsidRPr="00BC2A9E" w:rsidRDefault="00350F9F" w:rsidP="00824C7C">
            <w:pPr>
              <w:pStyle w:val="Tabletext"/>
              <w:keepNext/>
            </w:pPr>
            <w:r w:rsidRPr="00BC2A9E">
              <w:t>Overrides</w:t>
            </w:r>
          </w:p>
        </w:tc>
        <w:tc>
          <w:tcPr>
            <w:tcW w:w="4655" w:type="dxa"/>
          </w:tcPr>
          <w:p w:rsidR="00350F9F" w:rsidRPr="00BC2A9E" w:rsidRDefault="00350F9F" w:rsidP="00824C7C">
            <w:pPr>
              <w:pStyle w:val="Tabletext"/>
              <w:keepNext/>
            </w:pPr>
            <w:r w:rsidRPr="00BC2A9E">
              <w:t>-</w:t>
            </w:r>
          </w:p>
        </w:tc>
      </w:tr>
      <w:tr w:rsidR="00350F9F" w:rsidTr="00B962C0">
        <w:tc>
          <w:tcPr>
            <w:tcW w:w="4688" w:type="dxa"/>
          </w:tcPr>
          <w:p w:rsidR="00350F9F" w:rsidRPr="00BC2A9E" w:rsidRDefault="00350F9F" w:rsidP="00B962C0">
            <w:pPr>
              <w:pStyle w:val="Tabletext"/>
            </w:pPr>
            <w:r w:rsidRPr="00BC2A9E">
              <w:t>Throws</w:t>
            </w:r>
          </w:p>
        </w:tc>
        <w:tc>
          <w:tcPr>
            <w:tcW w:w="4655" w:type="dxa"/>
          </w:tcPr>
          <w:p w:rsidR="00350F9F" w:rsidRPr="00BC2A9E" w:rsidRDefault="00350F9F" w:rsidP="00B962C0">
            <w:pPr>
              <w:pStyle w:val="Tabletext"/>
            </w:pPr>
            <w:r w:rsidRPr="00BC2A9E">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C2A9E" w:rsidRDefault="00350F9F" w:rsidP="00B962C0">
            <w:pPr>
              <w:ind w:left="0"/>
            </w:pPr>
            <w:r w:rsidRPr="00BC2A9E">
              <w:t>-</w:t>
            </w:r>
          </w:p>
        </w:tc>
        <w:tc>
          <w:tcPr>
            <w:tcW w:w="2551" w:type="dxa"/>
          </w:tcPr>
          <w:p w:rsidR="00350F9F" w:rsidRPr="00BC2A9E" w:rsidRDefault="00350F9F" w:rsidP="00B962C0">
            <w:pPr>
              <w:ind w:left="0"/>
            </w:pPr>
            <w:r w:rsidRPr="00BC2A9E">
              <w:t>-</w:t>
            </w:r>
          </w:p>
        </w:tc>
        <w:tc>
          <w:tcPr>
            <w:tcW w:w="4841" w:type="dxa"/>
          </w:tcPr>
          <w:p w:rsidR="00350F9F" w:rsidRPr="00BC2A9E" w:rsidRDefault="00350F9F" w:rsidP="00B962C0">
            <w:pPr>
              <w:ind w:left="0"/>
            </w:pPr>
            <w:r w:rsidRPr="00BC2A9E">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C2A9E" w:rsidRDefault="00350F9F" w:rsidP="00B962C0">
            <w:pPr>
              <w:ind w:left="0"/>
            </w:pPr>
            <w:r w:rsidRPr="00BC2A9E">
              <w:t>-</w:t>
            </w:r>
          </w:p>
        </w:tc>
        <w:tc>
          <w:tcPr>
            <w:tcW w:w="7371" w:type="dxa"/>
          </w:tcPr>
          <w:p w:rsidR="00350F9F" w:rsidRPr="00BC2A9E" w:rsidRDefault="00350F9F" w:rsidP="00B962C0">
            <w:pPr>
              <w:ind w:left="0"/>
            </w:pPr>
            <w:r w:rsidRPr="00BC2A9E">
              <w:t>-</w:t>
            </w:r>
          </w:p>
        </w:tc>
      </w:tr>
    </w:tbl>
    <w:p w:rsidR="00350F9F" w:rsidRDefault="00350F9F" w:rsidP="00350F9F">
      <w:pPr>
        <w:keepNext/>
        <w:rPr>
          <w:b/>
        </w:rPr>
      </w:pPr>
      <w:r w:rsidRPr="001711A0">
        <w:rPr>
          <w:b/>
        </w:rPr>
        <w:t>Processing Logic</w:t>
      </w:r>
    </w:p>
    <w:p w:rsidR="00350F9F" w:rsidRDefault="005319B7" w:rsidP="00350F9F">
      <w:r>
        <w:t>This method does nothing.</w:t>
      </w:r>
    </w:p>
    <w:p w:rsidR="0079106E" w:rsidRDefault="0079106E" w:rsidP="0079106E">
      <w:pPr>
        <w:pStyle w:val="Heading3"/>
      </w:pPr>
      <w:bookmarkStart w:id="29" w:name="_Toc260819140"/>
      <w:bookmarkStart w:id="30" w:name="_Toc358907777"/>
      <w:proofErr w:type="spellStart"/>
      <w:proofErr w:type="gramStart"/>
      <w:r>
        <w:t>doMove</w:t>
      </w:r>
      <w:bookmarkEnd w:id="29"/>
      <w:bookmarkEnd w:id="30"/>
      <w:proofErr w:type="spellEnd"/>
      <w:proofErr w:type="gramEnd"/>
    </w:p>
    <w:p w:rsidR="0079106E" w:rsidRPr="00BC2A9E" w:rsidRDefault="0079106E" w:rsidP="0079106E">
      <w:r>
        <w:t>This method performs a move and fires any related events.</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proofErr w:type="spellStart"/>
            <w:r>
              <w:t>InvalidMoveException</w:t>
            </w:r>
            <w:proofErr w:type="spellEnd"/>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0D4977" w:rsidP="00A972BA">
            <w:pPr>
              <w:ind w:left="0"/>
            </w:pPr>
            <w:r>
              <w:t>s</w:t>
            </w:r>
            <w:r w:rsidR="0079106E">
              <w:t>tart</w:t>
            </w:r>
          </w:p>
        </w:tc>
        <w:tc>
          <w:tcPr>
            <w:tcW w:w="2551" w:type="dxa"/>
          </w:tcPr>
          <w:p w:rsidR="0079106E" w:rsidRPr="00BC2A9E" w:rsidRDefault="0079106E" w:rsidP="00A972BA">
            <w:pPr>
              <w:ind w:left="0"/>
            </w:pPr>
            <w:proofErr w:type="spellStart"/>
            <w:r>
              <w:t>int</w:t>
            </w:r>
            <w:proofErr w:type="spellEnd"/>
          </w:p>
        </w:tc>
        <w:tc>
          <w:tcPr>
            <w:tcW w:w="4841" w:type="dxa"/>
          </w:tcPr>
          <w:p w:rsidR="0079106E" w:rsidRPr="00BC2A9E" w:rsidRDefault="0079106E" w:rsidP="00A972BA">
            <w:pPr>
              <w:ind w:left="0"/>
            </w:pPr>
            <w:r>
              <w:t>The start point for a move</w:t>
            </w:r>
          </w:p>
        </w:tc>
      </w:tr>
      <w:tr w:rsidR="0079106E" w:rsidTr="00A972BA">
        <w:tc>
          <w:tcPr>
            <w:tcW w:w="1951" w:type="dxa"/>
          </w:tcPr>
          <w:p w:rsidR="0079106E" w:rsidRDefault="000D4977" w:rsidP="00A972BA">
            <w:pPr>
              <w:ind w:left="0"/>
            </w:pPr>
            <w:r>
              <w:t>e</w:t>
            </w:r>
            <w:r w:rsidR="0079106E">
              <w:t>nd</w:t>
            </w:r>
          </w:p>
        </w:tc>
        <w:tc>
          <w:tcPr>
            <w:tcW w:w="2551" w:type="dxa"/>
          </w:tcPr>
          <w:p w:rsidR="0079106E" w:rsidRDefault="0079106E" w:rsidP="00A972BA">
            <w:pPr>
              <w:ind w:left="0"/>
            </w:pPr>
            <w:r>
              <w:t>Integer</w:t>
            </w:r>
          </w:p>
        </w:tc>
        <w:tc>
          <w:tcPr>
            <w:tcW w:w="4841" w:type="dxa"/>
          </w:tcPr>
          <w:p w:rsidR="0079106E" w:rsidRDefault="0079106E" w:rsidP="00A972BA">
            <w:pPr>
              <w:ind w:left="0"/>
            </w:pPr>
            <w:r>
              <w:t xml:space="preserve">The end of the move </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rsidRPr="00BC2A9E">
              <w:t>-</w:t>
            </w:r>
          </w:p>
        </w:tc>
        <w:tc>
          <w:tcPr>
            <w:tcW w:w="7371" w:type="dxa"/>
          </w:tcPr>
          <w:p w:rsidR="0079106E" w:rsidRPr="00BC2A9E" w:rsidRDefault="0079106E" w:rsidP="00A972BA">
            <w:pPr>
              <w:ind w:left="0"/>
            </w:pPr>
            <w:r w:rsidRPr="00BC2A9E">
              <w:t>-</w:t>
            </w:r>
          </w:p>
        </w:tc>
      </w:tr>
    </w:tbl>
    <w:p w:rsidR="0079106E" w:rsidRDefault="0079106E" w:rsidP="0079106E">
      <w:pPr>
        <w:keepNext/>
        <w:rPr>
          <w:b/>
        </w:rPr>
      </w:pPr>
      <w:r w:rsidRPr="001711A0">
        <w:rPr>
          <w:b/>
        </w:rPr>
        <w:t>Processing Logic</w:t>
      </w:r>
    </w:p>
    <w:p w:rsidR="0079106E" w:rsidRDefault="0079106E" w:rsidP="0079106E">
      <w:pPr>
        <w:pStyle w:val="BulletList"/>
      </w:pPr>
      <w:r>
        <w:t xml:space="preserve">Create a final </w:t>
      </w:r>
      <w:proofErr w:type="spellStart"/>
      <w:r>
        <w:t>BoardLayout</w:t>
      </w:r>
      <w:proofErr w:type="spellEnd"/>
      <w:r>
        <w:t xml:space="preserve"> called </w:t>
      </w:r>
      <w:proofErr w:type="spellStart"/>
      <w:r>
        <w:t>initialLayout</w:t>
      </w:r>
      <w:proofErr w:type="spellEnd"/>
      <w:r>
        <w:t xml:space="preserve"> and assign </w:t>
      </w:r>
      <w:proofErr w:type="spellStart"/>
      <w:r w:rsidR="000D4977">
        <w:t>b</w:t>
      </w:r>
      <w:r>
        <w:t>oardLayout</w:t>
      </w:r>
      <w:proofErr w:type="spellEnd"/>
      <w:r>
        <w:t xml:space="preserve"> to it</w:t>
      </w:r>
    </w:p>
    <w:p w:rsidR="0079106E" w:rsidRDefault="0079106E" w:rsidP="0079106E">
      <w:pPr>
        <w:pStyle w:val="BulletList"/>
      </w:pPr>
      <w:r>
        <w:t>Create a new Set&lt;</w:t>
      </w:r>
      <w:proofErr w:type="spellStart"/>
      <w:r>
        <w:t>SquareData</w:t>
      </w:r>
      <w:proofErr w:type="spellEnd"/>
      <w:r>
        <w:t>&gt; called change</w:t>
      </w:r>
      <w:r w:rsidR="007472AD">
        <w:t>s</w:t>
      </w:r>
      <w:r>
        <w:t xml:space="preserve"> and initialise it with a new </w:t>
      </w:r>
      <w:proofErr w:type="spellStart"/>
      <w:r>
        <w:t>HashSet</w:t>
      </w:r>
      <w:proofErr w:type="spellEnd"/>
      <w:r>
        <w:t>.</w:t>
      </w:r>
    </w:p>
    <w:p w:rsidR="0079106E" w:rsidRDefault="0079106E" w:rsidP="0079106E">
      <w:pPr>
        <w:pStyle w:val="BulletList"/>
      </w:pPr>
      <w:r>
        <w:t xml:space="preserve">Create a new </w:t>
      </w:r>
      <w:proofErr w:type="spellStart"/>
      <w:r>
        <w:t>Boa</w:t>
      </w:r>
      <w:r w:rsidR="00AD42F8">
        <w:t>r</w:t>
      </w:r>
      <w:r>
        <w:t>dLayout</w:t>
      </w:r>
      <w:proofErr w:type="spellEnd"/>
      <w:r>
        <w:t xml:space="preserve"> using </w:t>
      </w:r>
      <w:proofErr w:type="spellStart"/>
      <w:r>
        <w:t>initialLayout</w:t>
      </w:r>
      <w:proofErr w:type="spellEnd"/>
      <w:r>
        <w:t xml:space="preserve">, </w:t>
      </w:r>
      <w:r w:rsidR="000D4977">
        <w:t>s</w:t>
      </w:r>
      <w:r w:rsidR="007472AD">
        <w:t>tart</w:t>
      </w:r>
      <w:r>
        <w:t xml:space="preserve"> and </w:t>
      </w:r>
      <w:r w:rsidR="000D4977">
        <w:t>e</w:t>
      </w:r>
      <w:r w:rsidR="007472AD">
        <w:t>nd</w:t>
      </w:r>
      <w:r>
        <w:t xml:space="preserve"> and assign it to </w:t>
      </w:r>
      <w:proofErr w:type="spellStart"/>
      <w:r w:rsidR="000D4977">
        <w:t>b</w:t>
      </w:r>
      <w:r>
        <w:t>oardLayout</w:t>
      </w:r>
      <w:proofErr w:type="spellEnd"/>
      <w:r>
        <w:t>.</w:t>
      </w:r>
    </w:p>
    <w:p w:rsidR="0079106E" w:rsidRDefault="0079106E" w:rsidP="0079106E">
      <w:pPr>
        <w:pStyle w:val="BulletList"/>
      </w:pPr>
      <w:r>
        <w:t xml:space="preserve">Call </w:t>
      </w:r>
      <w:proofErr w:type="spellStart"/>
      <w:proofErr w:type="gramStart"/>
      <w:r>
        <w:t>BoardLayout.diff</w:t>
      </w:r>
      <w:proofErr w:type="spellEnd"/>
      <w:r>
        <w:t>(</w:t>
      </w:r>
      <w:proofErr w:type="spellStart"/>
      <w:proofErr w:type="gramEnd"/>
      <w:r>
        <w:t>initialLayout</w:t>
      </w:r>
      <w:proofErr w:type="spellEnd"/>
      <w:r>
        <w:t xml:space="preserve">, </w:t>
      </w:r>
      <w:proofErr w:type="spellStart"/>
      <w:r w:rsidR="000D4977">
        <w:t>b</w:t>
      </w:r>
      <w:r>
        <w:t>oardLayout</w:t>
      </w:r>
      <w:proofErr w:type="spellEnd"/>
      <w:r>
        <w:t>) and add the return to changes.</w:t>
      </w:r>
    </w:p>
    <w:p w:rsidR="0079106E" w:rsidRDefault="0079106E" w:rsidP="0079106E">
      <w:pPr>
        <w:pStyle w:val="BulletList"/>
      </w:pPr>
      <w:r>
        <w:lastRenderedPageBreak/>
        <w:t>Iterator over changes with loop variable d</w:t>
      </w:r>
    </w:p>
    <w:p w:rsidR="0079106E" w:rsidRDefault="0079106E" w:rsidP="0079106E">
      <w:pPr>
        <w:pStyle w:val="BulletList"/>
        <w:numPr>
          <w:ilvl w:val="1"/>
          <w:numId w:val="43"/>
        </w:numPr>
      </w:pPr>
      <w:r>
        <w:t xml:space="preserve">Call </w:t>
      </w:r>
      <w:proofErr w:type="spellStart"/>
      <w:r>
        <w:t>firePropertyChange</w:t>
      </w:r>
      <w:proofErr w:type="spellEnd"/>
      <w:r>
        <w:t>(</w:t>
      </w:r>
      <w:proofErr w:type="spellStart"/>
      <w:r>
        <w:t>IDraughtsController.SET_SQUARE</w:t>
      </w:r>
      <w:proofErr w:type="spellEnd"/>
      <w:r>
        <w:t>, null, d)</w:t>
      </w:r>
    </w:p>
    <w:p w:rsidR="0079106E" w:rsidRDefault="0079106E" w:rsidP="0079106E">
      <w:pPr>
        <w:pStyle w:val="BulletList"/>
      </w:pPr>
      <w:r>
        <w:t xml:space="preserve">If </w:t>
      </w:r>
      <w:proofErr w:type="spellStart"/>
      <w:r w:rsidR="000D4977">
        <w:t>c</w:t>
      </w:r>
      <w:r>
        <w:t>urrentTurnData</w:t>
      </w:r>
      <w:proofErr w:type="spellEnd"/>
      <w:r>
        <w:t xml:space="preserve"> is null or </w:t>
      </w:r>
      <w:proofErr w:type="spellStart"/>
      <w:r w:rsidR="000D4977">
        <w:t>c</w:t>
      </w:r>
      <w:r>
        <w:t>urrentTurnData.getCurrentPosition</w:t>
      </w:r>
      <w:proofErr w:type="spellEnd"/>
      <w:r>
        <w:t xml:space="preserve"> != </w:t>
      </w:r>
      <w:r w:rsidR="000D4977">
        <w:t>s</w:t>
      </w:r>
      <w:r>
        <w:t>tart</w:t>
      </w:r>
    </w:p>
    <w:p w:rsidR="0079106E" w:rsidRDefault="0079106E" w:rsidP="0079106E">
      <w:pPr>
        <w:pStyle w:val="BulletList"/>
        <w:numPr>
          <w:ilvl w:val="1"/>
          <w:numId w:val="43"/>
        </w:numPr>
      </w:pPr>
      <w:r>
        <w:t xml:space="preserve">Construct a new </w:t>
      </w:r>
      <w:proofErr w:type="spellStart"/>
      <w:r>
        <w:t>TurnData</w:t>
      </w:r>
      <w:proofErr w:type="spellEnd"/>
      <w:r>
        <w:t xml:space="preserve"> with </w:t>
      </w:r>
      <w:r w:rsidR="000D4977">
        <w:t>s</w:t>
      </w:r>
      <w:r>
        <w:t xml:space="preserve">tart and </w:t>
      </w:r>
      <w:proofErr w:type="spellStart"/>
      <w:r>
        <w:t>intialLayout</w:t>
      </w:r>
      <w:proofErr w:type="spellEnd"/>
      <w:r>
        <w:t xml:space="preserve"> and assign it to </w:t>
      </w:r>
      <w:proofErr w:type="spellStart"/>
      <w:r w:rsidR="000D4977">
        <w:t>c</w:t>
      </w:r>
      <w:r>
        <w:t>urrentTurnData</w:t>
      </w:r>
      <w:proofErr w:type="spellEnd"/>
    </w:p>
    <w:p w:rsidR="0079106E" w:rsidRDefault="0079106E" w:rsidP="0079106E">
      <w:pPr>
        <w:pStyle w:val="BulletList"/>
      </w:pPr>
      <w:r>
        <w:t xml:space="preserve">If </w:t>
      </w:r>
      <w:proofErr w:type="spellStart"/>
      <w:r w:rsidR="000D4977">
        <w:t>b</w:t>
      </w:r>
      <w:r>
        <w:t>oardLayout.getCaptured</w:t>
      </w:r>
      <w:proofErr w:type="spellEnd"/>
      <w:r>
        <w:t xml:space="preserve"> is not null</w:t>
      </w:r>
    </w:p>
    <w:p w:rsidR="0079106E" w:rsidRDefault="0079106E" w:rsidP="0079106E">
      <w:pPr>
        <w:pStyle w:val="BulletList"/>
        <w:numPr>
          <w:ilvl w:val="1"/>
          <w:numId w:val="43"/>
        </w:numPr>
      </w:pPr>
      <w:r>
        <w:t xml:space="preserve">Add a capturing move to </w:t>
      </w:r>
      <w:proofErr w:type="spellStart"/>
      <w:r w:rsidR="000D4977">
        <w:t>c</w:t>
      </w:r>
      <w:r>
        <w:t>urrentTurnData</w:t>
      </w:r>
      <w:proofErr w:type="spellEnd"/>
      <w:r>
        <w:t xml:space="preserve"> using </w:t>
      </w:r>
      <w:r w:rsidR="000D4977">
        <w:t>e</w:t>
      </w:r>
      <w:r>
        <w:t xml:space="preserve">nd and </w:t>
      </w:r>
      <w:proofErr w:type="spellStart"/>
      <w:r w:rsidR="000D4977">
        <w:t>b</w:t>
      </w:r>
      <w:r>
        <w:t>oardLayout.getCaptured</w:t>
      </w:r>
      <w:proofErr w:type="spellEnd"/>
      <w:r>
        <w:t>()</w:t>
      </w:r>
    </w:p>
    <w:p w:rsidR="0079106E" w:rsidRDefault="0079106E" w:rsidP="0079106E">
      <w:pPr>
        <w:pStyle w:val="BulletList"/>
        <w:numPr>
          <w:ilvl w:val="1"/>
          <w:numId w:val="43"/>
        </w:numPr>
      </w:pPr>
      <w:r>
        <w:t xml:space="preserve">If the current player for </w:t>
      </w:r>
      <w:proofErr w:type="spellStart"/>
      <w:r w:rsidR="000D4977">
        <w:t>b</w:t>
      </w:r>
      <w:r>
        <w:t>oardLayout</w:t>
      </w:r>
      <w:proofErr w:type="spellEnd"/>
      <w:r>
        <w:t xml:space="preserve"> is the same as the one for </w:t>
      </w:r>
      <w:proofErr w:type="spellStart"/>
      <w:r>
        <w:t>intialLayout</w:t>
      </w:r>
      <w:proofErr w:type="spellEnd"/>
    </w:p>
    <w:p w:rsidR="0079106E" w:rsidRDefault="0079106E" w:rsidP="0079106E">
      <w:pPr>
        <w:pStyle w:val="BulletList"/>
        <w:numPr>
          <w:ilvl w:val="2"/>
          <w:numId w:val="43"/>
        </w:numPr>
      </w:pPr>
      <w:r>
        <w:t xml:space="preserve">Set </w:t>
      </w:r>
      <w:proofErr w:type="spellStart"/>
      <w:r w:rsidR="000D4977">
        <w:t>c</w:t>
      </w:r>
      <w:r>
        <w:t>urrentlySelectedSquare</w:t>
      </w:r>
      <w:proofErr w:type="spellEnd"/>
      <w:r>
        <w:t xml:space="preserve"> to </w:t>
      </w:r>
      <w:r w:rsidR="000D4977">
        <w:t>e</w:t>
      </w:r>
      <w:r>
        <w:t>nd</w:t>
      </w:r>
    </w:p>
    <w:p w:rsidR="0079106E" w:rsidRDefault="0079106E" w:rsidP="0079106E">
      <w:pPr>
        <w:pStyle w:val="BulletList"/>
        <w:numPr>
          <w:ilvl w:val="1"/>
          <w:numId w:val="43"/>
        </w:numPr>
      </w:pPr>
      <w:r>
        <w:t>Otherwise</w:t>
      </w:r>
    </w:p>
    <w:p w:rsidR="0079106E" w:rsidRDefault="0079106E" w:rsidP="0079106E">
      <w:pPr>
        <w:pStyle w:val="BulletList"/>
        <w:numPr>
          <w:ilvl w:val="2"/>
          <w:numId w:val="43"/>
        </w:numPr>
      </w:pPr>
      <w:r>
        <w:t xml:space="preserve">Set </w:t>
      </w:r>
      <w:proofErr w:type="spellStart"/>
      <w:r w:rsidR="000D4977">
        <w:t>c</w:t>
      </w:r>
      <w:r>
        <w:t>urrentlySelectedSquare</w:t>
      </w:r>
      <w:proofErr w:type="spellEnd"/>
      <w:r>
        <w:t xml:space="preserve"> to 0</w:t>
      </w:r>
    </w:p>
    <w:p w:rsidR="0079106E" w:rsidRDefault="0079106E" w:rsidP="0079106E">
      <w:pPr>
        <w:pStyle w:val="BulletList"/>
      </w:pPr>
      <w:r>
        <w:t>Otherwise</w:t>
      </w:r>
    </w:p>
    <w:p w:rsidR="0079106E" w:rsidRDefault="0079106E" w:rsidP="0079106E">
      <w:pPr>
        <w:pStyle w:val="BulletList"/>
        <w:numPr>
          <w:ilvl w:val="1"/>
          <w:numId w:val="43"/>
        </w:numPr>
      </w:pPr>
      <w:r>
        <w:t xml:space="preserve">Add </w:t>
      </w:r>
      <w:r w:rsidR="000D4977">
        <w:t>e</w:t>
      </w:r>
      <w:r>
        <w:t>nd</w:t>
      </w:r>
      <w:r w:rsidRPr="003978F3">
        <w:t xml:space="preserve"> </w:t>
      </w:r>
      <w:r>
        <w:t xml:space="preserve">to </w:t>
      </w:r>
      <w:proofErr w:type="spellStart"/>
      <w:r w:rsidR="000D4977">
        <w:t>c</w:t>
      </w:r>
      <w:r>
        <w:t>urrentTurnData</w:t>
      </w:r>
      <w:proofErr w:type="spellEnd"/>
      <w:r>
        <w:t xml:space="preserve"> as a normal move </w:t>
      </w:r>
    </w:p>
    <w:p w:rsidR="0079106E" w:rsidRDefault="0079106E" w:rsidP="0079106E">
      <w:pPr>
        <w:pStyle w:val="BulletList"/>
        <w:numPr>
          <w:ilvl w:val="1"/>
          <w:numId w:val="43"/>
        </w:numPr>
      </w:pPr>
      <w:r>
        <w:t xml:space="preserve">Set </w:t>
      </w:r>
      <w:proofErr w:type="spellStart"/>
      <w:r w:rsidR="000D4977">
        <w:t>c</w:t>
      </w:r>
      <w:r>
        <w:t>urrentlySelectedSquare</w:t>
      </w:r>
      <w:proofErr w:type="spellEnd"/>
      <w:r>
        <w:t xml:space="preserve"> to 0</w:t>
      </w:r>
    </w:p>
    <w:p w:rsidR="0079106E" w:rsidRDefault="0079106E" w:rsidP="0079106E">
      <w:pPr>
        <w:pStyle w:val="Heading3"/>
      </w:pPr>
      <w:bookmarkStart w:id="31" w:name="_Toc260819141"/>
      <w:bookmarkStart w:id="32" w:name="_Toc358907778"/>
      <w:proofErr w:type="spellStart"/>
      <w:proofErr w:type="gramStart"/>
      <w:r>
        <w:t>findPossibleMoves</w:t>
      </w:r>
      <w:bookmarkEnd w:id="31"/>
      <w:bookmarkEnd w:id="32"/>
      <w:proofErr w:type="spellEnd"/>
      <w:proofErr w:type="gramEnd"/>
    </w:p>
    <w:p w:rsidR="0079106E" w:rsidRDefault="0079106E" w:rsidP="0079106E">
      <w:r w:rsidRPr="00106990">
        <w:t>Find all moves for a player on the currently selected square</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r>
              <w:t>-</w:t>
            </w:r>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0D4977" w:rsidP="00A972BA">
            <w:pPr>
              <w:ind w:left="0"/>
            </w:pPr>
            <w:r>
              <w:t>p</w:t>
            </w:r>
            <w:r w:rsidR="0079106E">
              <w:t>layer</w:t>
            </w:r>
          </w:p>
        </w:tc>
        <w:tc>
          <w:tcPr>
            <w:tcW w:w="2551" w:type="dxa"/>
          </w:tcPr>
          <w:p w:rsidR="0079106E" w:rsidRPr="00BC2A9E" w:rsidRDefault="0079106E" w:rsidP="00A972BA">
            <w:pPr>
              <w:ind w:left="0"/>
            </w:pPr>
            <w:proofErr w:type="spellStart"/>
            <w:r>
              <w:t>PlayerColor</w:t>
            </w:r>
            <w:proofErr w:type="spellEnd"/>
          </w:p>
        </w:tc>
        <w:tc>
          <w:tcPr>
            <w:tcW w:w="4841" w:type="dxa"/>
          </w:tcPr>
          <w:p w:rsidR="0079106E" w:rsidRPr="00BC2A9E" w:rsidRDefault="0079106E" w:rsidP="00A972BA">
            <w:pPr>
              <w:ind w:left="0"/>
            </w:pPr>
            <w:r>
              <w:t>The player to find moves for</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t>Set&lt;Integer&gt;</w:t>
            </w:r>
          </w:p>
        </w:tc>
        <w:tc>
          <w:tcPr>
            <w:tcW w:w="7371" w:type="dxa"/>
          </w:tcPr>
          <w:p w:rsidR="0079106E" w:rsidRPr="00BC2A9E" w:rsidRDefault="0079106E" w:rsidP="00A972BA">
            <w:pPr>
              <w:ind w:left="0"/>
            </w:pPr>
            <w:r>
              <w:t>A set of possible moves</w:t>
            </w:r>
            <w:r w:rsidR="00371D45">
              <w:t xml:space="preserve"> from the currently selected square</w:t>
            </w:r>
            <w:r>
              <w:t>, if no moves are possible the set will be empty.</w:t>
            </w:r>
          </w:p>
        </w:tc>
      </w:tr>
    </w:tbl>
    <w:p w:rsidR="0079106E" w:rsidRDefault="0079106E" w:rsidP="0079106E">
      <w:pPr>
        <w:keepNext/>
        <w:rPr>
          <w:b/>
        </w:rPr>
      </w:pPr>
      <w:r w:rsidRPr="001711A0">
        <w:rPr>
          <w:b/>
        </w:rPr>
        <w:t>Processing Logic</w:t>
      </w:r>
    </w:p>
    <w:p w:rsidR="0079106E" w:rsidRDefault="0079106E" w:rsidP="0079106E">
      <w:pPr>
        <w:pStyle w:val="BulletList"/>
      </w:pPr>
      <w:r>
        <w:t xml:space="preserve">Create a new local variable </w:t>
      </w:r>
      <w:proofErr w:type="spellStart"/>
      <w:r>
        <w:t>possibleMoves</w:t>
      </w:r>
      <w:proofErr w:type="spellEnd"/>
      <w:r>
        <w:t xml:space="preserve"> of type Set&lt;Integer&gt; and initialise with a new </w:t>
      </w:r>
      <w:proofErr w:type="spellStart"/>
      <w:r>
        <w:t>HashSet</w:t>
      </w:r>
      <w:proofErr w:type="spellEnd"/>
      <w:r>
        <w:t>.</w:t>
      </w:r>
    </w:p>
    <w:p w:rsidR="0079106E" w:rsidRDefault="0079106E" w:rsidP="0079106E">
      <w:pPr>
        <w:pStyle w:val="BulletList"/>
      </w:pPr>
      <w:r>
        <w:t xml:space="preserve">If </w:t>
      </w:r>
      <w:proofErr w:type="spellStart"/>
      <w:r>
        <w:t>getCurrentPlayer</w:t>
      </w:r>
      <w:proofErr w:type="spellEnd"/>
      <w:r>
        <w:t xml:space="preserve"> == </w:t>
      </w:r>
      <w:r w:rsidR="000D4977">
        <w:t>p</w:t>
      </w:r>
      <w:r>
        <w:t xml:space="preserve">layer and </w:t>
      </w:r>
      <w:proofErr w:type="spellStart"/>
      <w:r w:rsidR="000D4977">
        <w:t>c</w:t>
      </w:r>
      <w:r>
        <w:t>urrentlySelectedSquare</w:t>
      </w:r>
      <w:proofErr w:type="spellEnd"/>
      <w:r>
        <w:t xml:space="preserve"> is not 0</w:t>
      </w:r>
    </w:p>
    <w:p w:rsidR="0079106E" w:rsidRDefault="0079106E" w:rsidP="0079106E">
      <w:pPr>
        <w:pStyle w:val="BulletList"/>
        <w:numPr>
          <w:ilvl w:val="1"/>
          <w:numId w:val="43"/>
        </w:numPr>
      </w:pPr>
      <w:r>
        <w:t xml:space="preserve">Call </w:t>
      </w:r>
      <w:proofErr w:type="spellStart"/>
      <w:proofErr w:type="gramStart"/>
      <w:r w:rsidR="000D4977">
        <w:t>b</w:t>
      </w:r>
      <w:r>
        <w:t>oardLayout.getMoves</w:t>
      </w:r>
      <w:proofErr w:type="spellEnd"/>
      <w:r>
        <w:t>(</w:t>
      </w:r>
      <w:proofErr w:type="gramEnd"/>
      <w:r w:rsidR="000D4977">
        <w:t>p</w:t>
      </w:r>
      <w:r>
        <w:t>layer) and assign to a new local variable moves.</w:t>
      </w:r>
    </w:p>
    <w:p w:rsidR="0079106E" w:rsidRDefault="0079106E" w:rsidP="0079106E">
      <w:pPr>
        <w:pStyle w:val="BulletList"/>
        <w:numPr>
          <w:ilvl w:val="1"/>
          <w:numId w:val="43"/>
        </w:numPr>
      </w:pPr>
      <w:r>
        <w:t xml:space="preserve">Call </w:t>
      </w:r>
      <w:proofErr w:type="spellStart"/>
      <w:proofErr w:type="gramStart"/>
      <w:r>
        <w:t>moves.get</w:t>
      </w:r>
      <w:proofErr w:type="spellEnd"/>
      <w:r>
        <w:t>(</w:t>
      </w:r>
      <w:proofErr w:type="spellStart"/>
      <w:proofErr w:type="gramEnd"/>
      <w:r w:rsidR="000D4977">
        <w:t>c</w:t>
      </w:r>
      <w:r>
        <w:t>urrentlySelectedSquare</w:t>
      </w:r>
      <w:proofErr w:type="spellEnd"/>
      <w:r>
        <w:t xml:space="preserve">) and assign to a new local variable </w:t>
      </w:r>
      <w:proofErr w:type="spellStart"/>
      <w:r>
        <w:t>moveData</w:t>
      </w:r>
      <w:proofErr w:type="spellEnd"/>
      <w:r>
        <w:t>.</w:t>
      </w:r>
    </w:p>
    <w:p w:rsidR="0079106E" w:rsidRDefault="0079106E" w:rsidP="0079106E">
      <w:pPr>
        <w:pStyle w:val="BulletList"/>
        <w:numPr>
          <w:ilvl w:val="1"/>
          <w:numId w:val="43"/>
        </w:numPr>
      </w:pPr>
      <w:r>
        <w:t xml:space="preserve">If </w:t>
      </w:r>
      <w:proofErr w:type="spellStart"/>
      <w:r>
        <w:t>moveData</w:t>
      </w:r>
      <w:proofErr w:type="spellEnd"/>
      <w:r>
        <w:t xml:space="preserve"> is not null</w:t>
      </w:r>
    </w:p>
    <w:p w:rsidR="0079106E" w:rsidRDefault="0079106E" w:rsidP="0079106E">
      <w:pPr>
        <w:pStyle w:val="BulletList"/>
        <w:numPr>
          <w:ilvl w:val="2"/>
          <w:numId w:val="43"/>
        </w:numPr>
      </w:pPr>
      <w:r>
        <w:t xml:space="preserve">Add all of the moves from </w:t>
      </w:r>
      <w:proofErr w:type="spellStart"/>
      <w:r>
        <w:t>MoveData</w:t>
      </w:r>
      <w:proofErr w:type="spellEnd"/>
      <w:r>
        <w:t xml:space="preserve"> to </w:t>
      </w:r>
      <w:proofErr w:type="spellStart"/>
      <w:r>
        <w:t>possibleMoves</w:t>
      </w:r>
      <w:proofErr w:type="spellEnd"/>
      <w:r>
        <w:t>.</w:t>
      </w:r>
    </w:p>
    <w:p w:rsidR="0079106E" w:rsidRPr="00106990" w:rsidRDefault="0079106E" w:rsidP="0079106E">
      <w:pPr>
        <w:pStyle w:val="BulletList"/>
      </w:pPr>
      <w:proofErr w:type="gramStart"/>
      <w:r>
        <w:lastRenderedPageBreak/>
        <w:t>return</w:t>
      </w:r>
      <w:proofErr w:type="gramEnd"/>
      <w:r>
        <w:t xml:space="preserve"> </w:t>
      </w:r>
      <w:proofErr w:type="spellStart"/>
      <w:r>
        <w:t>possibleMoves</w:t>
      </w:r>
      <w:proofErr w:type="spellEnd"/>
      <w:r>
        <w:t>.</w:t>
      </w:r>
    </w:p>
    <w:p w:rsidR="0079106E" w:rsidRDefault="0079106E" w:rsidP="0079106E">
      <w:pPr>
        <w:pStyle w:val="Heading3"/>
      </w:pPr>
      <w:bookmarkStart w:id="33" w:name="_Toc260819142"/>
      <w:bookmarkStart w:id="34" w:name="_Toc358907779"/>
      <w:proofErr w:type="spellStart"/>
      <w:proofErr w:type="gramStart"/>
      <w:r>
        <w:t>changeTurn</w:t>
      </w:r>
      <w:bookmarkEnd w:id="33"/>
      <w:bookmarkEnd w:id="34"/>
      <w:proofErr w:type="spellEnd"/>
      <w:proofErr w:type="gramEnd"/>
    </w:p>
    <w:p w:rsidR="0079106E" w:rsidRPr="00CE4A53" w:rsidRDefault="0079106E" w:rsidP="0079106E">
      <w:r>
        <w:t>Handles processing related to the turn changing</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r>
              <w:t>-</w:t>
            </w:r>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t>-</w:t>
            </w:r>
          </w:p>
        </w:tc>
        <w:tc>
          <w:tcPr>
            <w:tcW w:w="2551" w:type="dxa"/>
          </w:tcPr>
          <w:p w:rsidR="0079106E" w:rsidRPr="00BC2A9E" w:rsidRDefault="0079106E" w:rsidP="00A972BA">
            <w:pPr>
              <w:ind w:left="0"/>
            </w:pPr>
            <w:r>
              <w:t>-</w:t>
            </w:r>
          </w:p>
        </w:tc>
        <w:tc>
          <w:tcPr>
            <w:tcW w:w="4841" w:type="dxa"/>
          </w:tcPr>
          <w:p w:rsidR="0079106E" w:rsidRPr="00BC2A9E" w:rsidRDefault="0079106E" w:rsidP="00A972BA">
            <w:pPr>
              <w:ind w:left="0"/>
            </w:pPr>
            <w:r>
              <w:t>-</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rsidRPr="00BC2A9E">
              <w:t>-</w:t>
            </w:r>
          </w:p>
        </w:tc>
        <w:tc>
          <w:tcPr>
            <w:tcW w:w="7371" w:type="dxa"/>
          </w:tcPr>
          <w:p w:rsidR="0079106E" w:rsidRPr="00BC2A9E" w:rsidRDefault="0079106E" w:rsidP="00A972BA">
            <w:pPr>
              <w:ind w:left="0"/>
            </w:pPr>
            <w:r w:rsidRPr="00BC2A9E">
              <w:t>-</w:t>
            </w:r>
          </w:p>
        </w:tc>
      </w:tr>
    </w:tbl>
    <w:p w:rsidR="0079106E" w:rsidRDefault="0079106E" w:rsidP="0079106E">
      <w:pPr>
        <w:keepNext/>
        <w:rPr>
          <w:b/>
        </w:rPr>
      </w:pPr>
      <w:r w:rsidRPr="001711A0">
        <w:rPr>
          <w:b/>
        </w:rPr>
        <w:t>Processing Logic</w:t>
      </w:r>
    </w:p>
    <w:p w:rsidR="0079106E" w:rsidRDefault="0079106E" w:rsidP="0079106E">
      <w:pPr>
        <w:pStyle w:val="BulletList"/>
      </w:pPr>
      <w:r>
        <w:t xml:space="preserve">Push </w:t>
      </w:r>
      <w:proofErr w:type="spellStart"/>
      <w:r w:rsidR="000D4977">
        <w:t>c</w:t>
      </w:r>
      <w:r>
        <w:t>urrentTurnData</w:t>
      </w:r>
      <w:proofErr w:type="spellEnd"/>
      <w:r>
        <w:t xml:space="preserve"> onto </w:t>
      </w:r>
      <w:proofErr w:type="spellStart"/>
      <w:r w:rsidR="000D4977">
        <w:t>t</w:t>
      </w:r>
      <w:r>
        <w:t>urnHistory</w:t>
      </w:r>
      <w:proofErr w:type="spellEnd"/>
    </w:p>
    <w:p w:rsidR="0079106E" w:rsidRDefault="0079106E" w:rsidP="0079106E">
      <w:pPr>
        <w:pStyle w:val="BulletList"/>
      </w:pPr>
      <w:r>
        <w:t xml:space="preserve">Call </w:t>
      </w:r>
      <w:proofErr w:type="spellStart"/>
      <w:r>
        <w:t>firePropertyChange</w:t>
      </w:r>
      <w:proofErr w:type="spellEnd"/>
      <w:r>
        <w:t xml:space="preserve"> with </w:t>
      </w:r>
      <w:proofErr w:type="spellStart"/>
      <w:r>
        <w:t>IDraughtsController.ADD_HISTORY</w:t>
      </w:r>
      <w:proofErr w:type="spellEnd"/>
      <w:r>
        <w:t xml:space="preserve">, null and </w:t>
      </w:r>
      <w:proofErr w:type="spellStart"/>
      <w:r w:rsidR="000D4977">
        <w:t>c</w:t>
      </w:r>
      <w:r>
        <w:t>urrentTurnData.toString</w:t>
      </w:r>
      <w:proofErr w:type="spellEnd"/>
      <w:r>
        <w:t>.</w:t>
      </w:r>
    </w:p>
    <w:p w:rsidR="0079106E" w:rsidRDefault="0079106E" w:rsidP="0079106E">
      <w:pPr>
        <w:pStyle w:val="BulletList"/>
      </w:pPr>
      <w:r>
        <w:t xml:space="preserve">Set </w:t>
      </w:r>
      <w:proofErr w:type="spellStart"/>
      <w:r w:rsidR="000D4977">
        <w:t>c</w:t>
      </w:r>
      <w:r>
        <w:t>urrentTurnData</w:t>
      </w:r>
      <w:proofErr w:type="spellEnd"/>
      <w:r>
        <w:t xml:space="preserve"> to null</w:t>
      </w:r>
    </w:p>
    <w:p w:rsidR="0079106E" w:rsidRDefault="0079106E" w:rsidP="0079106E">
      <w:pPr>
        <w:pStyle w:val="BulletList"/>
      </w:pPr>
      <w:r>
        <w:t xml:space="preserve">Call </w:t>
      </w:r>
      <w:proofErr w:type="spellStart"/>
      <w:r w:rsidR="000D4977">
        <w:t>b</w:t>
      </w:r>
      <w:r>
        <w:t>oadLayout.getGameState</w:t>
      </w:r>
      <w:proofErr w:type="spellEnd"/>
      <w:r>
        <w:t xml:space="preserve"> and assign to a new local variable state.</w:t>
      </w:r>
    </w:p>
    <w:p w:rsidR="0079106E" w:rsidRDefault="0079106E" w:rsidP="0079106E">
      <w:pPr>
        <w:pStyle w:val="BulletList"/>
      </w:pPr>
      <w:r>
        <w:t xml:space="preserve">If state is not </w:t>
      </w:r>
      <w:proofErr w:type="spellStart"/>
      <w:r>
        <w:t>GameState.IN_PROGRESS</w:t>
      </w:r>
      <w:proofErr w:type="spellEnd"/>
    </w:p>
    <w:p w:rsidR="0079106E" w:rsidRDefault="0079106E" w:rsidP="0079106E">
      <w:pPr>
        <w:pStyle w:val="BulletList"/>
        <w:numPr>
          <w:ilvl w:val="1"/>
          <w:numId w:val="43"/>
        </w:numPr>
      </w:pPr>
      <w:r>
        <w:t xml:space="preserve">Loop over </w:t>
      </w:r>
      <w:proofErr w:type="spellStart"/>
      <w:r w:rsidR="000D4977">
        <w:t>c</w:t>
      </w:r>
      <w:r>
        <w:t>omputerPlayers</w:t>
      </w:r>
      <w:proofErr w:type="spellEnd"/>
      <w:r>
        <w:t xml:space="preserve"> interrupting each one and removing them</w:t>
      </w:r>
    </w:p>
    <w:p w:rsidR="00EC6F51" w:rsidRDefault="00EC6F51" w:rsidP="0079106E">
      <w:pPr>
        <w:pStyle w:val="BulletList"/>
        <w:numPr>
          <w:ilvl w:val="1"/>
          <w:numId w:val="43"/>
        </w:numPr>
      </w:pPr>
      <w:r>
        <w:t xml:space="preserve">Call </w:t>
      </w:r>
      <w:proofErr w:type="spellStart"/>
      <w:proofErr w:type="gramStart"/>
      <w:r>
        <w:t>firePropertyChange</w:t>
      </w:r>
      <w:proofErr w:type="spellEnd"/>
      <w:r>
        <w:t>(</w:t>
      </w:r>
      <w:proofErr w:type="spellStart"/>
      <w:proofErr w:type="gramEnd"/>
      <w:r>
        <w:t>IDraughtsController.STATUS</w:t>
      </w:r>
      <w:proofErr w:type="spellEnd"/>
      <w:r>
        <w:t>, null, “Game Over – “ + state</w:t>
      </w:r>
      <w:r w:rsidR="00762DDC">
        <w:t>)</w:t>
      </w:r>
      <w:r>
        <w:t>.</w:t>
      </w:r>
    </w:p>
    <w:p w:rsidR="00900A1C" w:rsidRDefault="00900A1C" w:rsidP="00900A1C">
      <w:pPr>
        <w:pStyle w:val="BulletList"/>
        <w:numPr>
          <w:ilvl w:val="1"/>
          <w:numId w:val="43"/>
        </w:numPr>
      </w:pPr>
      <w:r>
        <w:t xml:space="preserve">Call </w:t>
      </w:r>
      <w:proofErr w:type="spellStart"/>
      <w:proofErr w:type="gramStart"/>
      <w:r>
        <w:t>firePropertyChange</w:t>
      </w:r>
      <w:proofErr w:type="spellEnd"/>
      <w:r>
        <w:t>(</w:t>
      </w:r>
      <w:proofErr w:type="spellStart"/>
      <w:proofErr w:type="gramEnd"/>
      <w:r>
        <w:t>IDraughtsController.GAME_END</w:t>
      </w:r>
      <w:proofErr w:type="spellEnd"/>
      <w:r>
        <w:t>, null, “Game Over”).</w:t>
      </w:r>
    </w:p>
    <w:p w:rsidR="0079106E" w:rsidRPr="00CE4A53" w:rsidRDefault="0079106E" w:rsidP="0079106E">
      <w:pPr>
        <w:pStyle w:val="BulletList"/>
      </w:pPr>
      <w:r>
        <w:t xml:space="preserve">Call </w:t>
      </w:r>
      <w:proofErr w:type="spellStart"/>
      <w:proofErr w:type="gramStart"/>
      <w:r>
        <w:t>this.notifyAll</w:t>
      </w:r>
      <w:proofErr w:type="spellEnd"/>
      <w:r>
        <w:t>(</w:t>
      </w:r>
      <w:proofErr w:type="gramEnd"/>
      <w:r>
        <w:t>) to wake up all waiting threads.</w:t>
      </w:r>
    </w:p>
    <w:p w:rsidR="0079106E" w:rsidRDefault="0079106E" w:rsidP="0079106E">
      <w:pPr>
        <w:pStyle w:val="Heading3"/>
      </w:pPr>
      <w:bookmarkStart w:id="35" w:name="_Toc260819143"/>
      <w:bookmarkStart w:id="36" w:name="_Toc358907780"/>
      <w:proofErr w:type="spellStart"/>
      <w:proofErr w:type="gramStart"/>
      <w:r>
        <w:t>checkSquare</w:t>
      </w:r>
      <w:bookmarkEnd w:id="35"/>
      <w:bookmarkEnd w:id="36"/>
      <w:proofErr w:type="spellEnd"/>
      <w:proofErr w:type="gramEnd"/>
    </w:p>
    <w:p w:rsidR="0079106E" w:rsidRDefault="0079106E" w:rsidP="0079106E">
      <w:r>
        <w:t xml:space="preserve">Returns true if the specified square can be </w:t>
      </w:r>
      <w:r w:rsidR="00745110">
        <w:t>selected</w:t>
      </w:r>
      <w:r w:rsidR="00A24402">
        <w:t>, otherwise returns false</w:t>
      </w:r>
    </w:p>
    <w:tbl>
      <w:tblPr>
        <w:tblStyle w:val="IPLDocsTable"/>
        <w:tblW w:w="0" w:type="auto"/>
        <w:tblInd w:w="851" w:type="dxa"/>
        <w:tblLook w:val="04A0" w:firstRow="1" w:lastRow="0" w:firstColumn="1" w:lastColumn="0" w:noHBand="0" w:noVBand="1"/>
      </w:tblPr>
      <w:tblGrid>
        <w:gridCol w:w="4688"/>
        <w:gridCol w:w="4655"/>
      </w:tblGrid>
      <w:tr w:rsidR="0070075C"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0075C" w:rsidRDefault="0070075C" w:rsidP="00A972BA">
            <w:pPr>
              <w:pStyle w:val="BulletList"/>
              <w:numPr>
                <w:ilvl w:val="0"/>
                <w:numId w:val="0"/>
              </w:numPr>
              <w:rPr>
                <w:b w:val="0"/>
              </w:rPr>
            </w:pPr>
            <w:r>
              <w:rPr>
                <w:b w:val="0"/>
              </w:rPr>
              <w:t>Attribute</w:t>
            </w:r>
          </w:p>
        </w:tc>
        <w:tc>
          <w:tcPr>
            <w:tcW w:w="4655" w:type="dxa"/>
          </w:tcPr>
          <w:p w:rsidR="0070075C" w:rsidRDefault="0070075C" w:rsidP="00A972BA">
            <w:pPr>
              <w:pStyle w:val="BulletList"/>
              <w:numPr>
                <w:ilvl w:val="0"/>
                <w:numId w:val="0"/>
              </w:numPr>
              <w:rPr>
                <w:b w:val="0"/>
              </w:rPr>
            </w:pPr>
            <w:r>
              <w:rPr>
                <w:b w:val="0"/>
              </w:rPr>
              <w:t>Value</w:t>
            </w:r>
          </w:p>
        </w:tc>
      </w:tr>
      <w:tr w:rsidR="0070075C" w:rsidTr="00A972BA">
        <w:tc>
          <w:tcPr>
            <w:tcW w:w="4688" w:type="dxa"/>
          </w:tcPr>
          <w:p w:rsidR="0070075C" w:rsidRDefault="0070075C" w:rsidP="00A972BA">
            <w:pPr>
              <w:pStyle w:val="Tabletext"/>
            </w:pPr>
            <w:r>
              <w:t>Modifiers</w:t>
            </w:r>
          </w:p>
        </w:tc>
        <w:tc>
          <w:tcPr>
            <w:tcW w:w="4655" w:type="dxa"/>
          </w:tcPr>
          <w:p w:rsidR="0070075C" w:rsidRPr="00052F45" w:rsidRDefault="0070075C" w:rsidP="00A972BA">
            <w:pPr>
              <w:pStyle w:val="Tabletext"/>
            </w:pPr>
            <w:r w:rsidRPr="00052F45">
              <w:t>-</w:t>
            </w:r>
          </w:p>
        </w:tc>
      </w:tr>
      <w:tr w:rsidR="0070075C" w:rsidTr="00A972BA">
        <w:tc>
          <w:tcPr>
            <w:tcW w:w="4688" w:type="dxa"/>
          </w:tcPr>
          <w:p w:rsidR="0070075C" w:rsidRDefault="0070075C" w:rsidP="00A972BA">
            <w:pPr>
              <w:pStyle w:val="Tabletext"/>
            </w:pPr>
            <w:r>
              <w:t>Overrides</w:t>
            </w:r>
          </w:p>
        </w:tc>
        <w:tc>
          <w:tcPr>
            <w:tcW w:w="4655" w:type="dxa"/>
          </w:tcPr>
          <w:p w:rsidR="0070075C" w:rsidRPr="00052F45" w:rsidRDefault="0070075C" w:rsidP="00A972BA">
            <w:pPr>
              <w:pStyle w:val="Tabletext"/>
            </w:pPr>
            <w:r w:rsidRPr="00052F45">
              <w:t>-</w:t>
            </w:r>
          </w:p>
        </w:tc>
      </w:tr>
      <w:tr w:rsidR="0070075C" w:rsidTr="00A972BA">
        <w:tc>
          <w:tcPr>
            <w:tcW w:w="4688" w:type="dxa"/>
          </w:tcPr>
          <w:p w:rsidR="0070075C" w:rsidRDefault="0070075C" w:rsidP="00A972BA">
            <w:pPr>
              <w:pStyle w:val="Tabletext"/>
            </w:pPr>
            <w:r>
              <w:t>Throws</w:t>
            </w:r>
          </w:p>
        </w:tc>
        <w:tc>
          <w:tcPr>
            <w:tcW w:w="4655" w:type="dxa"/>
          </w:tcPr>
          <w:p w:rsidR="0070075C" w:rsidRPr="00052F45" w:rsidRDefault="0070075C" w:rsidP="00A972BA">
            <w:pPr>
              <w:pStyle w:val="Tabletext"/>
            </w:pPr>
            <w:r w:rsidRPr="00052F45">
              <w:t>-</w:t>
            </w:r>
          </w:p>
        </w:tc>
      </w:tr>
    </w:tbl>
    <w:p w:rsidR="0070075C" w:rsidRPr="00826A31" w:rsidRDefault="0070075C" w:rsidP="0070075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075C"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0075C" w:rsidRDefault="0070075C" w:rsidP="00A972BA">
            <w:pPr>
              <w:keepNext/>
              <w:ind w:left="0"/>
            </w:pPr>
            <w:r>
              <w:t>Name</w:t>
            </w:r>
          </w:p>
        </w:tc>
        <w:tc>
          <w:tcPr>
            <w:tcW w:w="2551" w:type="dxa"/>
          </w:tcPr>
          <w:p w:rsidR="0070075C" w:rsidRDefault="0070075C" w:rsidP="00A972BA">
            <w:pPr>
              <w:keepNext/>
              <w:ind w:left="0"/>
            </w:pPr>
            <w:r>
              <w:t>Type</w:t>
            </w:r>
          </w:p>
        </w:tc>
        <w:tc>
          <w:tcPr>
            <w:tcW w:w="4841" w:type="dxa"/>
          </w:tcPr>
          <w:p w:rsidR="0070075C" w:rsidRDefault="0070075C" w:rsidP="00A972BA">
            <w:pPr>
              <w:keepNext/>
              <w:ind w:left="0"/>
            </w:pPr>
            <w:r>
              <w:t>Description</w:t>
            </w:r>
          </w:p>
        </w:tc>
      </w:tr>
      <w:tr w:rsidR="0070075C" w:rsidTr="00A972BA">
        <w:tc>
          <w:tcPr>
            <w:tcW w:w="1951" w:type="dxa"/>
          </w:tcPr>
          <w:p w:rsidR="0070075C" w:rsidRPr="00B32983" w:rsidRDefault="000D4977" w:rsidP="0014536E">
            <w:pPr>
              <w:ind w:left="0"/>
            </w:pPr>
            <w:proofErr w:type="spellStart"/>
            <w:r>
              <w:t>s</w:t>
            </w:r>
            <w:r w:rsidR="0014536E">
              <w:t>quareID</w:t>
            </w:r>
            <w:proofErr w:type="spellEnd"/>
            <w:r w:rsidR="0070075C" w:rsidRPr="00B32983">
              <w:t xml:space="preserve"> </w:t>
            </w:r>
          </w:p>
        </w:tc>
        <w:tc>
          <w:tcPr>
            <w:tcW w:w="2551" w:type="dxa"/>
          </w:tcPr>
          <w:p w:rsidR="0070075C" w:rsidRPr="00B32983" w:rsidRDefault="0014536E" w:rsidP="00A972BA">
            <w:pPr>
              <w:ind w:left="0"/>
            </w:pPr>
            <w:proofErr w:type="spellStart"/>
            <w:r>
              <w:t>int</w:t>
            </w:r>
            <w:proofErr w:type="spellEnd"/>
          </w:p>
        </w:tc>
        <w:tc>
          <w:tcPr>
            <w:tcW w:w="4841" w:type="dxa"/>
          </w:tcPr>
          <w:p w:rsidR="0070075C" w:rsidRPr="00B32983" w:rsidRDefault="0014536E" w:rsidP="00A972BA">
            <w:pPr>
              <w:ind w:left="0"/>
            </w:pPr>
            <w:r>
              <w:t>The square ID to check</w:t>
            </w:r>
          </w:p>
        </w:tc>
      </w:tr>
    </w:tbl>
    <w:p w:rsidR="0070075C" w:rsidRPr="00826A31" w:rsidRDefault="0070075C" w:rsidP="0070075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075C"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0075C" w:rsidRDefault="0070075C" w:rsidP="00A972BA">
            <w:pPr>
              <w:keepNext/>
              <w:ind w:left="0"/>
            </w:pPr>
            <w:r>
              <w:t>Type</w:t>
            </w:r>
          </w:p>
        </w:tc>
        <w:tc>
          <w:tcPr>
            <w:tcW w:w="7371" w:type="dxa"/>
          </w:tcPr>
          <w:p w:rsidR="0070075C" w:rsidRDefault="0070075C" w:rsidP="00A972BA">
            <w:pPr>
              <w:keepNext/>
              <w:ind w:left="0"/>
            </w:pPr>
            <w:r>
              <w:t>Description</w:t>
            </w:r>
          </w:p>
        </w:tc>
      </w:tr>
      <w:tr w:rsidR="0070075C" w:rsidTr="00A972BA">
        <w:tc>
          <w:tcPr>
            <w:tcW w:w="1951" w:type="dxa"/>
          </w:tcPr>
          <w:p w:rsidR="0070075C" w:rsidRPr="00B32983" w:rsidRDefault="0014536E" w:rsidP="00A972BA">
            <w:pPr>
              <w:ind w:left="0"/>
            </w:pPr>
            <w:proofErr w:type="spellStart"/>
            <w:r>
              <w:t>boolean</w:t>
            </w:r>
            <w:proofErr w:type="spellEnd"/>
          </w:p>
        </w:tc>
        <w:tc>
          <w:tcPr>
            <w:tcW w:w="7371" w:type="dxa"/>
          </w:tcPr>
          <w:p w:rsidR="0070075C" w:rsidRPr="00B32983" w:rsidRDefault="0014536E" w:rsidP="000D4977">
            <w:pPr>
              <w:ind w:left="0"/>
            </w:pPr>
            <w:r>
              <w:t xml:space="preserve">True if the </w:t>
            </w:r>
            <w:proofErr w:type="spellStart"/>
            <w:r w:rsidR="000D4977">
              <w:t>s</w:t>
            </w:r>
            <w:r>
              <w:t>quareID</w:t>
            </w:r>
            <w:proofErr w:type="spellEnd"/>
            <w:r>
              <w:t xml:space="preserve"> can be selected, otherwise false</w:t>
            </w:r>
          </w:p>
        </w:tc>
      </w:tr>
    </w:tbl>
    <w:p w:rsidR="0070075C" w:rsidRDefault="0070075C" w:rsidP="0070075C">
      <w:pPr>
        <w:keepNext/>
        <w:rPr>
          <w:b/>
        </w:rPr>
      </w:pPr>
      <w:r w:rsidRPr="001711A0">
        <w:rPr>
          <w:b/>
        </w:rPr>
        <w:t>Processing Logic</w:t>
      </w:r>
    </w:p>
    <w:p w:rsidR="0070075C" w:rsidRDefault="0070075C" w:rsidP="0070075C">
      <w:pPr>
        <w:pStyle w:val="BulletList"/>
      </w:pPr>
      <w:r>
        <w:t xml:space="preserve">if </w:t>
      </w:r>
      <w:proofErr w:type="spellStart"/>
      <w:r w:rsidR="000D4977">
        <w:t>s</w:t>
      </w:r>
      <w:r>
        <w:t>quareID</w:t>
      </w:r>
      <w:proofErr w:type="spellEnd"/>
      <w:r>
        <w:t xml:space="preserve"> is the same as </w:t>
      </w:r>
      <w:proofErr w:type="spellStart"/>
      <w:r w:rsidR="000D4977">
        <w:t>c</w:t>
      </w:r>
      <w:r>
        <w:t>urrentlySelectedSquare</w:t>
      </w:r>
      <w:proofErr w:type="spellEnd"/>
    </w:p>
    <w:p w:rsidR="0070075C" w:rsidRDefault="0070075C" w:rsidP="0070075C">
      <w:pPr>
        <w:pStyle w:val="BulletList"/>
        <w:numPr>
          <w:ilvl w:val="1"/>
          <w:numId w:val="43"/>
        </w:numPr>
      </w:pPr>
      <w:r>
        <w:t xml:space="preserve"> return false</w:t>
      </w:r>
    </w:p>
    <w:p w:rsidR="0070075C" w:rsidRDefault="0070075C" w:rsidP="0070075C">
      <w:pPr>
        <w:pStyle w:val="BulletList"/>
      </w:pPr>
      <w:r>
        <w:t xml:space="preserve">if the </w:t>
      </w:r>
      <w:proofErr w:type="spellStart"/>
      <w:r w:rsidR="000D4977">
        <w:t>b</w:t>
      </w:r>
      <w:r>
        <w:t>oardLayout.getGameState</w:t>
      </w:r>
      <w:proofErr w:type="spellEnd"/>
      <w:r>
        <w:t xml:space="preserve"> is not </w:t>
      </w:r>
      <w:proofErr w:type="spellStart"/>
      <w:r>
        <w:t>GameState.IN_PROGRESS</w:t>
      </w:r>
      <w:proofErr w:type="spellEnd"/>
    </w:p>
    <w:p w:rsidR="0070075C" w:rsidRDefault="0070075C" w:rsidP="0070075C">
      <w:pPr>
        <w:pStyle w:val="BulletList"/>
        <w:numPr>
          <w:ilvl w:val="1"/>
          <w:numId w:val="43"/>
        </w:numPr>
      </w:pPr>
      <w:r>
        <w:t xml:space="preserve"> return false</w:t>
      </w:r>
    </w:p>
    <w:p w:rsidR="0070075C" w:rsidRDefault="0070075C" w:rsidP="0070075C">
      <w:pPr>
        <w:pStyle w:val="BulletList"/>
      </w:pPr>
      <w:r>
        <w:t xml:space="preserve">if </w:t>
      </w:r>
      <w:proofErr w:type="spellStart"/>
      <w:r w:rsidR="000D4977">
        <w:t>c</w:t>
      </w:r>
      <w:r>
        <w:t>urrentlySelectedSquare</w:t>
      </w:r>
      <w:proofErr w:type="spellEnd"/>
      <w:r>
        <w:t xml:space="preserve"> is 0 and !</w:t>
      </w:r>
      <w:proofErr w:type="spellStart"/>
      <w:r w:rsidR="000D4977">
        <w:t>b</w:t>
      </w:r>
      <w:r>
        <w:t>oardLayout.</w:t>
      </w:r>
      <w:r w:rsidR="00E27A7E">
        <w:t>can</w:t>
      </w:r>
      <w:r>
        <w:t>Select</w:t>
      </w:r>
      <w:proofErr w:type="spellEnd"/>
      <w:r>
        <w:t>(</w:t>
      </w:r>
      <w:proofErr w:type="spellStart"/>
      <w:r w:rsidR="000D4977">
        <w:t>s</w:t>
      </w:r>
      <w:r>
        <w:t>quareID</w:t>
      </w:r>
      <w:proofErr w:type="spellEnd"/>
      <w:r>
        <w:t>)</w:t>
      </w:r>
    </w:p>
    <w:p w:rsidR="0070075C" w:rsidRDefault="0070075C" w:rsidP="0070075C">
      <w:pPr>
        <w:pStyle w:val="BulletList"/>
        <w:numPr>
          <w:ilvl w:val="1"/>
          <w:numId w:val="43"/>
        </w:numPr>
      </w:pPr>
      <w:r>
        <w:t xml:space="preserve">Call </w:t>
      </w:r>
      <w:proofErr w:type="spellStart"/>
      <w:r>
        <w:t>firePropertyChange</w:t>
      </w:r>
      <w:proofErr w:type="spellEnd"/>
      <w:r>
        <w:t xml:space="preserve"> with </w:t>
      </w:r>
      <w:proofErr w:type="spellStart"/>
      <w:r w:rsidRPr="0070075C">
        <w:t>IDraughtsController.STATUS</w:t>
      </w:r>
      <w:proofErr w:type="spellEnd"/>
      <w:r w:rsidRPr="0070075C">
        <w:t xml:space="preserve">, null, "Cannot </w:t>
      </w:r>
      <w:proofErr w:type="gramStart"/>
      <w:r w:rsidRPr="0070075C">
        <w:t>select "</w:t>
      </w:r>
      <w:proofErr w:type="gramEnd"/>
      <w:r w:rsidRPr="0070075C">
        <w:t xml:space="preserve"> + </w:t>
      </w:r>
      <w:proofErr w:type="spellStart"/>
      <w:r w:rsidR="000D4977">
        <w:t>s</w:t>
      </w:r>
      <w:r w:rsidRPr="0070075C">
        <w:t>quareID</w:t>
      </w:r>
      <w:proofErr w:type="spellEnd"/>
      <w:r>
        <w:t>.</w:t>
      </w:r>
    </w:p>
    <w:p w:rsidR="0070075C" w:rsidRDefault="0070075C" w:rsidP="0070075C">
      <w:pPr>
        <w:pStyle w:val="BulletList"/>
        <w:numPr>
          <w:ilvl w:val="1"/>
          <w:numId w:val="43"/>
        </w:numPr>
      </w:pPr>
      <w:r>
        <w:t>Return false</w:t>
      </w:r>
    </w:p>
    <w:p w:rsidR="0070075C" w:rsidRPr="00FB0AA8" w:rsidRDefault="0070075C" w:rsidP="0070075C">
      <w:pPr>
        <w:pStyle w:val="BulletList"/>
      </w:pPr>
      <w:r>
        <w:t>Return true</w:t>
      </w:r>
    </w:p>
    <w:p w:rsidR="00350F9F" w:rsidRDefault="00350F9F" w:rsidP="00350F9F">
      <w:pPr>
        <w:pStyle w:val="Heading3"/>
      </w:pPr>
      <w:bookmarkStart w:id="37" w:name="_Toc358907781"/>
      <w:proofErr w:type="spellStart"/>
      <w:proofErr w:type="gramStart"/>
      <w:r>
        <w:t>firePropertyChange</w:t>
      </w:r>
      <w:bookmarkEnd w:id="37"/>
      <w:proofErr w:type="spellEnd"/>
      <w:proofErr w:type="gramEnd"/>
    </w:p>
    <w:p w:rsidR="00350F9F" w:rsidRDefault="002D027B" w:rsidP="00350F9F">
      <w:proofErr w:type="gramStart"/>
      <w:r>
        <w:t xml:space="preserve">Causes a </w:t>
      </w:r>
      <w:proofErr w:type="spellStart"/>
      <w:r>
        <w:t>propertyChangeEvent</w:t>
      </w:r>
      <w:proofErr w:type="spellEnd"/>
      <w:r>
        <w:t xml:space="preserve"> to be fired</w:t>
      </w:r>
      <w:r w:rsidR="00052F45">
        <w:t>.</w:t>
      </w:r>
      <w:proofErr w:type="gramEnd"/>
      <w:r w:rsidR="00052F45">
        <w:t xml:space="preserve"> This method makes use of </w:t>
      </w:r>
      <w:proofErr w:type="spellStart"/>
      <w:r w:rsidR="000D4977">
        <w:t>p</w:t>
      </w:r>
      <w:r w:rsidR="00052F45">
        <w:t>ropertyChangeSupport</w:t>
      </w:r>
      <w:proofErr w:type="spellEnd"/>
      <w:r w:rsidR="00052F45">
        <w:t xml:space="preserve"> and if </w:t>
      </w:r>
      <w:proofErr w:type="spellStart"/>
      <w:r w:rsidR="000D4977">
        <w:t>n</w:t>
      </w:r>
      <w:r w:rsidR="00052F45">
        <w:t>ewVal</w:t>
      </w:r>
      <w:proofErr w:type="spellEnd"/>
      <w:r w:rsidR="00052F45">
        <w:t xml:space="preserve"> is equal to </w:t>
      </w:r>
      <w:proofErr w:type="spellStart"/>
      <w:r w:rsidR="000D4977">
        <w:t>o</w:t>
      </w:r>
      <w:r w:rsidR="00052F45">
        <w:t>ldVal</w:t>
      </w:r>
      <w:proofErr w:type="spellEnd"/>
      <w:r w:rsidR="00052F45">
        <w:t xml:space="preserve"> then no event will be fired.</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052F45" w:rsidRDefault="00350F9F" w:rsidP="00B962C0">
            <w:pPr>
              <w:pStyle w:val="Tabletext"/>
            </w:pPr>
            <w:r w:rsidRPr="00052F45">
              <w:t>-</w:t>
            </w:r>
          </w:p>
        </w:tc>
      </w:tr>
      <w:tr w:rsidR="00350F9F" w:rsidTr="00B962C0">
        <w:tc>
          <w:tcPr>
            <w:tcW w:w="4688" w:type="dxa"/>
          </w:tcPr>
          <w:p w:rsidR="00350F9F" w:rsidRDefault="00350F9F" w:rsidP="00B962C0">
            <w:pPr>
              <w:pStyle w:val="Tabletext"/>
            </w:pPr>
            <w:r>
              <w:t>Overrides</w:t>
            </w:r>
          </w:p>
        </w:tc>
        <w:tc>
          <w:tcPr>
            <w:tcW w:w="4655" w:type="dxa"/>
          </w:tcPr>
          <w:p w:rsidR="00350F9F" w:rsidRPr="00052F45" w:rsidRDefault="00350F9F" w:rsidP="00B962C0">
            <w:pPr>
              <w:pStyle w:val="Tabletext"/>
            </w:pPr>
            <w:r w:rsidRPr="00052F45">
              <w:t>-</w:t>
            </w:r>
          </w:p>
        </w:tc>
      </w:tr>
      <w:tr w:rsidR="00350F9F" w:rsidTr="00B962C0">
        <w:tc>
          <w:tcPr>
            <w:tcW w:w="4688" w:type="dxa"/>
          </w:tcPr>
          <w:p w:rsidR="00350F9F" w:rsidRDefault="00350F9F" w:rsidP="00B962C0">
            <w:pPr>
              <w:pStyle w:val="Tabletext"/>
            </w:pPr>
            <w:r>
              <w:t>Throws</w:t>
            </w:r>
          </w:p>
        </w:tc>
        <w:tc>
          <w:tcPr>
            <w:tcW w:w="4655" w:type="dxa"/>
          </w:tcPr>
          <w:p w:rsidR="00350F9F" w:rsidRPr="00052F45" w:rsidRDefault="00350F9F" w:rsidP="00B962C0">
            <w:pPr>
              <w:pStyle w:val="Tabletext"/>
            </w:pPr>
            <w:r w:rsidRPr="00052F45">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32983" w:rsidRDefault="000D4977" w:rsidP="00052F45">
            <w:pPr>
              <w:ind w:left="0"/>
            </w:pPr>
            <w:r>
              <w:t>n</w:t>
            </w:r>
            <w:r w:rsidR="00052F45" w:rsidRPr="00B32983">
              <w:t xml:space="preserve">ame </w:t>
            </w:r>
          </w:p>
        </w:tc>
        <w:tc>
          <w:tcPr>
            <w:tcW w:w="2551" w:type="dxa"/>
          </w:tcPr>
          <w:p w:rsidR="00350F9F" w:rsidRPr="00B32983" w:rsidRDefault="00052F45" w:rsidP="00B962C0">
            <w:pPr>
              <w:ind w:left="0"/>
            </w:pPr>
            <w:r w:rsidRPr="00B32983">
              <w:t>String</w:t>
            </w:r>
          </w:p>
        </w:tc>
        <w:tc>
          <w:tcPr>
            <w:tcW w:w="4841" w:type="dxa"/>
          </w:tcPr>
          <w:p w:rsidR="00350F9F" w:rsidRPr="00B32983" w:rsidRDefault="00052F45" w:rsidP="00B962C0">
            <w:pPr>
              <w:ind w:left="0"/>
            </w:pPr>
            <w:r w:rsidRPr="00B32983">
              <w:t>The name of the property that has changed</w:t>
            </w:r>
          </w:p>
        </w:tc>
      </w:tr>
      <w:tr w:rsidR="00052F45" w:rsidTr="00B962C0">
        <w:tc>
          <w:tcPr>
            <w:tcW w:w="1951" w:type="dxa"/>
          </w:tcPr>
          <w:p w:rsidR="00052F45" w:rsidRPr="00B32983" w:rsidRDefault="000D4977" w:rsidP="00B962C0">
            <w:pPr>
              <w:ind w:left="0"/>
            </w:pPr>
            <w:proofErr w:type="spellStart"/>
            <w:r>
              <w:t>o</w:t>
            </w:r>
            <w:r w:rsidR="00052F45" w:rsidRPr="00B32983">
              <w:t>ldVal</w:t>
            </w:r>
            <w:proofErr w:type="spellEnd"/>
          </w:p>
        </w:tc>
        <w:tc>
          <w:tcPr>
            <w:tcW w:w="2551" w:type="dxa"/>
          </w:tcPr>
          <w:p w:rsidR="00052F45" w:rsidRPr="00B32983" w:rsidRDefault="00052F45" w:rsidP="00B962C0">
            <w:pPr>
              <w:ind w:left="0"/>
            </w:pPr>
            <w:r w:rsidRPr="00B32983">
              <w:t>Object</w:t>
            </w:r>
          </w:p>
        </w:tc>
        <w:tc>
          <w:tcPr>
            <w:tcW w:w="4841" w:type="dxa"/>
          </w:tcPr>
          <w:p w:rsidR="00052F45" w:rsidRPr="00B32983" w:rsidRDefault="00052F45" w:rsidP="00B962C0">
            <w:pPr>
              <w:ind w:left="0"/>
            </w:pPr>
            <w:r w:rsidRPr="00B32983">
              <w:t>The old value of the property</w:t>
            </w:r>
          </w:p>
        </w:tc>
      </w:tr>
      <w:tr w:rsidR="00052F45" w:rsidTr="00B962C0">
        <w:tc>
          <w:tcPr>
            <w:tcW w:w="1951" w:type="dxa"/>
          </w:tcPr>
          <w:p w:rsidR="00052F45" w:rsidRPr="00B32983" w:rsidRDefault="000D4977" w:rsidP="00B962C0">
            <w:pPr>
              <w:ind w:left="0"/>
            </w:pPr>
            <w:proofErr w:type="spellStart"/>
            <w:r>
              <w:t>n</w:t>
            </w:r>
            <w:r w:rsidR="00052F45" w:rsidRPr="00B32983">
              <w:t>ewVal</w:t>
            </w:r>
            <w:proofErr w:type="spellEnd"/>
          </w:p>
        </w:tc>
        <w:tc>
          <w:tcPr>
            <w:tcW w:w="2551" w:type="dxa"/>
          </w:tcPr>
          <w:p w:rsidR="00052F45" w:rsidRPr="00B32983" w:rsidRDefault="00052F45" w:rsidP="00B962C0">
            <w:pPr>
              <w:ind w:left="0"/>
            </w:pPr>
            <w:r w:rsidRPr="00B32983">
              <w:t>Object</w:t>
            </w:r>
          </w:p>
        </w:tc>
        <w:tc>
          <w:tcPr>
            <w:tcW w:w="4841" w:type="dxa"/>
          </w:tcPr>
          <w:p w:rsidR="00052F45" w:rsidRPr="00B32983" w:rsidRDefault="00052F45" w:rsidP="00B962C0">
            <w:pPr>
              <w:ind w:left="0"/>
            </w:pPr>
            <w:r w:rsidRPr="00B32983">
              <w:t>The new value of the property</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32983" w:rsidRDefault="00350F9F" w:rsidP="00B962C0">
            <w:pPr>
              <w:ind w:left="0"/>
            </w:pPr>
            <w:r w:rsidRPr="00B32983">
              <w:t>-</w:t>
            </w:r>
          </w:p>
        </w:tc>
        <w:tc>
          <w:tcPr>
            <w:tcW w:w="7371" w:type="dxa"/>
          </w:tcPr>
          <w:p w:rsidR="00350F9F" w:rsidRPr="00B32983" w:rsidRDefault="00350F9F" w:rsidP="00B962C0">
            <w:pPr>
              <w:ind w:left="0"/>
            </w:pPr>
            <w:r w:rsidRPr="00B32983">
              <w:t>-</w:t>
            </w:r>
          </w:p>
        </w:tc>
      </w:tr>
    </w:tbl>
    <w:p w:rsidR="00350F9F" w:rsidRDefault="00350F9F" w:rsidP="00350F9F">
      <w:pPr>
        <w:keepNext/>
        <w:rPr>
          <w:b/>
        </w:rPr>
      </w:pPr>
      <w:r w:rsidRPr="001711A0">
        <w:rPr>
          <w:b/>
        </w:rPr>
        <w:lastRenderedPageBreak/>
        <w:t>Processing Logic</w:t>
      </w:r>
    </w:p>
    <w:p w:rsidR="00390997" w:rsidRDefault="00390997" w:rsidP="00B32983">
      <w:pPr>
        <w:pStyle w:val="BulletList"/>
      </w:pPr>
      <w:r>
        <w:t xml:space="preserve">Construct a new </w:t>
      </w:r>
      <w:proofErr w:type="spellStart"/>
      <w:r>
        <w:t>DraughtsChangeEvent</w:t>
      </w:r>
      <w:proofErr w:type="spellEnd"/>
      <w:r>
        <w:t xml:space="preserve"> with this, </w:t>
      </w:r>
      <w:r w:rsidR="000D4977">
        <w:t>n</w:t>
      </w:r>
      <w:r>
        <w:t xml:space="preserve">ame, </w:t>
      </w:r>
      <w:proofErr w:type="spellStart"/>
      <w:r w:rsidR="000D4977">
        <w:t>o</w:t>
      </w:r>
      <w:r>
        <w:t>ldVal</w:t>
      </w:r>
      <w:proofErr w:type="spellEnd"/>
      <w:r>
        <w:t xml:space="preserve"> and </w:t>
      </w:r>
      <w:proofErr w:type="spellStart"/>
      <w:r w:rsidR="000D4977">
        <w:t>n</w:t>
      </w:r>
      <w:r>
        <w:t>ewVal</w:t>
      </w:r>
      <w:proofErr w:type="spellEnd"/>
    </w:p>
    <w:p w:rsidR="00350F9F" w:rsidRDefault="00B32983" w:rsidP="00B32983">
      <w:pPr>
        <w:pStyle w:val="BulletList"/>
      </w:pPr>
      <w:r>
        <w:t xml:space="preserve">Call </w:t>
      </w:r>
      <w:proofErr w:type="spellStart"/>
      <w:proofErr w:type="gramStart"/>
      <w:r w:rsidR="000D4977">
        <w:t>p</w:t>
      </w:r>
      <w:r>
        <w:t>ropertyChangeSupport.firePropertyChange</w:t>
      </w:r>
      <w:proofErr w:type="spellEnd"/>
      <w:r>
        <w:t>(</w:t>
      </w:r>
      <w:proofErr w:type="gramEnd"/>
      <w:r>
        <w:t>)</w:t>
      </w:r>
      <w:r w:rsidR="00390997">
        <w:t xml:space="preserve"> with the newly constructed </w:t>
      </w:r>
      <w:proofErr w:type="spellStart"/>
      <w:r w:rsidR="00390997">
        <w:t>DraughtsChangeEvent</w:t>
      </w:r>
      <w:proofErr w:type="spellEnd"/>
      <w:r w:rsidR="00390997">
        <w:t>.</w:t>
      </w:r>
    </w:p>
    <w:p w:rsidR="00B66DA1" w:rsidRDefault="00B66DA1" w:rsidP="005F0168">
      <w:pPr>
        <w:pStyle w:val="Heading3"/>
      </w:pPr>
      <w:bookmarkStart w:id="38" w:name="_Toc358907782"/>
      <w:proofErr w:type="spellStart"/>
      <w:proofErr w:type="gramStart"/>
      <w:r>
        <w:t>loadPlayer</w:t>
      </w:r>
      <w:bookmarkEnd w:id="38"/>
      <w:proofErr w:type="spellEnd"/>
      <w:proofErr w:type="gramEnd"/>
    </w:p>
    <w:p w:rsidR="00B66DA1" w:rsidRDefault="00B66DA1" w:rsidP="00B66DA1">
      <w:r>
        <w:t xml:space="preserve">This method handles the dynamic loading of </w:t>
      </w:r>
      <w:proofErr w:type="spellStart"/>
      <w:r>
        <w:t>AbstractComputerPlayer</w:t>
      </w:r>
      <w:proofErr w:type="spellEnd"/>
      <w:r>
        <w:t xml:space="preserve"> objects based on system properties. The system properties used are </w:t>
      </w:r>
      <w:proofErr w:type="spellStart"/>
      <w:r w:rsidRPr="00B66DA1">
        <w:t>IDraughtsModel</w:t>
      </w:r>
      <w:r>
        <w:t>.BLACK_COMPUTER_PLAYER</w:t>
      </w:r>
      <w:proofErr w:type="spellEnd"/>
      <w:r>
        <w:t xml:space="preserve"> and </w:t>
      </w:r>
      <w:proofErr w:type="spellStart"/>
      <w:r>
        <w:t>IDraughtsModel.WHITE_COMPUTER_PLAYER</w:t>
      </w:r>
      <w:proofErr w:type="spellEnd"/>
      <w:r>
        <w:t>.</w:t>
      </w:r>
    </w:p>
    <w:tbl>
      <w:tblPr>
        <w:tblStyle w:val="IPLDocsTable"/>
        <w:tblW w:w="0" w:type="auto"/>
        <w:tblInd w:w="851" w:type="dxa"/>
        <w:tblLook w:val="04A0" w:firstRow="1" w:lastRow="0" w:firstColumn="1" w:lastColumn="0" w:noHBand="0" w:noVBand="1"/>
      </w:tblPr>
      <w:tblGrid>
        <w:gridCol w:w="4688"/>
        <w:gridCol w:w="4655"/>
      </w:tblGrid>
      <w:tr w:rsidR="00BB7CD8"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BB7CD8" w:rsidRDefault="00BB7CD8" w:rsidP="000F2467">
            <w:pPr>
              <w:pStyle w:val="BulletList"/>
              <w:numPr>
                <w:ilvl w:val="0"/>
                <w:numId w:val="0"/>
              </w:numPr>
              <w:rPr>
                <w:b w:val="0"/>
              </w:rPr>
            </w:pPr>
            <w:r>
              <w:rPr>
                <w:b w:val="0"/>
              </w:rPr>
              <w:t>Attribute</w:t>
            </w:r>
          </w:p>
        </w:tc>
        <w:tc>
          <w:tcPr>
            <w:tcW w:w="4655" w:type="dxa"/>
          </w:tcPr>
          <w:p w:rsidR="00BB7CD8" w:rsidRDefault="00BB7CD8" w:rsidP="000F2467">
            <w:pPr>
              <w:pStyle w:val="BulletList"/>
              <w:numPr>
                <w:ilvl w:val="0"/>
                <w:numId w:val="0"/>
              </w:numPr>
              <w:rPr>
                <w:b w:val="0"/>
              </w:rPr>
            </w:pPr>
            <w:r>
              <w:rPr>
                <w:b w:val="0"/>
              </w:rPr>
              <w:t>Value</w:t>
            </w:r>
          </w:p>
        </w:tc>
      </w:tr>
      <w:tr w:rsidR="00BB7CD8" w:rsidTr="000F2467">
        <w:tc>
          <w:tcPr>
            <w:tcW w:w="4688" w:type="dxa"/>
          </w:tcPr>
          <w:p w:rsidR="00BB7CD8" w:rsidRDefault="00BB7CD8" w:rsidP="000F2467">
            <w:pPr>
              <w:pStyle w:val="Tabletext"/>
            </w:pPr>
            <w:r>
              <w:t>Modifiers</w:t>
            </w:r>
          </w:p>
        </w:tc>
        <w:tc>
          <w:tcPr>
            <w:tcW w:w="4655" w:type="dxa"/>
          </w:tcPr>
          <w:p w:rsidR="00BB7CD8" w:rsidRPr="00052F45" w:rsidRDefault="00BB7CD8" w:rsidP="000F2467">
            <w:pPr>
              <w:pStyle w:val="Tabletext"/>
            </w:pPr>
            <w:r w:rsidRPr="00052F45">
              <w:t>-</w:t>
            </w:r>
          </w:p>
        </w:tc>
      </w:tr>
      <w:tr w:rsidR="00BB7CD8" w:rsidTr="000F2467">
        <w:tc>
          <w:tcPr>
            <w:tcW w:w="4688" w:type="dxa"/>
          </w:tcPr>
          <w:p w:rsidR="00BB7CD8" w:rsidRDefault="00BB7CD8" w:rsidP="000F2467">
            <w:pPr>
              <w:pStyle w:val="Tabletext"/>
            </w:pPr>
            <w:r>
              <w:t>Overrides</w:t>
            </w:r>
          </w:p>
        </w:tc>
        <w:tc>
          <w:tcPr>
            <w:tcW w:w="4655" w:type="dxa"/>
          </w:tcPr>
          <w:p w:rsidR="00BB7CD8" w:rsidRPr="00052F45" w:rsidRDefault="00BB7CD8" w:rsidP="000F2467">
            <w:pPr>
              <w:pStyle w:val="Tabletext"/>
            </w:pPr>
            <w:r w:rsidRPr="00052F45">
              <w:t>-</w:t>
            </w:r>
          </w:p>
        </w:tc>
      </w:tr>
      <w:tr w:rsidR="00BB7CD8" w:rsidTr="000F2467">
        <w:tc>
          <w:tcPr>
            <w:tcW w:w="4688" w:type="dxa"/>
          </w:tcPr>
          <w:p w:rsidR="00BB7CD8" w:rsidRDefault="00BB7CD8" w:rsidP="000F2467">
            <w:pPr>
              <w:pStyle w:val="Tabletext"/>
            </w:pPr>
            <w:r>
              <w:t>Throws</w:t>
            </w:r>
          </w:p>
        </w:tc>
        <w:tc>
          <w:tcPr>
            <w:tcW w:w="4655" w:type="dxa"/>
          </w:tcPr>
          <w:p w:rsidR="00BB7CD8" w:rsidRPr="00052F45" w:rsidRDefault="00BB7CD8" w:rsidP="000F2467">
            <w:pPr>
              <w:pStyle w:val="Tabletext"/>
            </w:pPr>
            <w:r w:rsidRPr="00052F45">
              <w:t>-</w:t>
            </w:r>
          </w:p>
        </w:tc>
      </w:tr>
    </w:tbl>
    <w:p w:rsidR="00BB7CD8" w:rsidRPr="00826A31" w:rsidRDefault="00BB7CD8" w:rsidP="00BB7CD8">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B7CD8"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BB7CD8" w:rsidRDefault="00BB7CD8" w:rsidP="000F2467">
            <w:pPr>
              <w:keepNext/>
              <w:ind w:left="0"/>
            </w:pPr>
            <w:r>
              <w:t>Name</w:t>
            </w:r>
          </w:p>
        </w:tc>
        <w:tc>
          <w:tcPr>
            <w:tcW w:w="2551" w:type="dxa"/>
          </w:tcPr>
          <w:p w:rsidR="00BB7CD8" w:rsidRDefault="00BB7CD8" w:rsidP="000F2467">
            <w:pPr>
              <w:keepNext/>
              <w:ind w:left="0"/>
            </w:pPr>
            <w:r>
              <w:t>Type</w:t>
            </w:r>
          </w:p>
        </w:tc>
        <w:tc>
          <w:tcPr>
            <w:tcW w:w="4841" w:type="dxa"/>
          </w:tcPr>
          <w:p w:rsidR="00BB7CD8" w:rsidRDefault="00BB7CD8" w:rsidP="000F2467">
            <w:pPr>
              <w:keepNext/>
              <w:ind w:left="0"/>
            </w:pPr>
            <w:r>
              <w:t>Description</w:t>
            </w:r>
          </w:p>
        </w:tc>
      </w:tr>
      <w:tr w:rsidR="00BB7CD8" w:rsidTr="000F2467">
        <w:tc>
          <w:tcPr>
            <w:tcW w:w="1951" w:type="dxa"/>
          </w:tcPr>
          <w:p w:rsidR="00BB7CD8" w:rsidRPr="00B32983" w:rsidRDefault="0039568E" w:rsidP="00BB7CD8">
            <w:pPr>
              <w:ind w:left="0"/>
            </w:pPr>
            <w:proofErr w:type="spellStart"/>
            <w:r>
              <w:t>c</w:t>
            </w:r>
            <w:r w:rsidR="00BB7CD8">
              <w:t>olor</w:t>
            </w:r>
            <w:proofErr w:type="spellEnd"/>
            <w:r w:rsidR="00BB7CD8" w:rsidRPr="00B32983">
              <w:t xml:space="preserve"> </w:t>
            </w:r>
          </w:p>
        </w:tc>
        <w:tc>
          <w:tcPr>
            <w:tcW w:w="2551" w:type="dxa"/>
          </w:tcPr>
          <w:p w:rsidR="00BB7CD8" w:rsidRPr="00B32983" w:rsidRDefault="00BB7CD8" w:rsidP="000F2467">
            <w:pPr>
              <w:ind w:left="0"/>
            </w:pPr>
            <w:proofErr w:type="spellStart"/>
            <w:r>
              <w:t>PlayerColor</w:t>
            </w:r>
            <w:proofErr w:type="spellEnd"/>
          </w:p>
        </w:tc>
        <w:tc>
          <w:tcPr>
            <w:tcW w:w="4841" w:type="dxa"/>
          </w:tcPr>
          <w:p w:rsidR="00BB7CD8" w:rsidRPr="00B32983" w:rsidRDefault="00584A39" w:rsidP="000F2467">
            <w:pPr>
              <w:ind w:left="0"/>
            </w:pPr>
            <w:r>
              <w:t xml:space="preserve">The </w:t>
            </w:r>
            <w:proofErr w:type="spellStart"/>
            <w:r>
              <w:t>color</w:t>
            </w:r>
            <w:proofErr w:type="spellEnd"/>
            <w:r>
              <w:t xml:space="preserve"> that the new </w:t>
            </w:r>
            <w:proofErr w:type="spellStart"/>
            <w:r>
              <w:t>AbstractComputerPlayer</w:t>
            </w:r>
            <w:proofErr w:type="spellEnd"/>
            <w:r>
              <w:t xml:space="preserve"> will represent.</w:t>
            </w:r>
          </w:p>
        </w:tc>
      </w:tr>
    </w:tbl>
    <w:p w:rsidR="00BB7CD8" w:rsidRPr="00826A31" w:rsidRDefault="00BB7CD8" w:rsidP="00BB7CD8">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2395"/>
        <w:gridCol w:w="6948"/>
      </w:tblGrid>
      <w:tr w:rsidR="00BB7CD8"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BB7CD8" w:rsidRDefault="00BB7CD8" w:rsidP="000F2467">
            <w:pPr>
              <w:keepNext/>
              <w:ind w:left="0"/>
            </w:pPr>
            <w:r>
              <w:t>Type</w:t>
            </w:r>
          </w:p>
        </w:tc>
        <w:tc>
          <w:tcPr>
            <w:tcW w:w="7371" w:type="dxa"/>
          </w:tcPr>
          <w:p w:rsidR="00BB7CD8" w:rsidRDefault="00BB7CD8" w:rsidP="000F2467">
            <w:pPr>
              <w:keepNext/>
              <w:ind w:left="0"/>
            </w:pPr>
            <w:r>
              <w:t>Description</w:t>
            </w:r>
          </w:p>
        </w:tc>
      </w:tr>
      <w:tr w:rsidR="00BB7CD8" w:rsidTr="000F2467">
        <w:tc>
          <w:tcPr>
            <w:tcW w:w="1951" w:type="dxa"/>
          </w:tcPr>
          <w:p w:rsidR="00BB7CD8" w:rsidRPr="00B32983" w:rsidRDefault="00BB7CD8" w:rsidP="000F2467">
            <w:pPr>
              <w:ind w:left="0"/>
            </w:pPr>
            <w:proofErr w:type="spellStart"/>
            <w:r>
              <w:t>AbstractComputerPlayer</w:t>
            </w:r>
            <w:proofErr w:type="spellEnd"/>
          </w:p>
        </w:tc>
        <w:tc>
          <w:tcPr>
            <w:tcW w:w="7371" w:type="dxa"/>
          </w:tcPr>
          <w:p w:rsidR="00BB7CD8" w:rsidRPr="00B32983" w:rsidRDefault="00BB7CD8" w:rsidP="0039568E">
            <w:pPr>
              <w:ind w:left="0"/>
            </w:pPr>
            <w:r>
              <w:t xml:space="preserve">A new </w:t>
            </w:r>
            <w:proofErr w:type="spellStart"/>
            <w:r>
              <w:t>AbstractComputerPlayer</w:t>
            </w:r>
            <w:proofErr w:type="spellEnd"/>
            <w:r>
              <w:t xml:space="preserve"> representing </w:t>
            </w:r>
            <w:proofErr w:type="spellStart"/>
            <w:r w:rsidR="0039568E">
              <w:t>c</w:t>
            </w:r>
            <w:r>
              <w:t>olor</w:t>
            </w:r>
            <w:proofErr w:type="spellEnd"/>
            <w:r>
              <w:t>.</w:t>
            </w:r>
          </w:p>
        </w:tc>
      </w:tr>
    </w:tbl>
    <w:p w:rsidR="00BB7CD8" w:rsidRDefault="000F2467" w:rsidP="00B66DA1">
      <w:pPr>
        <w:rPr>
          <w:b/>
        </w:rPr>
      </w:pPr>
      <w:r w:rsidRPr="000F2467">
        <w:rPr>
          <w:b/>
        </w:rPr>
        <w:t>Processing Logic</w:t>
      </w:r>
    </w:p>
    <w:p w:rsidR="00061781" w:rsidRDefault="00061781" w:rsidP="00061781">
      <w:pPr>
        <w:pStyle w:val="BulletList"/>
      </w:pPr>
      <w:r>
        <w:t xml:space="preserve">Declare a final String </w:t>
      </w:r>
      <w:proofErr w:type="spellStart"/>
      <w:r>
        <w:t>className</w:t>
      </w:r>
      <w:proofErr w:type="spellEnd"/>
      <w:r>
        <w:t xml:space="preserve"> but do not initialise it.</w:t>
      </w:r>
    </w:p>
    <w:p w:rsidR="00C2168F" w:rsidRPr="000F2467" w:rsidRDefault="00C2168F" w:rsidP="00061781">
      <w:pPr>
        <w:pStyle w:val="BulletList"/>
      </w:pPr>
      <w:r>
        <w:t xml:space="preserve">Declare a final String </w:t>
      </w:r>
      <w:proofErr w:type="spellStart"/>
      <w:r w:rsidRPr="00C2168F">
        <w:t>packageName</w:t>
      </w:r>
      <w:proofErr w:type="spellEnd"/>
      <w:r w:rsidRPr="00C2168F">
        <w:t xml:space="preserve"> </w:t>
      </w:r>
      <w:r>
        <w:t>and initialise it to</w:t>
      </w:r>
      <w:r w:rsidRPr="00C2168F">
        <w:t xml:space="preserve"> "</w:t>
      </w:r>
      <w:proofErr w:type="spellStart"/>
      <w:r w:rsidRPr="00C2168F">
        <w:t>com.ipl.trai</w:t>
      </w:r>
      <w:r>
        <w:t>ning.induction.draughts.model</w:t>
      </w:r>
      <w:proofErr w:type="spellEnd"/>
      <w:r>
        <w:t>.</w:t>
      </w:r>
      <w:proofErr w:type="gramStart"/>
      <w:r>
        <w:t>".</w:t>
      </w:r>
      <w:proofErr w:type="gramEnd"/>
    </w:p>
    <w:p w:rsidR="000F2467" w:rsidRDefault="00C24344" w:rsidP="000F2467">
      <w:pPr>
        <w:pStyle w:val="BulletList"/>
      </w:pPr>
      <w:r>
        <w:t xml:space="preserve">if </w:t>
      </w:r>
      <w:proofErr w:type="spellStart"/>
      <w:r w:rsidR="0039568E">
        <w:t>c</w:t>
      </w:r>
      <w:r>
        <w:t>olor</w:t>
      </w:r>
      <w:proofErr w:type="spellEnd"/>
      <w:r>
        <w:t xml:space="preserve"> is </w:t>
      </w:r>
      <w:proofErr w:type="spellStart"/>
      <w:r>
        <w:t>PlayerColor.BLACK</w:t>
      </w:r>
      <w:proofErr w:type="spellEnd"/>
    </w:p>
    <w:p w:rsidR="002B72F9" w:rsidRDefault="002B72F9" w:rsidP="002B72F9">
      <w:pPr>
        <w:pStyle w:val="BulletList"/>
        <w:numPr>
          <w:ilvl w:val="1"/>
          <w:numId w:val="43"/>
        </w:numPr>
      </w:pPr>
      <w:r>
        <w:t>If the System property BLACK_COMPUTER_PLAYER is null</w:t>
      </w:r>
    </w:p>
    <w:p w:rsidR="002B72F9" w:rsidRDefault="002B72F9" w:rsidP="002B72F9">
      <w:pPr>
        <w:pStyle w:val="BulletList"/>
        <w:numPr>
          <w:ilvl w:val="2"/>
          <w:numId w:val="43"/>
        </w:numPr>
      </w:pPr>
      <w:r>
        <w:t xml:space="preserve">Throw an </w:t>
      </w:r>
      <w:proofErr w:type="spellStart"/>
      <w:r>
        <w:t>IllegalArgumentException</w:t>
      </w:r>
      <w:proofErr w:type="spellEnd"/>
      <w:r>
        <w:t xml:space="preserve"> with an appropriate message</w:t>
      </w:r>
    </w:p>
    <w:p w:rsidR="002B72F9" w:rsidRDefault="002B72F9" w:rsidP="002B72F9">
      <w:pPr>
        <w:pStyle w:val="BulletList"/>
        <w:numPr>
          <w:ilvl w:val="1"/>
          <w:numId w:val="43"/>
        </w:numPr>
      </w:pPr>
      <w:r>
        <w:t>Otherwise</w:t>
      </w:r>
    </w:p>
    <w:p w:rsidR="002B72F9" w:rsidRDefault="002B72F9" w:rsidP="002B72F9">
      <w:pPr>
        <w:pStyle w:val="BulletList"/>
        <w:numPr>
          <w:ilvl w:val="2"/>
          <w:numId w:val="43"/>
        </w:numPr>
      </w:pPr>
      <w:r>
        <w:t xml:space="preserve">Set the local variable </w:t>
      </w:r>
      <w:proofErr w:type="spellStart"/>
      <w:r>
        <w:t>className</w:t>
      </w:r>
      <w:proofErr w:type="spellEnd"/>
      <w:r>
        <w:t xml:space="preserve"> </w:t>
      </w:r>
      <w:r w:rsidR="00061781">
        <w:t xml:space="preserve">to </w:t>
      </w:r>
      <w:proofErr w:type="spellStart"/>
      <w:r w:rsidR="00385DE9" w:rsidRPr="00C2168F">
        <w:t>packageName</w:t>
      </w:r>
      <w:proofErr w:type="spellEnd"/>
      <w:r w:rsidR="00385DE9" w:rsidRPr="00C2168F">
        <w:t xml:space="preserve"> </w:t>
      </w:r>
      <w:r w:rsidR="00061781">
        <w:t>+ the property value.</w:t>
      </w:r>
    </w:p>
    <w:p w:rsidR="00061781" w:rsidRDefault="00C24344" w:rsidP="00061781">
      <w:pPr>
        <w:pStyle w:val="BulletList"/>
      </w:pPr>
      <w:r>
        <w:t xml:space="preserve">if </w:t>
      </w:r>
      <w:proofErr w:type="spellStart"/>
      <w:r w:rsidR="0039568E">
        <w:t>c</w:t>
      </w:r>
      <w:r>
        <w:t>olor</w:t>
      </w:r>
      <w:proofErr w:type="spellEnd"/>
      <w:r>
        <w:t xml:space="preserve"> is </w:t>
      </w:r>
      <w:proofErr w:type="spellStart"/>
      <w:r>
        <w:t>PlayerColor.WHITE</w:t>
      </w:r>
      <w:proofErr w:type="spellEnd"/>
    </w:p>
    <w:p w:rsidR="00061781" w:rsidRDefault="00061781" w:rsidP="00061781">
      <w:pPr>
        <w:pStyle w:val="BulletList"/>
        <w:numPr>
          <w:ilvl w:val="1"/>
          <w:numId w:val="43"/>
        </w:numPr>
      </w:pPr>
      <w:r>
        <w:t>If the System property WHITE_COMPUTER_PLAYER is null</w:t>
      </w:r>
    </w:p>
    <w:p w:rsidR="00061781" w:rsidRDefault="00061781" w:rsidP="00061781">
      <w:pPr>
        <w:pStyle w:val="BulletList"/>
        <w:numPr>
          <w:ilvl w:val="2"/>
          <w:numId w:val="43"/>
        </w:numPr>
      </w:pPr>
      <w:r>
        <w:t xml:space="preserve">Throw an </w:t>
      </w:r>
      <w:proofErr w:type="spellStart"/>
      <w:r>
        <w:t>IllegalArgumentException</w:t>
      </w:r>
      <w:proofErr w:type="spellEnd"/>
      <w:r>
        <w:t xml:space="preserve"> with an appropriate message</w:t>
      </w:r>
    </w:p>
    <w:p w:rsidR="00061781" w:rsidRDefault="00061781" w:rsidP="00061781">
      <w:pPr>
        <w:pStyle w:val="BulletList"/>
        <w:numPr>
          <w:ilvl w:val="1"/>
          <w:numId w:val="43"/>
        </w:numPr>
      </w:pPr>
      <w:r>
        <w:t>Otherwise</w:t>
      </w:r>
    </w:p>
    <w:p w:rsidR="00061781" w:rsidRPr="00B66DA1" w:rsidRDefault="00061781" w:rsidP="00061781">
      <w:pPr>
        <w:pStyle w:val="BulletList"/>
        <w:numPr>
          <w:ilvl w:val="2"/>
          <w:numId w:val="43"/>
        </w:numPr>
      </w:pPr>
      <w:r>
        <w:t xml:space="preserve">Set the local variable </w:t>
      </w:r>
      <w:proofErr w:type="spellStart"/>
      <w:r>
        <w:t>className</w:t>
      </w:r>
      <w:proofErr w:type="spellEnd"/>
      <w:r>
        <w:t xml:space="preserve"> to </w:t>
      </w:r>
      <w:proofErr w:type="spellStart"/>
      <w:r w:rsidR="00483415" w:rsidRPr="00C2168F">
        <w:t>packageName</w:t>
      </w:r>
      <w:proofErr w:type="spellEnd"/>
      <w:r w:rsidR="00483415" w:rsidRPr="00C2168F">
        <w:t xml:space="preserve"> </w:t>
      </w:r>
      <w:r>
        <w:t>+ the property value.</w:t>
      </w:r>
    </w:p>
    <w:p w:rsidR="009C2B15" w:rsidRDefault="009C2B15" w:rsidP="009C2B15">
      <w:pPr>
        <w:pStyle w:val="BulletList"/>
      </w:pPr>
      <w:r>
        <w:t>try</w:t>
      </w:r>
    </w:p>
    <w:p w:rsidR="00061781" w:rsidRDefault="009C2B15" w:rsidP="009C2B15">
      <w:pPr>
        <w:pStyle w:val="BulletList"/>
        <w:numPr>
          <w:ilvl w:val="1"/>
          <w:numId w:val="43"/>
        </w:numPr>
      </w:pPr>
      <w:r>
        <w:lastRenderedPageBreak/>
        <w:t xml:space="preserve">Use </w:t>
      </w:r>
      <w:proofErr w:type="spellStart"/>
      <w:proofErr w:type="gramStart"/>
      <w:r>
        <w:t>this.getClass</w:t>
      </w:r>
      <w:proofErr w:type="spellEnd"/>
      <w:r>
        <w:t>(</w:t>
      </w:r>
      <w:proofErr w:type="gramEnd"/>
      <w:r>
        <w:t>).</w:t>
      </w:r>
      <w:proofErr w:type="spellStart"/>
      <w:r>
        <w:t>getClassLoader</w:t>
      </w:r>
      <w:proofErr w:type="spellEnd"/>
      <w:r>
        <w:t>().</w:t>
      </w:r>
      <w:proofErr w:type="spellStart"/>
      <w:r>
        <w:t>loadClass</w:t>
      </w:r>
      <w:proofErr w:type="spellEnd"/>
      <w:r>
        <w:t>(</w:t>
      </w:r>
      <w:proofErr w:type="spellStart"/>
      <w:r>
        <w:t>className</w:t>
      </w:r>
      <w:proofErr w:type="spellEnd"/>
      <w:r>
        <w:t xml:space="preserve">) to load the specified class and assign it to a local variable </w:t>
      </w:r>
      <w:proofErr w:type="spellStart"/>
      <w:r>
        <w:t>clazz</w:t>
      </w:r>
      <w:proofErr w:type="spellEnd"/>
      <w:r>
        <w:t>.</w:t>
      </w:r>
    </w:p>
    <w:p w:rsidR="009C2B15" w:rsidRDefault="009C2B15" w:rsidP="009C2B15">
      <w:pPr>
        <w:pStyle w:val="BulletList"/>
        <w:numPr>
          <w:ilvl w:val="1"/>
          <w:numId w:val="43"/>
        </w:numPr>
      </w:pPr>
      <w:r>
        <w:t xml:space="preserve">Obtain the constructor using </w:t>
      </w:r>
      <w:proofErr w:type="spellStart"/>
      <w:proofErr w:type="gramStart"/>
      <w:r>
        <w:t>clazz.getConstructor</w:t>
      </w:r>
      <w:proofErr w:type="spellEnd"/>
      <w:r>
        <w:t>(</w:t>
      </w:r>
      <w:proofErr w:type="spellStart"/>
      <w:proofErr w:type="gramEnd"/>
      <w:r>
        <w:t>PlayerColor.class</w:t>
      </w:r>
      <w:proofErr w:type="spellEnd"/>
      <w:r>
        <w:t xml:space="preserve">, </w:t>
      </w:r>
      <w:proofErr w:type="spellStart"/>
      <w:r>
        <w:t>DraughtsModel.class</w:t>
      </w:r>
      <w:proofErr w:type="spellEnd"/>
      <w:r>
        <w:t xml:space="preserve">) and assign it to a local variable </w:t>
      </w:r>
      <w:proofErr w:type="spellStart"/>
      <w:r>
        <w:t>ctor</w:t>
      </w:r>
      <w:proofErr w:type="spellEnd"/>
      <w:r>
        <w:t>.</w:t>
      </w:r>
    </w:p>
    <w:p w:rsidR="009C2B15" w:rsidRDefault="009C2B15" w:rsidP="009C2B15">
      <w:pPr>
        <w:pStyle w:val="BulletList"/>
        <w:numPr>
          <w:ilvl w:val="1"/>
          <w:numId w:val="43"/>
        </w:numPr>
      </w:pPr>
      <w:r>
        <w:t xml:space="preserve">Call </w:t>
      </w:r>
      <w:proofErr w:type="spellStart"/>
      <w:proofErr w:type="gramStart"/>
      <w:r>
        <w:t>ctor.newInstance</w:t>
      </w:r>
      <w:proofErr w:type="spellEnd"/>
      <w:r>
        <w:t>(</w:t>
      </w:r>
      <w:proofErr w:type="spellStart"/>
      <w:proofErr w:type="gramEnd"/>
      <w:r w:rsidR="0039568E">
        <w:t>c</w:t>
      </w:r>
      <w:r>
        <w:t>olor</w:t>
      </w:r>
      <w:proofErr w:type="spellEnd"/>
      <w:r>
        <w:t xml:space="preserve">, this) and assign the return to a variable </w:t>
      </w:r>
      <w:proofErr w:type="spellStart"/>
      <w:r>
        <w:t>newInstance</w:t>
      </w:r>
      <w:proofErr w:type="spellEnd"/>
      <w:r>
        <w:t>.</w:t>
      </w:r>
    </w:p>
    <w:p w:rsidR="009C2B15" w:rsidRDefault="009C2B15" w:rsidP="009C2B15">
      <w:pPr>
        <w:pStyle w:val="BulletList"/>
        <w:numPr>
          <w:ilvl w:val="1"/>
          <w:numId w:val="43"/>
        </w:numPr>
      </w:pPr>
      <w:r>
        <w:t xml:space="preserve">If </w:t>
      </w:r>
      <w:proofErr w:type="spellStart"/>
      <w:r>
        <w:t>newInstance</w:t>
      </w:r>
      <w:proofErr w:type="spellEnd"/>
      <w:r>
        <w:t xml:space="preserve"> is an </w:t>
      </w:r>
      <w:proofErr w:type="spellStart"/>
      <w:r>
        <w:t>instanceof</w:t>
      </w:r>
      <w:proofErr w:type="spellEnd"/>
      <w:r>
        <w:t xml:space="preserve"> </w:t>
      </w:r>
      <w:proofErr w:type="spellStart"/>
      <w:r>
        <w:t>AbstractComputerPlayer</w:t>
      </w:r>
      <w:proofErr w:type="spellEnd"/>
      <w:r>
        <w:t xml:space="preserve"> return it, otherwise throw an </w:t>
      </w:r>
      <w:proofErr w:type="spellStart"/>
      <w:r>
        <w:t>IllegalArgumentException</w:t>
      </w:r>
      <w:proofErr w:type="spellEnd"/>
      <w:r>
        <w:t xml:space="preserve"> with an appropriate error message.</w:t>
      </w:r>
    </w:p>
    <w:p w:rsidR="009C2B15" w:rsidRDefault="009C2B15" w:rsidP="009C2B15">
      <w:pPr>
        <w:pStyle w:val="BulletList"/>
      </w:pPr>
      <w:r>
        <w:t xml:space="preserve">catch </w:t>
      </w:r>
      <w:proofErr w:type="spellStart"/>
      <w:r>
        <w:t>IllegalArgumentException</w:t>
      </w:r>
      <w:proofErr w:type="spellEnd"/>
    </w:p>
    <w:p w:rsidR="009C2B15" w:rsidRDefault="009C2B15" w:rsidP="009C2B15">
      <w:pPr>
        <w:pStyle w:val="BulletList"/>
        <w:numPr>
          <w:ilvl w:val="1"/>
          <w:numId w:val="43"/>
        </w:numPr>
      </w:pPr>
      <w:proofErr w:type="spellStart"/>
      <w:r>
        <w:t>rethrow</w:t>
      </w:r>
      <w:proofErr w:type="spellEnd"/>
      <w:r>
        <w:t xml:space="preserve"> the exception</w:t>
      </w:r>
    </w:p>
    <w:p w:rsidR="009C2B15" w:rsidRDefault="009C2B15" w:rsidP="009C2B15">
      <w:pPr>
        <w:pStyle w:val="BulletList"/>
      </w:pPr>
      <w:r>
        <w:t>catch Exception</w:t>
      </w:r>
    </w:p>
    <w:p w:rsidR="009C2B15" w:rsidRPr="00B66DA1" w:rsidRDefault="009C2B15" w:rsidP="009C2B15">
      <w:pPr>
        <w:pStyle w:val="BulletList"/>
        <w:numPr>
          <w:ilvl w:val="1"/>
          <w:numId w:val="43"/>
        </w:numPr>
      </w:pPr>
      <w:proofErr w:type="gramStart"/>
      <w:r>
        <w:t>throw</w:t>
      </w:r>
      <w:proofErr w:type="gramEnd"/>
      <w:r>
        <w:t xml:space="preserve"> a new </w:t>
      </w:r>
      <w:proofErr w:type="spellStart"/>
      <w:r>
        <w:t>IllegalArgumentException</w:t>
      </w:r>
      <w:proofErr w:type="spellEnd"/>
      <w:r>
        <w:t xml:space="preserve"> with a suitable error message detailing the source. </w:t>
      </w:r>
    </w:p>
    <w:p w:rsidR="00E07B45" w:rsidRDefault="00E07B45" w:rsidP="005F0168">
      <w:pPr>
        <w:pStyle w:val="Heading3"/>
      </w:pPr>
      <w:bookmarkStart w:id="39" w:name="_Toc358907783"/>
      <w:proofErr w:type="spellStart"/>
      <w:proofErr w:type="gramStart"/>
      <w:r>
        <w:t>writePDNBody</w:t>
      </w:r>
      <w:bookmarkEnd w:id="39"/>
      <w:proofErr w:type="spellEnd"/>
      <w:proofErr w:type="gramEnd"/>
    </w:p>
    <w:p w:rsidR="003A1841" w:rsidRDefault="00141D5F" w:rsidP="003A1841">
      <w:proofErr w:type="gramStart"/>
      <w:r>
        <w:t xml:space="preserve">Writes the turn history to the supplied </w:t>
      </w:r>
      <w:proofErr w:type="spellStart"/>
      <w:r>
        <w:t>PrintWriter</w:t>
      </w:r>
      <w:proofErr w:type="spellEnd"/>
      <w:r w:rsidR="0078264E">
        <w:t>.</w:t>
      </w:r>
      <w:proofErr w:type="gramEnd"/>
    </w:p>
    <w:tbl>
      <w:tblPr>
        <w:tblStyle w:val="IPLDocsTable"/>
        <w:tblW w:w="0" w:type="auto"/>
        <w:tblInd w:w="851" w:type="dxa"/>
        <w:tblLook w:val="04A0" w:firstRow="1" w:lastRow="0" w:firstColumn="1" w:lastColumn="0" w:noHBand="0" w:noVBand="1"/>
      </w:tblPr>
      <w:tblGrid>
        <w:gridCol w:w="4688"/>
        <w:gridCol w:w="4655"/>
      </w:tblGrid>
      <w:tr w:rsidR="003A1841"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3A1841" w:rsidRDefault="003A1841" w:rsidP="000F2467">
            <w:pPr>
              <w:pStyle w:val="BulletList"/>
              <w:numPr>
                <w:ilvl w:val="0"/>
                <w:numId w:val="0"/>
              </w:numPr>
              <w:rPr>
                <w:b w:val="0"/>
              </w:rPr>
            </w:pPr>
            <w:r>
              <w:rPr>
                <w:b w:val="0"/>
              </w:rPr>
              <w:t>Attribute</w:t>
            </w:r>
          </w:p>
        </w:tc>
        <w:tc>
          <w:tcPr>
            <w:tcW w:w="4655" w:type="dxa"/>
          </w:tcPr>
          <w:p w:rsidR="003A1841" w:rsidRDefault="003A1841" w:rsidP="000F2467">
            <w:pPr>
              <w:pStyle w:val="BulletList"/>
              <w:numPr>
                <w:ilvl w:val="0"/>
                <w:numId w:val="0"/>
              </w:numPr>
              <w:rPr>
                <w:b w:val="0"/>
              </w:rPr>
            </w:pPr>
            <w:r>
              <w:rPr>
                <w:b w:val="0"/>
              </w:rPr>
              <w:t>Value</w:t>
            </w:r>
          </w:p>
        </w:tc>
      </w:tr>
      <w:tr w:rsidR="003A1841" w:rsidTr="000F2467">
        <w:tc>
          <w:tcPr>
            <w:tcW w:w="4688" w:type="dxa"/>
          </w:tcPr>
          <w:p w:rsidR="003A1841" w:rsidRDefault="003A1841" w:rsidP="000F2467">
            <w:pPr>
              <w:pStyle w:val="Tabletext"/>
            </w:pPr>
            <w:r>
              <w:t>Modifiers</w:t>
            </w:r>
          </w:p>
        </w:tc>
        <w:tc>
          <w:tcPr>
            <w:tcW w:w="4655" w:type="dxa"/>
          </w:tcPr>
          <w:p w:rsidR="003A1841" w:rsidRPr="00052F45" w:rsidRDefault="003A1841" w:rsidP="000F2467">
            <w:pPr>
              <w:pStyle w:val="Tabletext"/>
            </w:pPr>
            <w:r w:rsidRPr="00052F45">
              <w:t>-</w:t>
            </w:r>
          </w:p>
        </w:tc>
      </w:tr>
      <w:tr w:rsidR="003A1841" w:rsidTr="000F2467">
        <w:tc>
          <w:tcPr>
            <w:tcW w:w="4688" w:type="dxa"/>
          </w:tcPr>
          <w:p w:rsidR="003A1841" w:rsidRDefault="003A1841" w:rsidP="000F2467">
            <w:pPr>
              <w:pStyle w:val="Tabletext"/>
            </w:pPr>
            <w:r>
              <w:t>Overrides</w:t>
            </w:r>
          </w:p>
        </w:tc>
        <w:tc>
          <w:tcPr>
            <w:tcW w:w="4655" w:type="dxa"/>
          </w:tcPr>
          <w:p w:rsidR="003A1841" w:rsidRPr="00052F45" w:rsidRDefault="003A1841" w:rsidP="000F2467">
            <w:pPr>
              <w:pStyle w:val="Tabletext"/>
            </w:pPr>
            <w:r w:rsidRPr="00052F45">
              <w:t>-</w:t>
            </w:r>
          </w:p>
        </w:tc>
      </w:tr>
      <w:tr w:rsidR="003A1841" w:rsidTr="000F2467">
        <w:tc>
          <w:tcPr>
            <w:tcW w:w="4688" w:type="dxa"/>
          </w:tcPr>
          <w:p w:rsidR="003A1841" w:rsidRDefault="003A1841" w:rsidP="000F2467">
            <w:pPr>
              <w:pStyle w:val="Tabletext"/>
            </w:pPr>
            <w:r>
              <w:t>Throws</w:t>
            </w:r>
          </w:p>
        </w:tc>
        <w:tc>
          <w:tcPr>
            <w:tcW w:w="4655" w:type="dxa"/>
          </w:tcPr>
          <w:p w:rsidR="003A1841" w:rsidRPr="00052F45" w:rsidRDefault="003A1841" w:rsidP="000F2467">
            <w:pPr>
              <w:pStyle w:val="Tabletext"/>
            </w:pPr>
            <w:r w:rsidRPr="00052F45">
              <w:t>-</w:t>
            </w:r>
          </w:p>
        </w:tc>
      </w:tr>
    </w:tbl>
    <w:p w:rsidR="003A1841" w:rsidRPr="00826A31" w:rsidRDefault="003A1841" w:rsidP="003A184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A1841"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3A1841" w:rsidRDefault="003A1841" w:rsidP="000F2467">
            <w:pPr>
              <w:keepNext/>
              <w:ind w:left="0"/>
            </w:pPr>
            <w:r>
              <w:t>Name</w:t>
            </w:r>
          </w:p>
        </w:tc>
        <w:tc>
          <w:tcPr>
            <w:tcW w:w="2551" w:type="dxa"/>
          </w:tcPr>
          <w:p w:rsidR="003A1841" w:rsidRDefault="003A1841" w:rsidP="000F2467">
            <w:pPr>
              <w:keepNext/>
              <w:ind w:left="0"/>
            </w:pPr>
            <w:r>
              <w:t>Type</w:t>
            </w:r>
          </w:p>
        </w:tc>
        <w:tc>
          <w:tcPr>
            <w:tcW w:w="4841" w:type="dxa"/>
          </w:tcPr>
          <w:p w:rsidR="003A1841" w:rsidRDefault="003A1841" w:rsidP="000F2467">
            <w:pPr>
              <w:keepNext/>
              <w:ind w:left="0"/>
            </w:pPr>
            <w:r>
              <w:t>Description</w:t>
            </w:r>
          </w:p>
        </w:tc>
      </w:tr>
      <w:tr w:rsidR="003A1841" w:rsidTr="000F2467">
        <w:tc>
          <w:tcPr>
            <w:tcW w:w="1951" w:type="dxa"/>
          </w:tcPr>
          <w:p w:rsidR="003A1841" w:rsidRPr="00B32983" w:rsidRDefault="0039568E" w:rsidP="003A1841">
            <w:pPr>
              <w:ind w:left="0"/>
            </w:pPr>
            <w:r>
              <w:t>w</w:t>
            </w:r>
            <w:r w:rsidR="003A1841">
              <w:t>riter</w:t>
            </w:r>
            <w:r w:rsidR="003A1841" w:rsidRPr="00B32983">
              <w:t xml:space="preserve"> </w:t>
            </w:r>
          </w:p>
        </w:tc>
        <w:tc>
          <w:tcPr>
            <w:tcW w:w="2551" w:type="dxa"/>
          </w:tcPr>
          <w:p w:rsidR="003A1841" w:rsidRPr="00B32983" w:rsidRDefault="003A1841" w:rsidP="000F2467">
            <w:pPr>
              <w:ind w:left="0"/>
            </w:pPr>
            <w:proofErr w:type="spellStart"/>
            <w:r>
              <w:t>PrintWriter</w:t>
            </w:r>
            <w:proofErr w:type="spellEnd"/>
          </w:p>
        </w:tc>
        <w:tc>
          <w:tcPr>
            <w:tcW w:w="4841" w:type="dxa"/>
          </w:tcPr>
          <w:p w:rsidR="003A1841" w:rsidRPr="00B32983" w:rsidRDefault="003A1841" w:rsidP="000F2467">
            <w:pPr>
              <w:ind w:left="0"/>
            </w:pPr>
            <w:r>
              <w:t xml:space="preserve">The </w:t>
            </w:r>
            <w:proofErr w:type="spellStart"/>
            <w:r>
              <w:t>PrintWriter</w:t>
            </w:r>
            <w:proofErr w:type="spellEnd"/>
            <w:r>
              <w:t xml:space="preserve"> to use when writing the body.</w:t>
            </w:r>
          </w:p>
        </w:tc>
      </w:tr>
    </w:tbl>
    <w:p w:rsidR="003A1841" w:rsidRPr="00826A31" w:rsidRDefault="003A1841" w:rsidP="003A184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A1841"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3A1841" w:rsidRDefault="003A1841" w:rsidP="000F2467">
            <w:pPr>
              <w:keepNext/>
              <w:ind w:left="0"/>
            </w:pPr>
            <w:r>
              <w:t>Type</w:t>
            </w:r>
          </w:p>
        </w:tc>
        <w:tc>
          <w:tcPr>
            <w:tcW w:w="7371" w:type="dxa"/>
          </w:tcPr>
          <w:p w:rsidR="003A1841" w:rsidRDefault="003A1841" w:rsidP="000F2467">
            <w:pPr>
              <w:keepNext/>
              <w:ind w:left="0"/>
            </w:pPr>
            <w:r>
              <w:t>Description</w:t>
            </w:r>
          </w:p>
        </w:tc>
      </w:tr>
      <w:tr w:rsidR="003A1841" w:rsidTr="000F2467">
        <w:tc>
          <w:tcPr>
            <w:tcW w:w="1951" w:type="dxa"/>
          </w:tcPr>
          <w:p w:rsidR="003A1841" w:rsidRPr="00B32983" w:rsidRDefault="003A1841" w:rsidP="000F2467">
            <w:pPr>
              <w:ind w:left="0"/>
            </w:pPr>
            <w:r w:rsidRPr="00B32983">
              <w:t>-</w:t>
            </w:r>
          </w:p>
        </w:tc>
        <w:tc>
          <w:tcPr>
            <w:tcW w:w="7371" w:type="dxa"/>
          </w:tcPr>
          <w:p w:rsidR="003A1841" w:rsidRPr="00B32983" w:rsidRDefault="003A1841" w:rsidP="000F2467">
            <w:pPr>
              <w:ind w:left="0"/>
            </w:pPr>
            <w:r w:rsidRPr="00B32983">
              <w:t>-</w:t>
            </w:r>
          </w:p>
        </w:tc>
      </w:tr>
    </w:tbl>
    <w:p w:rsidR="003A1841" w:rsidRDefault="003A1841" w:rsidP="003A1841">
      <w:pPr>
        <w:keepNext/>
        <w:rPr>
          <w:b/>
        </w:rPr>
      </w:pPr>
      <w:r w:rsidRPr="001711A0">
        <w:rPr>
          <w:b/>
        </w:rPr>
        <w:t>Processing Logic</w:t>
      </w:r>
    </w:p>
    <w:p w:rsidR="005C6646" w:rsidRDefault="005C6646" w:rsidP="005C6646">
      <w:pPr>
        <w:pStyle w:val="BulletList"/>
      </w:pPr>
      <w:r>
        <w:t xml:space="preserve">Loop over the </w:t>
      </w:r>
      <w:r w:rsidR="00033670">
        <w:t xml:space="preserve">entire </w:t>
      </w:r>
      <w:r>
        <w:t>turn history from index 0</w:t>
      </w:r>
      <w:r w:rsidR="00033670">
        <w:t>.</w:t>
      </w:r>
    </w:p>
    <w:p w:rsidR="005C6646" w:rsidRDefault="005C6646" w:rsidP="005C6646">
      <w:pPr>
        <w:pStyle w:val="BulletList"/>
        <w:numPr>
          <w:ilvl w:val="1"/>
          <w:numId w:val="43"/>
        </w:numPr>
      </w:pPr>
      <w:r>
        <w:t xml:space="preserve">If the index is </w:t>
      </w:r>
      <w:r w:rsidR="003C0108">
        <w:t>di</w:t>
      </w:r>
      <w:r>
        <w:t>visible by 2</w:t>
      </w:r>
    </w:p>
    <w:p w:rsidR="005C6646" w:rsidRDefault="005C6646" w:rsidP="005C6646">
      <w:pPr>
        <w:pStyle w:val="BulletList"/>
        <w:numPr>
          <w:ilvl w:val="2"/>
          <w:numId w:val="43"/>
        </w:numPr>
      </w:pPr>
      <w:r>
        <w:t>Print a newline</w:t>
      </w:r>
    </w:p>
    <w:p w:rsidR="005C6646" w:rsidRDefault="005C6646" w:rsidP="005C6646">
      <w:pPr>
        <w:pStyle w:val="BulletList"/>
        <w:numPr>
          <w:ilvl w:val="2"/>
          <w:numId w:val="43"/>
        </w:numPr>
      </w:pPr>
      <w:r>
        <w:t>Print index/2+1</w:t>
      </w:r>
    </w:p>
    <w:p w:rsidR="005C6646" w:rsidRDefault="005C6646" w:rsidP="005C6646">
      <w:pPr>
        <w:pStyle w:val="BulletList"/>
        <w:numPr>
          <w:ilvl w:val="2"/>
          <w:numId w:val="43"/>
        </w:numPr>
      </w:pPr>
      <w:r>
        <w:t xml:space="preserve">Print </w:t>
      </w:r>
      <w:r w:rsidR="00740CE0">
        <w:t>“</w:t>
      </w:r>
      <w:r>
        <w:t>.</w:t>
      </w:r>
      <w:r w:rsidR="00740CE0">
        <w:t>”</w:t>
      </w:r>
      <w:r>
        <w:t>.</w:t>
      </w:r>
    </w:p>
    <w:p w:rsidR="005C6646" w:rsidRDefault="005C6646" w:rsidP="005C6646">
      <w:pPr>
        <w:pStyle w:val="BulletList"/>
        <w:numPr>
          <w:ilvl w:val="1"/>
          <w:numId w:val="43"/>
        </w:numPr>
      </w:pPr>
      <w:r>
        <w:t>Print the current element from the turn history</w:t>
      </w:r>
    </w:p>
    <w:p w:rsidR="005C6646" w:rsidRDefault="005C6646" w:rsidP="005C6646">
      <w:pPr>
        <w:pStyle w:val="BulletList"/>
        <w:numPr>
          <w:ilvl w:val="1"/>
          <w:numId w:val="43"/>
        </w:numPr>
      </w:pPr>
      <w:r>
        <w:t xml:space="preserve">Print a </w:t>
      </w:r>
      <w:r w:rsidR="00CE059D">
        <w:t>space</w:t>
      </w:r>
      <w:r>
        <w:t>.</w:t>
      </w:r>
    </w:p>
    <w:p w:rsidR="00033670" w:rsidRDefault="003C0108" w:rsidP="00033670">
      <w:r>
        <w:t>(</w:t>
      </w:r>
      <w:r w:rsidR="00033670">
        <w:t xml:space="preserve">The test on </w:t>
      </w:r>
      <w:r>
        <w:t>divisibility ensures that black and white moves are paired.)</w:t>
      </w:r>
    </w:p>
    <w:p w:rsidR="005F0168" w:rsidRDefault="005F0168" w:rsidP="005F0168">
      <w:pPr>
        <w:pStyle w:val="Heading3"/>
      </w:pPr>
      <w:bookmarkStart w:id="40" w:name="_Toc358907784"/>
      <w:proofErr w:type="spellStart"/>
      <w:proofErr w:type="gramStart"/>
      <w:r>
        <w:t>writePDNHeader</w:t>
      </w:r>
      <w:bookmarkEnd w:id="40"/>
      <w:proofErr w:type="spellEnd"/>
      <w:proofErr w:type="gramEnd"/>
    </w:p>
    <w:p w:rsidR="00E07B45" w:rsidRDefault="00E07B45" w:rsidP="00E07B45">
      <w:proofErr w:type="gramStart"/>
      <w:r>
        <w:t xml:space="preserve">Writes out the </w:t>
      </w:r>
      <w:r w:rsidR="00915F01">
        <w:t>header to the PDN file.</w:t>
      </w:r>
      <w:proofErr w:type="gramEnd"/>
      <w:r w:rsidR="00714335">
        <w:t xml:space="preserve"> This comprises the following as defined in the SRS</w:t>
      </w:r>
    </w:p>
    <w:p w:rsidR="00714335" w:rsidRPr="005749C6" w:rsidRDefault="00714335" w:rsidP="00714335">
      <w:r w:rsidRPr="005749C6">
        <w:lastRenderedPageBreak/>
        <w:t>[Event "Induction"]</w:t>
      </w:r>
    </w:p>
    <w:p w:rsidR="00714335" w:rsidRPr="005749C6" w:rsidRDefault="00714335" w:rsidP="00714335">
      <w:r w:rsidRPr="005749C6">
        <w:t>[Site "IPL"]</w:t>
      </w:r>
    </w:p>
    <w:p w:rsidR="00714335" w:rsidRPr="005749C6" w:rsidRDefault="00714335" w:rsidP="00714335">
      <w:r w:rsidRPr="005749C6">
        <w:t>[Date "2010.04.08"]</w:t>
      </w:r>
    </w:p>
    <w:p w:rsidR="00714335" w:rsidRPr="005749C6" w:rsidRDefault="00714335" w:rsidP="00714335">
      <w:r w:rsidRPr="005749C6">
        <w:t>[Round "1"]</w:t>
      </w:r>
    </w:p>
    <w:p w:rsidR="00714335" w:rsidRPr="005749C6" w:rsidRDefault="00714335" w:rsidP="00714335">
      <w:r w:rsidRPr="005749C6">
        <w:t>[White "White"]</w:t>
      </w:r>
    </w:p>
    <w:p w:rsidR="00714335" w:rsidRPr="005749C6" w:rsidRDefault="00714335" w:rsidP="00714335">
      <w:r w:rsidRPr="005749C6">
        <w:t>[Black "Black"]</w:t>
      </w:r>
    </w:p>
    <w:p w:rsidR="00714335" w:rsidRPr="005749C6" w:rsidRDefault="00714335" w:rsidP="00714335">
      <w:r w:rsidRPr="005749C6">
        <w:t>[Result "0-2"]</w:t>
      </w:r>
    </w:p>
    <w:p w:rsidR="00714335" w:rsidRPr="005749C6" w:rsidRDefault="00714335" w:rsidP="00714335">
      <w:r w:rsidRPr="005749C6">
        <w:t>[</w:t>
      </w:r>
      <w:proofErr w:type="spellStart"/>
      <w:r w:rsidRPr="005749C6">
        <w:t>SetUp</w:t>
      </w:r>
      <w:proofErr w:type="spellEnd"/>
      <w:r w:rsidRPr="005749C6">
        <w:t xml:space="preserve"> "1"]</w:t>
      </w:r>
    </w:p>
    <w:p w:rsidR="00714335" w:rsidRDefault="00714335" w:rsidP="00714335">
      <w:r w:rsidRPr="005749C6">
        <w:t>[FEN "W:WK3,K8,K13,K15,28,K32:BK14,19,K22,K23,K24"]</w:t>
      </w:r>
    </w:p>
    <w:p w:rsidR="00714335" w:rsidRDefault="00714335" w:rsidP="00E07B45"/>
    <w:tbl>
      <w:tblPr>
        <w:tblStyle w:val="IPLDocsTable"/>
        <w:tblW w:w="0" w:type="auto"/>
        <w:tblInd w:w="851" w:type="dxa"/>
        <w:tblLook w:val="04A0" w:firstRow="1" w:lastRow="0" w:firstColumn="1" w:lastColumn="0" w:noHBand="0" w:noVBand="1"/>
      </w:tblPr>
      <w:tblGrid>
        <w:gridCol w:w="4688"/>
        <w:gridCol w:w="4655"/>
      </w:tblGrid>
      <w:tr w:rsidR="007B7F94"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7B7F94" w:rsidRDefault="007B7F94" w:rsidP="000F2467">
            <w:pPr>
              <w:pStyle w:val="BulletList"/>
              <w:numPr>
                <w:ilvl w:val="0"/>
                <w:numId w:val="0"/>
              </w:numPr>
              <w:rPr>
                <w:b w:val="0"/>
              </w:rPr>
            </w:pPr>
            <w:r>
              <w:rPr>
                <w:b w:val="0"/>
              </w:rPr>
              <w:t>Attribute</w:t>
            </w:r>
          </w:p>
        </w:tc>
        <w:tc>
          <w:tcPr>
            <w:tcW w:w="4655" w:type="dxa"/>
          </w:tcPr>
          <w:p w:rsidR="007B7F94" w:rsidRDefault="007B7F94" w:rsidP="000F2467">
            <w:pPr>
              <w:pStyle w:val="BulletList"/>
              <w:numPr>
                <w:ilvl w:val="0"/>
                <w:numId w:val="0"/>
              </w:numPr>
              <w:rPr>
                <w:b w:val="0"/>
              </w:rPr>
            </w:pPr>
            <w:r>
              <w:rPr>
                <w:b w:val="0"/>
              </w:rPr>
              <w:t>Value</w:t>
            </w:r>
          </w:p>
        </w:tc>
      </w:tr>
      <w:tr w:rsidR="007B7F94" w:rsidTr="000F2467">
        <w:tc>
          <w:tcPr>
            <w:tcW w:w="4688" w:type="dxa"/>
          </w:tcPr>
          <w:p w:rsidR="007B7F94" w:rsidRDefault="007B7F94" w:rsidP="000F2467">
            <w:pPr>
              <w:pStyle w:val="Tabletext"/>
            </w:pPr>
            <w:r>
              <w:t>Modifiers</w:t>
            </w:r>
          </w:p>
        </w:tc>
        <w:tc>
          <w:tcPr>
            <w:tcW w:w="4655" w:type="dxa"/>
          </w:tcPr>
          <w:p w:rsidR="007B7F94" w:rsidRPr="00052F45" w:rsidRDefault="007B7F94" w:rsidP="000F2467">
            <w:pPr>
              <w:pStyle w:val="Tabletext"/>
            </w:pPr>
            <w:r w:rsidRPr="00052F45">
              <w:t>-</w:t>
            </w:r>
          </w:p>
        </w:tc>
      </w:tr>
      <w:tr w:rsidR="007B7F94" w:rsidTr="000F2467">
        <w:tc>
          <w:tcPr>
            <w:tcW w:w="4688" w:type="dxa"/>
          </w:tcPr>
          <w:p w:rsidR="007B7F94" w:rsidRDefault="007B7F94" w:rsidP="000F2467">
            <w:pPr>
              <w:pStyle w:val="Tabletext"/>
            </w:pPr>
            <w:r>
              <w:t>Overrides</w:t>
            </w:r>
          </w:p>
        </w:tc>
        <w:tc>
          <w:tcPr>
            <w:tcW w:w="4655" w:type="dxa"/>
          </w:tcPr>
          <w:p w:rsidR="007B7F94" w:rsidRPr="00052F45" w:rsidRDefault="007B7F94" w:rsidP="000F2467">
            <w:pPr>
              <w:pStyle w:val="Tabletext"/>
            </w:pPr>
            <w:r w:rsidRPr="00052F45">
              <w:t>-</w:t>
            </w:r>
          </w:p>
        </w:tc>
      </w:tr>
      <w:tr w:rsidR="007B7F94" w:rsidTr="000F2467">
        <w:tc>
          <w:tcPr>
            <w:tcW w:w="4688" w:type="dxa"/>
          </w:tcPr>
          <w:p w:rsidR="007B7F94" w:rsidRDefault="007B7F94" w:rsidP="000F2467">
            <w:pPr>
              <w:pStyle w:val="Tabletext"/>
            </w:pPr>
            <w:r>
              <w:t>Throws</w:t>
            </w:r>
          </w:p>
        </w:tc>
        <w:tc>
          <w:tcPr>
            <w:tcW w:w="4655" w:type="dxa"/>
          </w:tcPr>
          <w:p w:rsidR="007B7F94" w:rsidRPr="00052F45" w:rsidRDefault="007B7F94" w:rsidP="000F2467">
            <w:pPr>
              <w:pStyle w:val="Tabletext"/>
            </w:pPr>
            <w:r w:rsidRPr="00052F45">
              <w:t>-</w:t>
            </w:r>
          </w:p>
        </w:tc>
      </w:tr>
    </w:tbl>
    <w:p w:rsidR="007B7F94" w:rsidRPr="00826A31" w:rsidRDefault="007B7F94" w:rsidP="007B7F9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B7F94"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7B7F94" w:rsidRDefault="007B7F94" w:rsidP="000F2467">
            <w:pPr>
              <w:keepNext/>
              <w:ind w:left="0"/>
            </w:pPr>
            <w:r>
              <w:t>Name</w:t>
            </w:r>
          </w:p>
        </w:tc>
        <w:tc>
          <w:tcPr>
            <w:tcW w:w="2551" w:type="dxa"/>
          </w:tcPr>
          <w:p w:rsidR="007B7F94" w:rsidRDefault="007B7F94" w:rsidP="000F2467">
            <w:pPr>
              <w:keepNext/>
              <w:ind w:left="0"/>
            </w:pPr>
            <w:r>
              <w:t>Type</w:t>
            </w:r>
          </w:p>
        </w:tc>
        <w:tc>
          <w:tcPr>
            <w:tcW w:w="4841" w:type="dxa"/>
          </w:tcPr>
          <w:p w:rsidR="007B7F94" w:rsidRDefault="007B7F94" w:rsidP="000F2467">
            <w:pPr>
              <w:keepNext/>
              <w:ind w:left="0"/>
            </w:pPr>
            <w:r>
              <w:t>Description</w:t>
            </w:r>
          </w:p>
        </w:tc>
      </w:tr>
      <w:tr w:rsidR="007B7F94" w:rsidTr="000F2467">
        <w:tc>
          <w:tcPr>
            <w:tcW w:w="1951" w:type="dxa"/>
          </w:tcPr>
          <w:p w:rsidR="007B7F94" w:rsidRPr="00B32983" w:rsidRDefault="0039568E" w:rsidP="000F2467">
            <w:pPr>
              <w:ind w:left="0"/>
            </w:pPr>
            <w:r>
              <w:t>w</w:t>
            </w:r>
            <w:r w:rsidR="007B7F94">
              <w:t>riter</w:t>
            </w:r>
            <w:r w:rsidR="007B7F94" w:rsidRPr="00B32983">
              <w:t xml:space="preserve"> </w:t>
            </w:r>
          </w:p>
        </w:tc>
        <w:tc>
          <w:tcPr>
            <w:tcW w:w="2551" w:type="dxa"/>
          </w:tcPr>
          <w:p w:rsidR="007B7F94" w:rsidRPr="00B32983" w:rsidRDefault="007B7F94" w:rsidP="000F2467">
            <w:pPr>
              <w:ind w:left="0"/>
            </w:pPr>
            <w:proofErr w:type="spellStart"/>
            <w:r>
              <w:t>PrintWriter</w:t>
            </w:r>
            <w:proofErr w:type="spellEnd"/>
          </w:p>
        </w:tc>
        <w:tc>
          <w:tcPr>
            <w:tcW w:w="4841" w:type="dxa"/>
          </w:tcPr>
          <w:p w:rsidR="007B7F94" w:rsidRPr="00B32983" w:rsidRDefault="007B7F94" w:rsidP="000F2467">
            <w:pPr>
              <w:ind w:left="0"/>
            </w:pPr>
            <w:r>
              <w:t xml:space="preserve">The </w:t>
            </w:r>
            <w:proofErr w:type="spellStart"/>
            <w:r>
              <w:t>PrintWriter</w:t>
            </w:r>
            <w:proofErr w:type="spellEnd"/>
            <w:r>
              <w:t xml:space="preserve"> to use when writing the body.</w:t>
            </w:r>
          </w:p>
        </w:tc>
      </w:tr>
    </w:tbl>
    <w:p w:rsidR="007B7F94" w:rsidRPr="00826A31" w:rsidRDefault="007B7F94" w:rsidP="007B7F9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B7F94"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7B7F94" w:rsidRDefault="007B7F94" w:rsidP="000F2467">
            <w:pPr>
              <w:keepNext/>
              <w:ind w:left="0"/>
            </w:pPr>
            <w:r>
              <w:t>Type</w:t>
            </w:r>
          </w:p>
        </w:tc>
        <w:tc>
          <w:tcPr>
            <w:tcW w:w="7371" w:type="dxa"/>
          </w:tcPr>
          <w:p w:rsidR="007B7F94" w:rsidRDefault="007B7F94" w:rsidP="000F2467">
            <w:pPr>
              <w:keepNext/>
              <w:ind w:left="0"/>
            </w:pPr>
            <w:r>
              <w:t>Description</w:t>
            </w:r>
          </w:p>
        </w:tc>
      </w:tr>
      <w:tr w:rsidR="007B7F94" w:rsidTr="000F2467">
        <w:tc>
          <w:tcPr>
            <w:tcW w:w="1951" w:type="dxa"/>
          </w:tcPr>
          <w:p w:rsidR="007B7F94" w:rsidRPr="00B32983" w:rsidRDefault="007B7F94" w:rsidP="000F2467">
            <w:pPr>
              <w:ind w:left="0"/>
            </w:pPr>
            <w:r w:rsidRPr="00B32983">
              <w:t>-</w:t>
            </w:r>
          </w:p>
        </w:tc>
        <w:tc>
          <w:tcPr>
            <w:tcW w:w="7371" w:type="dxa"/>
          </w:tcPr>
          <w:p w:rsidR="007B7F94" w:rsidRPr="00B32983" w:rsidRDefault="007B7F94" w:rsidP="000F2467">
            <w:pPr>
              <w:ind w:left="0"/>
            </w:pPr>
            <w:r w:rsidRPr="00B32983">
              <w:t>-</w:t>
            </w:r>
          </w:p>
        </w:tc>
      </w:tr>
    </w:tbl>
    <w:p w:rsidR="007B7F94" w:rsidRDefault="007B7F94" w:rsidP="007B7F94">
      <w:pPr>
        <w:keepNext/>
        <w:rPr>
          <w:b/>
        </w:rPr>
      </w:pPr>
      <w:r w:rsidRPr="001711A0">
        <w:rPr>
          <w:b/>
        </w:rPr>
        <w:t>Processing Logic</w:t>
      </w:r>
    </w:p>
    <w:p w:rsidR="00394C88" w:rsidRDefault="00394C88" w:rsidP="00394C88">
      <w:pPr>
        <w:pStyle w:val="BulletList"/>
      </w:pPr>
      <w:r>
        <w:t>Each tag must be on a new line</w:t>
      </w:r>
    </w:p>
    <w:p w:rsidR="00AD4F5C" w:rsidRDefault="00AD4F5C" w:rsidP="005B5A18">
      <w:pPr>
        <w:pStyle w:val="BulletList"/>
      </w:pPr>
      <w:r>
        <w:t>The following tags are constants</w:t>
      </w:r>
    </w:p>
    <w:p w:rsidR="00C761CE" w:rsidRDefault="00C761CE" w:rsidP="005B5A18">
      <w:pPr>
        <w:pStyle w:val="BulletList"/>
        <w:numPr>
          <w:ilvl w:val="1"/>
          <w:numId w:val="43"/>
        </w:numPr>
      </w:pPr>
      <w:r>
        <w:t>Event</w:t>
      </w:r>
    </w:p>
    <w:p w:rsidR="00C761CE" w:rsidRDefault="00C761CE" w:rsidP="005B5A18">
      <w:pPr>
        <w:pStyle w:val="BulletList"/>
        <w:numPr>
          <w:ilvl w:val="1"/>
          <w:numId w:val="43"/>
        </w:numPr>
      </w:pPr>
      <w:r>
        <w:t>Site</w:t>
      </w:r>
    </w:p>
    <w:p w:rsidR="00C761CE" w:rsidRDefault="00C761CE" w:rsidP="005B5A18">
      <w:pPr>
        <w:pStyle w:val="BulletList"/>
        <w:numPr>
          <w:ilvl w:val="1"/>
          <w:numId w:val="43"/>
        </w:numPr>
      </w:pPr>
      <w:r>
        <w:t>Round</w:t>
      </w:r>
    </w:p>
    <w:p w:rsidR="00C761CE" w:rsidRDefault="00C761CE" w:rsidP="005B5A18">
      <w:pPr>
        <w:pStyle w:val="BulletList"/>
        <w:numPr>
          <w:ilvl w:val="1"/>
          <w:numId w:val="43"/>
        </w:numPr>
      </w:pPr>
      <w:proofErr w:type="spellStart"/>
      <w:r>
        <w:t>SetUp</w:t>
      </w:r>
      <w:proofErr w:type="spellEnd"/>
    </w:p>
    <w:p w:rsidR="00C761CE" w:rsidRDefault="00C761CE" w:rsidP="005B5A18">
      <w:pPr>
        <w:pStyle w:val="BulletList"/>
      </w:pPr>
      <w:r>
        <w:t>The month and day parts of the Dat</w:t>
      </w:r>
      <w:r w:rsidR="00792152">
        <w:t>e</w:t>
      </w:r>
      <w:r>
        <w:t xml:space="preserve"> tag </w:t>
      </w:r>
      <w:r w:rsidR="00394C88">
        <w:t>must</w:t>
      </w:r>
      <w:r>
        <w:t xml:space="preserve"> be preceded with ‘0’ so they are always two characters</w:t>
      </w:r>
    </w:p>
    <w:p w:rsidR="005B5A18" w:rsidRDefault="005B5A18" w:rsidP="005B5A18">
      <w:pPr>
        <w:pStyle w:val="BulletList"/>
      </w:pPr>
      <w:r>
        <w:t xml:space="preserve">The FEN tag must be immediately preceded by the </w:t>
      </w:r>
      <w:proofErr w:type="spellStart"/>
      <w:r>
        <w:t>SetUp</w:t>
      </w:r>
      <w:proofErr w:type="spellEnd"/>
      <w:r>
        <w:t xml:space="preserve"> tag</w:t>
      </w:r>
    </w:p>
    <w:p w:rsidR="00C761CE" w:rsidRDefault="005D3730" w:rsidP="005B5A18">
      <w:pPr>
        <w:pStyle w:val="BulletList"/>
      </w:pPr>
      <w:r>
        <w:t xml:space="preserve">The contents of the FEN tag should be created by calling </w:t>
      </w:r>
      <w:proofErr w:type="spellStart"/>
      <w:proofErr w:type="gramStart"/>
      <w:r w:rsidR="0039568E">
        <w:t>b</w:t>
      </w:r>
      <w:r>
        <w:t>oardLayout.toString</w:t>
      </w:r>
      <w:proofErr w:type="spellEnd"/>
      <w:r>
        <w:t>(</w:t>
      </w:r>
      <w:proofErr w:type="gramEnd"/>
      <w:r>
        <w:t>).</w:t>
      </w:r>
    </w:p>
    <w:p w:rsidR="005854C1" w:rsidRDefault="005854C1" w:rsidP="005B5A18">
      <w:pPr>
        <w:pStyle w:val="BulletList"/>
      </w:pPr>
      <w:r>
        <w:t xml:space="preserve">The result should be determined by using </w:t>
      </w:r>
      <w:proofErr w:type="spellStart"/>
      <w:r w:rsidR="0039568E">
        <w:t>b</w:t>
      </w:r>
      <w:r>
        <w:t>oardLayout.getGameState</w:t>
      </w:r>
      <w:proofErr w:type="spellEnd"/>
      <w:r>
        <w:t>()</w:t>
      </w:r>
      <w:r w:rsidR="00273625">
        <w:t>, the relevant string are shown below</w:t>
      </w:r>
    </w:p>
    <w:p w:rsidR="00394C88" w:rsidRDefault="00394C88" w:rsidP="00394C88">
      <w:pPr>
        <w:pStyle w:val="BulletList"/>
        <w:numPr>
          <w:ilvl w:val="1"/>
          <w:numId w:val="43"/>
        </w:numPr>
      </w:pPr>
      <w:proofErr w:type="spellStart"/>
      <w:r>
        <w:lastRenderedPageBreak/>
        <w:t>GameState.</w:t>
      </w:r>
      <w:r w:rsidRPr="00394C88">
        <w:t>IN_PROGRESS</w:t>
      </w:r>
      <w:proofErr w:type="spellEnd"/>
      <w:r>
        <w:t xml:space="preserve"> – “*”</w:t>
      </w:r>
    </w:p>
    <w:p w:rsidR="00394C88" w:rsidRDefault="00394C88" w:rsidP="00394C88">
      <w:pPr>
        <w:pStyle w:val="BulletList"/>
        <w:numPr>
          <w:ilvl w:val="1"/>
          <w:numId w:val="43"/>
        </w:numPr>
      </w:pPr>
      <w:proofErr w:type="spellStart"/>
      <w:r>
        <w:t>GameState.BLACK_WIN</w:t>
      </w:r>
      <w:proofErr w:type="spellEnd"/>
      <w:r>
        <w:t xml:space="preserve"> – “1-0”</w:t>
      </w:r>
    </w:p>
    <w:p w:rsidR="00394C88" w:rsidRDefault="00394C88" w:rsidP="00394C88">
      <w:pPr>
        <w:pStyle w:val="BulletList"/>
        <w:numPr>
          <w:ilvl w:val="1"/>
          <w:numId w:val="43"/>
        </w:numPr>
      </w:pPr>
      <w:proofErr w:type="spellStart"/>
      <w:r>
        <w:t>GameState.WHITE_WIN</w:t>
      </w:r>
      <w:proofErr w:type="spellEnd"/>
      <w:r>
        <w:t xml:space="preserve"> – “0-1”</w:t>
      </w:r>
    </w:p>
    <w:p w:rsidR="00394C88" w:rsidRDefault="00394C88" w:rsidP="00394C88">
      <w:pPr>
        <w:pStyle w:val="BulletList"/>
        <w:numPr>
          <w:ilvl w:val="1"/>
          <w:numId w:val="43"/>
        </w:numPr>
      </w:pPr>
      <w:proofErr w:type="spellStart"/>
      <w:r>
        <w:t>GameState.DRAW</w:t>
      </w:r>
      <w:proofErr w:type="spellEnd"/>
      <w:r>
        <w:t xml:space="preserve"> – “1/2-1/2”</w:t>
      </w:r>
    </w:p>
    <w:p w:rsidR="00350F9F" w:rsidRDefault="00350F9F" w:rsidP="00350F9F">
      <w:pPr>
        <w:pStyle w:val="Heading2"/>
      </w:pPr>
      <w:bookmarkStart w:id="41" w:name="_Toc258488332"/>
      <w:bookmarkStart w:id="42" w:name="_Toc358907785"/>
      <w:r>
        <w:t>Public Fields</w:t>
      </w:r>
      <w:bookmarkEnd w:id="41"/>
      <w:bookmarkEnd w:id="42"/>
    </w:p>
    <w:p w:rsidR="00350F9F" w:rsidRPr="00D003FF" w:rsidRDefault="00350F9F" w:rsidP="00350F9F">
      <w:r>
        <w:t>None</w:t>
      </w:r>
    </w:p>
    <w:p w:rsidR="00350F9F" w:rsidRDefault="00350F9F" w:rsidP="00350F9F">
      <w:pPr>
        <w:pStyle w:val="Heading2"/>
      </w:pPr>
      <w:bookmarkStart w:id="43" w:name="_Toc258488333"/>
      <w:bookmarkStart w:id="44" w:name="_Toc358907786"/>
      <w:r>
        <w:t>Package Access Fields</w:t>
      </w:r>
      <w:bookmarkEnd w:id="43"/>
      <w:bookmarkEnd w:id="44"/>
    </w:p>
    <w:p w:rsidR="00350F9F" w:rsidRPr="007D574E" w:rsidRDefault="00350F9F" w:rsidP="00350F9F">
      <w:r>
        <w:t>None</w:t>
      </w:r>
    </w:p>
    <w:p w:rsidR="00350F9F" w:rsidRDefault="00350F9F" w:rsidP="00350F9F">
      <w:pPr>
        <w:pStyle w:val="Heading2"/>
      </w:pPr>
      <w:bookmarkStart w:id="45" w:name="_Toc258488334"/>
      <w:bookmarkStart w:id="46" w:name="_Toc358907787"/>
      <w:r>
        <w:t>Protected Fields</w:t>
      </w:r>
      <w:bookmarkEnd w:id="45"/>
      <w:bookmarkEnd w:id="46"/>
    </w:p>
    <w:p w:rsidR="00350F9F" w:rsidRPr="00635B36" w:rsidRDefault="00350F9F" w:rsidP="00350F9F">
      <w:r>
        <w:t>None</w:t>
      </w:r>
    </w:p>
    <w:p w:rsidR="00350F9F" w:rsidRDefault="00350F9F" w:rsidP="00350F9F">
      <w:pPr>
        <w:pStyle w:val="Heading2"/>
      </w:pPr>
      <w:bookmarkStart w:id="47" w:name="_Toc258488335"/>
      <w:bookmarkStart w:id="48" w:name="_Toc358907788"/>
      <w:r>
        <w:t>Private Fields</w:t>
      </w:r>
      <w:bookmarkEnd w:id="47"/>
      <w:bookmarkEnd w:id="48"/>
    </w:p>
    <w:tbl>
      <w:tblPr>
        <w:tblStyle w:val="IPLDocsTable"/>
        <w:tblW w:w="9322" w:type="dxa"/>
        <w:tblInd w:w="851" w:type="dxa"/>
        <w:tblLayout w:type="fixed"/>
        <w:tblLook w:val="04A0" w:firstRow="1" w:lastRow="0" w:firstColumn="1" w:lastColumn="0" w:noHBand="0" w:noVBand="1"/>
      </w:tblPr>
      <w:tblGrid>
        <w:gridCol w:w="2092"/>
        <w:gridCol w:w="1417"/>
        <w:gridCol w:w="1266"/>
        <w:gridCol w:w="1570"/>
        <w:gridCol w:w="2977"/>
      </w:tblGrid>
      <w:tr w:rsidR="006E199C" w:rsidTr="00E800E0">
        <w:trPr>
          <w:cnfStyle w:val="100000000000" w:firstRow="1" w:lastRow="0" w:firstColumn="0" w:lastColumn="0" w:oddVBand="0" w:evenVBand="0" w:oddHBand="0" w:evenHBand="0" w:firstRowFirstColumn="0" w:firstRowLastColumn="0" w:lastRowFirstColumn="0" w:lastRowLastColumn="0"/>
        </w:trPr>
        <w:tc>
          <w:tcPr>
            <w:tcW w:w="2092" w:type="dxa"/>
          </w:tcPr>
          <w:p w:rsidR="00350F9F" w:rsidRDefault="00350F9F" w:rsidP="00B962C0">
            <w:pPr>
              <w:pStyle w:val="BulletList"/>
              <w:keepNext/>
              <w:numPr>
                <w:ilvl w:val="0"/>
                <w:numId w:val="0"/>
              </w:numPr>
              <w:rPr>
                <w:b w:val="0"/>
              </w:rPr>
            </w:pPr>
            <w:r>
              <w:rPr>
                <w:b w:val="0"/>
              </w:rPr>
              <w:t>Name</w:t>
            </w:r>
          </w:p>
        </w:tc>
        <w:tc>
          <w:tcPr>
            <w:tcW w:w="1417" w:type="dxa"/>
          </w:tcPr>
          <w:p w:rsidR="00350F9F" w:rsidRDefault="00350F9F" w:rsidP="00B962C0">
            <w:pPr>
              <w:pStyle w:val="BulletList"/>
              <w:keepNext/>
              <w:numPr>
                <w:ilvl w:val="0"/>
                <w:numId w:val="0"/>
              </w:numPr>
            </w:pPr>
            <w:r>
              <w:t>Type</w:t>
            </w:r>
          </w:p>
        </w:tc>
        <w:tc>
          <w:tcPr>
            <w:tcW w:w="1266" w:type="dxa"/>
          </w:tcPr>
          <w:p w:rsidR="00350F9F" w:rsidRDefault="00350F9F" w:rsidP="00B962C0">
            <w:pPr>
              <w:pStyle w:val="BulletList"/>
              <w:keepNext/>
              <w:numPr>
                <w:ilvl w:val="0"/>
                <w:numId w:val="0"/>
              </w:numPr>
            </w:pPr>
            <w:r>
              <w:t>Attributes</w:t>
            </w:r>
          </w:p>
        </w:tc>
        <w:tc>
          <w:tcPr>
            <w:tcW w:w="1570" w:type="dxa"/>
          </w:tcPr>
          <w:p w:rsidR="00350F9F" w:rsidRDefault="00350F9F" w:rsidP="00B962C0">
            <w:pPr>
              <w:pStyle w:val="BulletList"/>
              <w:keepNext/>
              <w:numPr>
                <w:ilvl w:val="0"/>
                <w:numId w:val="0"/>
              </w:numPr>
            </w:pPr>
            <w:r>
              <w:t>Value</w:t>
            </w:r>
          </w:p>
        </w:tc>
        <w:tc>
          <w:tcPr>
            <w:tcW w:w="2977" w:type="dxa"/>
          </w:tcPr>
          <w:p w:rsidR="00350F9F" w:rsidRDefault="00350F9F" w:rsidP="00B962C0">
            <w:pPr>
              <w:pStyle w:val="BulletList"/>
              <w:keepNext/>
              <w:numPr>
                <w:ilvl w:val="0"/>
                <w:numId w:val="0"/>
              </w:numPr>
              <w:rPr>
                <w:b w:val="0"/>
              </w:rPr>
            </w:pPr>
            <w:r>
              <w:rPr>
                <w:b w:val="0"/>
              </w:rPr>
              <w:t>Description</w:t>
            </w:r>
          </w:p>
        </w:tc>
      </w:tr>
      <w:tr w:rsidR="006E199C" w:rsidTr="00E800E0">
        <w:tc>
          <w:tcPr>
            <w:tcW w:w="2092" w:type="dxa"/>
          </w:tcPr>
          <w:p w:rsidR="00350F9F" w:rsidRDefault="0039568E" w:rsidP="00B962C0">
            <w:pPr>
              <w:pStyle w:val="Tabletext"/>
            </w:pPr>
            <w:proofErr w:type="spellStart"/>
            <w:r>
              <w:t>b</w:t>
            </w:r>
            <w:r w:rsidR="00350F9F">
              <w:t>oardLayout</w:t>
            </w:r>
            <w:proofErr w:type="spellEnd"/>
          </w:p>
        </w:tc>
        <w:tc>
          <w:tcPr>
            <w:tcW w:w="1417" w:type="dxa"/>
          </w:tcPr>
          <w:p w:rsidR="00350F9F" w:rsidRDefault="00350F9F" w:rsidP="00B962C0">
            <w:pPr>
              <w:pStyle w:val="Tabletext"/>
            </w:pPr>
            <w:proofErr w:type="spellStart"/>
            <w:r>
              <w:t>BoardLayout</w:t>
            </w:r>
            <w:proofErr w:type="spellEnd"/>
          </w:p>
        </w:tc>
        <w:tc>
          <w:tcPr>
            <w:tcW w:w="1266" w:type="dxa"/>
          </w:tcPr>
          <w:p w:rsidR="00350F9F" w:rsidRDefault="006E199C" w:rsidP="00B962C0">
            <w:pPr>
              <w:pStyle w:val="Tabletext"/>
            </w:pPr>
            <w:r>
              <w:t>-</w:t>
            </w:r>
          </w:p>
        </w:tc>
        <w:tc>
          <w:tcPr>
            <w:tcW w:w="1570" w:type="dxa"/>
          </w:tcPr>
          <w:p w:rsidR="00350F9F" w:rsidRDefault="00E800E0" w:rsidP="00E800E0">
            <w:pPr>
              <w:pStyle w:val="Tabletext"/>
            </w:pPr>
            <w:proofErr w:type="spellStart"/>
            <w:r>
              <w:t>BoardLayout.EMPTY_LAYOUT</w:t>
            </w:r>
            <w:proofErr w:type="spellEnd"/>
          </w:p>
        </w:tc>
        <w:tc>
          <w:tcPr>
            <w:tcW w:w="2977" w:type="dxa"/>
          </w:tcPr>
          <w:p w:rsidR="00350F9F" w:rsidRDefault="006E199C" w:rsidP="00B962C0">
            <w:pPr>
              <w:pStyle w:val="Tabletext"/>
            </w:pPr>
            <w:r>
              <w:t>The current board layout.</w:t>
            </w:r>
          </w:p>
        </w:tc>
      </w:tr>
      <w:tr w:rsidR="00643D32" w:rsidTr="00E800E0">
        <w:tc>
          <w:tcPr>
            <w:tcW w:w="2092" w:type="dxa"/>
          </w:tcPr>
          <w:p w:rsidR="00350F9F" w:rsidRDefault="0039568E" w:rsidP="00B962C0">
            <w:pPr>
              <w:pStyle w:val="Tabletext"/>
            </w:pPr>
            <w:proofErr w:type="spellStart"/>
            <w:r>
              <w:t>c</w:t>
            </w:r>
            <w:r w:rsidR="00350F9F">
              <w:t>omputerPlayers</w:t>
            </w:r>
            <w:proofErr w:type="spellEnd"/>
          </w:p>
        </w:tc>
        <w:tc>
          <w:tcPr>
            <w:tcW w:w="1417" w:type="dxa"/>
          </w:tcPr>
          <w:p w:rsidR="00643D32" w:rsidRDefault="00350F9F" w:rsidP="00B962C0">
            <w:pPr>
              <w:pStyle w:val="Tabletext"/>
            </w:pPr>
            <w:r>
              <w:t>Set</w:t>
            </w:r>
          </w:p>
          <w:p w:rsidR="00350F9F" w:rsidRDefault="00350F9F" w:rsidP="00B962C0">
            <w:pPr>
              <w:pStyle w:val="Tabletext"/>
            </w:pPr>
            <w:r>
              <w:t>&lt;</w:t>
            </w:r>
            <w:proofErr w:type="spellStart"/>
            <w:r>
              <w:t>AbstractComputerPlayer</w:t>
            </w:r>
            <w:proofErr w:type="spellEnd"/>
            <w:r>
              <w:t>&gt;</w:t>
            </w:r>
          </w:p>
        </w:tc>
        <w:tc>
          <w:tcPr>
            <w:tcW w:w="1266" w:type="dxa"/>
          </w:tcPr>
          <w:p w:rsidR="00350F9F" w:rsidRDefault="006E199C" w:rsidP="00B962C0">
            <w:pPr>
              <w:pStyle w:val="Tabletext"/>
            </w:pPr>
            <w:r>
              <w:t>-</w:t>
            </w:r>
          </w:p>
        </w:tc>
        <w:tc>
          <w:tcPr>
            <w:tcW w:w="1570" w:type="dxa"/>
          </w:tcPr>
          <w:p w:rsidR="00643D32" w:rsidRDefault="006E199C" w:rsidP="00B962C0">
            <w:pPr>
              <w:pStyle w:val="Tabletext"/>
            </w:pPr>
            <w:r>
              <w:t xml:space="preserve">new </w:t>
            </w:r>
            <w:proofErr w:type="spellStart"/>
            <w:r w:rsidR="00CC1AA8">
              <w:t>HashSet</w:t>
            </w:r>
            <w:proofErr w:type="spellEnd"/>
          </w:p>
          <w:p w:rsidR="00350F9F" w:rsidRDefault="00CC1AA8" w:rsidP="00B962C0">
            <w:pPr>
              <w:pStyle w:val="Tabletext"/>
            </w:pPr>
            <w:r>
              <w:t>&lt;</w:t>
            </w:r>
            <w:proofErr w:type="spellStart"/>
            <w:r>
              <w:t>Abs</w:t>
            </w:r>
            <w:r w:rsidR="006E199C">
              <w:t>tractComputerPlayer</w:t>
            </w:r>
            <w:proofErr w:type="spellEnd"/>
            <w:r w:rsidR="006E199C">
              <w:t>&gt;()</w:t>
            </w:r>
          </w:p>
        </w:tc>
        <w:tc>
          <w:tcPr>
            <w:tcW w:w="2977" w:type="dxa"/>
          </w:tcPr>
          <w:p w:rsidR="00350F9F" w:rsidRDefault="00D07DE4" w:rsidP="00B962C0">
            <w:pPr>
              <w:pStyle w:val="Tabletext"/>
            </w:pPr>
            <w:r>
              <w:t>Set of currently registered computer players</w:t>
            </w:r>
          </w:p>
        </w:tc>
      </w:tr>
      <w:tr w:rsidR="00643D32" w:rsidTr="00E800E0">
        <w:tc>
          <w:tcPr>
            <w:tcW w:w="2092" w:type="dxa"/>
          </w:tcPr>
          <w:p w:rsidR="00350F9F" w:rsidRDefault="0039568E" w:rsidP="00B962C0">
            <w:pPr>
              <w:pStyle w:val="Tabletext"/>
            </w:pPr>
            <w:proofErr w:type="spellStart"/>
            <w:r>
              <w:t>c</w:t>
            </w:r>
            <w:r w:rsidR="00350F9F">
              <w:t>urrentlySelectedSquare</w:t>
            </w:r>
            <w:proofErr w:type="spellEnd"/>
          </w:p>
        </w:tc>
        <w:tc>
          <w:tcPr>
            <w:tcW w:w="1417" w:type="dxa"/>
          </w:tcPr>
          <w:p w:rsidR="00350F9F" w:rsidRDefault="00F70219" w:rsidP="00B962C0">
            <w:pPr>
              <w:pStyle w:val="Tabletext"/>
            </w:pPr>
            <w:proofErr w:type="spellStart"/>
            <w:r>
              <w:t>int</w:t>
            </w:r>
            <w:proofErr w:type="spellEnd"/>
          </w:p>
        </w:tc>
        <w:tc>
          <w:tcPr>
            <w:tcW w:w="1266" w:type="dxa"/>
          </w:tcPr>
          <w:p w:rsidR="00350F9F" w:rsidRDefault="00D07DE4" w:rsidP="00B962C0">
            <w:pPr>
              <w:pStyle w:val="Tabletext"/>
            </w:pPr>
            <w:r>
              <w:t>-</w:t>
            </w:r>
          </w:p>
        </w:tc>
        <w:tc>
          <w:tcPr>
            <w:tcW w:w="1570" w:type="dxa"/>
          </w:tcPr>
          <w:p w:rsidR="00350F9F" w:rsidRDefault="00D07DE4" w:rsidP="00B962C0">
            <w:pPr>
              <w:pStyle w:val="Tabletext"/>
            </w:pPr>
            <w:r>
              <w:t>0</w:t>
            </w:r>
          </w:p>
        </w:tc>
        <w:tc>
          <w:tcPr>
            <w:tcW w:w="2977" w:type="dxa"/>
          </w:tcPr>
          <w:p w:rsidR="00350F9F" w:rsidRDefault="00643D32" w:rsidP="00B962C0">
            <w:pPr>
              <w:pStyle w:val="Tabletext"/>
            </w:pPr>
            <w:r>
              <w:t>The currently selected square – 0 for no square selected</w:t>
            </w:r>
          </w:p>
        </w:tc>
      </w:tr>
      <w:tr w:rsidR="006E199C" w:rsidTr="00E800E0">
        <w:tc>
          <w:tcPr>
            <w:tcW w:w="2092" w:type="dxa"/>
          </w:tcPr>
          <w:p w:rsidR="00350F9F" w:rsidRDefault="0039568E" w:rsidP="00B962C0">
            <w:pPr>
              <w:pStyle w:val="Tabletext"/>
            </w:pPr>
            <w:proofErr w:type="spellStart"/>
            <w:r>
              <w:t>c</w:t>
            </w:r>
            <w:r w:rsidR="00350F9F">
              <w:t>urrentTurnData</w:t>
            </w:r>
            <w:proofErr w:type="spellEnd"/>
          </w:p>
        </w:tc>
        <w:tc>
          <w:tcPr>
            <w:tcW w:w="1417" w:type="dxa"/>
          </w:tcPr>
          <w:p w:rsidR="00350F9F" w:rsidRDefault="00350F9F" w:rsidP="00B962C0">
            <w:pPr>
              <w:pStyle w:val="Tabletext"/>
            </w:pPr>
            <w:proofErr w:type="spellStart"/>
            <w:r>
              <w:t>TurnData</w:t>
            </w:r>
            <w:proofErr w:type="spellEnd"/>
          </w:p>
        </w:tc>
        <w:tc>
          <w:tcPr>
            <w:tcW w:w="1266" w:type="dxa"/>
          </w:tcPr>
          <w:p w:rsidR="00350F9F" w:rsidRDefault="00D07DE4" w:rsidP="00B962C0">
            <w:pPr>
              <w:pStyle w:val="Tabletext"/>
            </w:pPr>
            <w:r>
              <w:t>-</w:t>
            </w:r>
          </w:p>
        </w:tc>
        <w:tc>
          <w:tcPr>
            <w:tcW w:w="1570" w:type="dxa"/>
          </w:tcPr>
          <w:p w:rsidR="00350F9F" w:rsidRDefault="00D07DE4" w:rsidP="00B962C0">
            <w:pPr>
              <w:pStyle w:val="Tabletext"/>
            </w:pPr>
            <w:r>
              <w:t>null</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proofErr w:type="spellStart"/>
            <w:r>
              <w:t>g</w:t>
            </w:r>
            <w:r w:rsidR="00350F9F">
              <w:t>ameData</w:t>
            </w:r>
            <w:proofErr w:type="spellEnd"/>
          </w:p>
        </w:tc>
        <w:tc>
          <w:tcPr>
            <w:tcW w:w="1417" w:type="dxa"/>
          </w:tcPr>
          <w:p w:rsidR="00350F9F" w:rsidRDefault="00350F9F" w:rsidP="00B962C0">
            <w:pPr>
              <w:pStyle w:val="Tabletext"/>
            </w:pPr>
            <w:proofErr w:type="spellStart"/>
            <w:r>
              <w:t>GameData</w:t>
            </w:r>
            <w:proofErr w:type="spellEnd"/>
          </w:p>
        </w:tc>
        <w:tc>
          <w:tcPr>
            <w:tcW w:w="1266" w:type="dxa"/>
          </w:tcPr>
          <w:p w:rsidR="00350F9F" w:rsidRDefault="00D07DE4" w:rsidP="00B962C0">
            <w:pPr>
              <w:pStyle w:val="Tabletext"/>
            </w:pPr>
            <w:r>
              <w:t>-</w:t>
            </w:r>
          </w:p>
        </w:tc>
        <w:tc>
          <w:tcPr>
            <w:tcW w:w="1570" w:type="dxa"/>
          </w:tcPr>
          <w:p w:rsidR="00350F9F" w:rsidRDefault="00D07DE4" w:rsidP="00B962C0">
            <w:pPr>
              <w:pStyle w:val="Tabletext"/>
            </w:pPr>
            <w:r>
              <w:t>-</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proofErr w:type="spellStart"/>
            <w:r>
              <w:t>p</w:t>
            </w:r>
            <w:r w:rsidR="00350F9F">
              <w:t>ropertyChangeSupport</w:t>
            </w:r>
            <w:proofErr w:type="spellEnd"/>
          </w:p>
        </w:tc>
        <w:tc>
          <w:tcPr>
            <w:tcW w:w="1417" w:type="dxa"/>
          </w:tcPr>
          <w:p w:rsidR="00350F9F" w:rsidRDefault="00350F9F" w:rsidP="00B962C0">
            <w:pPr>
              <w:pStyle w:val="Tabletext"/>
            </w:pPr>
            <w:proofErr w:type="spellStart"/>
            <w:r>
              <w:t>PropertyChangeSupport</w:t>
            </w:r>
            <w:proofErr w:type="spellEnd"/>
          </w:p>
        </w:tc>
        <w:tc>
          <w:tcPr>
            <w:tcW w:w="1266" w:type="dxa"/>
          </w:tcPr>
          <w:p w:rsidR="00350F9F" w:rsidRDefault="00D07DE4" w:rsidP="00B962C0">
            <w:pPr>
              <w:pStyle w:val="Tabletext"/>
            </w:pPr>
            <w:r>
              <w:t>-</w:t>
            </w:r>
          </w:p>
        </w:tc>
        <w:tc>
          <w:tcPr>
            <w:tcW w:w="1570" w:type="dxa"/>
          </w:tcPr>
          <w:p w:rsidR="00350F9F" w:rsidRDefault="00801F63" w:rsidP="00B962C0">
            <w:pPr>
              <w:pStyle w:val="Tabletext"/>
            </w:pPr>
            <w:r w:rsidRPr="00801F63">
              <w:t xml:space="preserve">new </w:t>
            </w:r>
            <w:proofErr w:type="spellStart"/>
            <w:r w:rsidRPr="00801F63">
              <w:t>PropertyChangeSupport</w:t>
            </w:r>
            <w:proofErr w:type="spellEnd"/>
            <w:r w:rsidRPr="00801F63">
              <w:t>( this );</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proofErr w:type="spellStart"/>
            <w:r>
              <w:t>t</w:t>
            </w:r>
            <w:r w:rsidR="00350F9F">
              <w:t>urnHistory</w:t>
            </w:r>
            <w:proofErr w:type="spellEnd"/>
          </w:p>
        </w:tc>
        <w:tc>
          <w:tcPr>
            <w:tcW w:w="1417" w:type="dxa"/>
          </w:tcPr>
          <w:p w:rsidR="00350F9F" w:rsidRDefault="00350F9F" w:rsidP="00B962C0">
            <w:pPr>
              <w:pStyle w:val="Tabletext"/>
            </w:pPr>
            <w:r>
              <w:t>Stack&lt;</w:t>
            </w:r>
            <w:proofErr w:type="spellStart"/>
            <w:r>
              <w:t>TurnData</w:t>
            </w:r>
            <w:proofErr w:type="spellEnd"/>
            <w:r>
              <w:t>&gt;</w:t>
            </w:r>
          </w:p>
        </w:tc>
        <w:tc>
          <w:tcPr>
            <w:tcW w:w="1266" w:type="dxa"/>
          </w:tcPr>
          <w:p w:rsidR="00350F9F" w:rsidRDefault="00D07DE4" w:rsidP="00B962C0">
            <w:pPr>
              <w:pStyle w:val="Tabletext"/>
            </w:pPr>
            <w:r>
              <w:t>-</w:t>
            </w:r>
          </w:p>
        </w:tc>
        <w:tc>
          <w:tcPr>
            <w:tcW w:w="1570" w:type="dxa"/>
          </w:tcPr>
          <w:p w:rsidR="00350F9F" w:rsidRDefault="00D07DE4" w:rsidP="00B962C0">
            <w:pPr>
              <w:pStyle w:val="Tabletext"/>
            </w:pPr>
            <w:r>
              <w:t>-</w:t>
            </w:r>
          </w:p>
        </w:tc>
        <w:tc>
          <w:tcPr>
            <w:tcW w:w="2977" w:type="dxa"/>
          </w:tcPr>
          <w:p w:rsidR="00350F9F" w:rsidRDefault="00B86CA9" w:rsidP="00AE77C7">
            <w:pPr>
              <w:pStyle w:val="Tabletext"/>
            </w:pPr>
            <w:r>
              <w:t xml:space="preserve">Game </w:t>
            </w:r>
            <w:r w:rsidR="00AE77C7">
              <w:t>h</w:t>
            </w:r>
            <w:r>
              <w:t>istory</w:t>
            </w:r>
          </w:p>
        </w:tc>
      </w:tr>
    </w:tbl>
    <w:p w:rsidR="0058255E" w:rsidRPr="0058255E" w:rsidRDefault="00F329EB" w:rsidP="00F329EB">
      <w:pPr>
        <w:pStyle w:val="Heading1"/>
      </w:pPr>
      <w:bookmarkStart w:id="49" w:name="_Toc358907789"/>
      <w:r>
        <w:t>Resource Requirements</w:t>
      </w:r>
      <w:bookmarkEnd w:id="49"/>
    </w:p>
    <w:p w:rsidR="0058255E" w:rsidRPr="0058255E" w:rsidRDefault="00C31181" w:rsidP="0058255E">
      <w:pPr>
        <w:rPr>
          <w:kern w:val="28"/>
        </w:rPr>
      </w:pPr>
      <w:r>
        <w:rPr>
          <w:kern w:val="28"/>
        </w:rPr>
        <w:t>None</w:t>
      </w:r>
    </w:p>
    <w:p w:rsidR="0058255E" w:rsidRDefault="00F329EB" w:rsidP="00F329EB">
      <w:pPr>
        <w:pStyle w:val="Heading1"/>
      </w:pPr>
      <w:bookmarkStart w:id="50" w:name="_Toc358907790"/>
      <w:r>
        <w:t>Test Plan</w:t>
      </w:r>
      <w:bookmarkEnd w:id="50"/>
    </w:p>
    <w:p w:rsidR="00F7287E" w:rsidRDefault="00F7287E" w:rsidP="00F7287E">
      <w:proofErr w:type="spellStart"/>
      <w:r>
        <w:t>DraughtsModel</w:t>
      </w:r>
      <w:proofErr w:type="spellEnd"/>
      <w:r>
        <w:t xml:space="preserve"> cannot be tested in isolation from </w:t>
      </w:r>
      <w:proofErr w:type="spellStart"/>
      <w:r>
        <w:t>AbstractComputerPlayer</w:t>
      </w:r>
      <w:proofErr w:type="spellEnd"/>
      <w:r>
        <w:t xml:space="preserve">, </w:t>
      </w:r>
      <w:proofErr w:type="spellStart"/>
      <w:r>
        <w:t>BoardLayout</w:t>
      </w:r>
      <w:proofErr w:type="spellEnd"/>
      <w:r>
        <w:t xml:space="preserve">, </w:t>
      </w:r>
      <w:proofErr w:type="spellStart"/>
      <w:r>
        <w:t>GameData</w:t>
      </w:r>
      <w:proofErr w:type="spellEnd"/>
      <w:r>
        <w:t xml:space="preserve"> or </w:t>
      </w:r>
      <w:proofErr w:type="spellStart"/>
      <w:r>
        <w:t>PlayerData</w:t>
      </w:r>
      <w:proofErr w:type="spellEnd"/>
      <w:r>
        <w:t xml:space="preserve">. Because of this it is essential that these classes have been fully tested before attempting to test </w:t>
      </w:r>
      <w:proofErr w:type="spellStart"/>
      <w:r>
        <w:t>DraughtsModel</w:t>
      </w:r>
      <w:proofErr w:type="spellEnd"/>
      <w:r>
        <w:t>.</w:t>
      </w:r>
    </w:p>
    <w:p w:rsidR="006173E3" w:rsidRPr="00F7287E" w:rsidRDefault="006173E3" w:rsidP="00F7287E">
      <w:r>
        <w:lastRenderedPageBreak/>
        <w:t xml:space="preserve">Due to issues </w:t>
      </w:r>
      <w:r w:rsidR="005D329B">
        <w:t xml:space="preserve">using JMock when </w:t>
      </w:r>
      <w:r>
        <w:t>unit testing code that make</w:t>
      </w:r>
      <w:r w:rsidR="005D329B">
        <w:t>s</w:t>
      </w:r>
      <w:r>
        <w:t xml:space="preserve"> use of Threads methods that requires the use of </w:t>
      </w:r>
      <w:proofErr w:type="spellStart"/>
      <w:r>
        <w:t>AbstractComputerPlayer</w:t>
      </w:r>
      <w:proofErr w:type="spellEnd"/>
      <w:r>
        <w:t xml:space="preserve"> will not be unit tested.</w:t>
      </w:r>
      <w:r w:rsidR="005D329B">
        <w:t xml:space="preserve"> This means that 100% code coverage will not be achieved.</w:t>
      </w:r>
    </w:p>
    <w:p w:rsidR="00E50A54" w:rsidRDefault="00DD14DF" w:rsidP="00E50A54">
      <w:pPr>
        <w:pStyle w:val="Heading2"/>
      </w:pPr>
      <w:bookmarkStart w:id="51" w:name="_Toc358907791"/>
      <w:proofErr w:type="spellStart"/>
      <w:proofErr w:type="gramStart"/>
      <w:r>
        <w:t>setUp</w:t>
      </w:r>
      <w:bookmarkEnd w:id="51"/>
      <w:proofErr w:type="spellEnd"/>
      <w:proofErr w:type="gramEnd"/>
    </w:p>
    <w:p w:rsidR="00E50A54" w:rsidRDefault="00E50A54" w:rsidP="00E50A54">
      <w:r>
        <w:t xml:space="preserve">Create a </w:t>
      </w:r>
      <w:proofErr w:type="spellStart"/>
      <w:r>
        <w:t>DraughtsModel</w:t>
      </w:r>
      <w:proofErr w:type="spellEnd"/>
      <w:r>
        <w:t xml:space="preserve"> </w:t>
      </w:r>
    </w:p>
    <w:p w:rsidR="00E50A54" w:rsidRDefault="00E50A54" w:rsidP="00E50A54">
      <w:r>
        <w:t xml:space="preserve">Create a mock </w:t>
      </w:r>
      <w:proofErr w:type="spellStart"/>
      <w:r>
        <w:t>PropertyChangeListener</w:t>
      </w:r>
      <w:proofErr w:type="spellEnd"/>
      <w:r>
        <w:t xml:space="preserve"> and add it to the </w:t>
      </w:r>
      <w:proofErr w:type="spellStart"/>
      <w:r>
        <w:t>DraughtsModel</w:t>
      </w:r>
      <w:proofErr w:type="spellEnd"/>
    </w:p>
    <w:p w:rsidR="00F7287E" w:rsidRDefault="00DD14DF" w:rsidP="00F7287E">
      <w:pPr>
        <w:pStyle w:val="Heading2"/>
      </w:pPr>
      <w:bookmarkStart w:id="52" w:name="_Toc358907792"/>
      <w:proofErr w:type="spellStart"/>
      <w:proofErr w:type="gramStart"/>
      <w:r>
        <w:t>tearDown</w:t>
      </w:r>
      <w:bookmarkEnd w:id="52"/>
      <w:proofErr w:type="spellEnd"/>
      <w:proofErr w:type="gramEnd"/>
    </w:p>
    <w:p w:rsidR="00F7287E" w:rsidRDefault="00A43F92" w:rsidP="00F7287E">
      <w:r>
        <w:t xml:space="preserve">Clear </w:t>
      </w:r>
      <w:r w:rsidR="00777B42">
        <w:t>the system property</w:t>
      </w:r>
      <w:r w:rsidR="00777B42" w:rsidRPr="00777B42">
        <w:t xml:space="preserve"> </w:t>
      </w:r>
      <w:proofErr w:type="spellStart"/>
      <w:r w:rsidR="00777B42" w:rsidRPr="00777B42">
        <w:t>IDraughtsModel.BLACK_COMPUTER_PLAYER</w:t>
      </w:r>
      <w:proofErr w:type="spellEnd"/>
      <w:r w:rsidR="00777B42">
        <w:t>.</w:t>
      </w:r>
    </w:p>
    <w:p w:rsidR="00777B42" w:rsidRPr="00F7287E" w:rsidRDefault="00A43F92" w:rsidP="00777B42">
      <w:r>
        <w:t xml:space="preserve">Clear </w:t>
      </w:r>
      <w:r w:rsidR="00777B42">
        <w:t>the system property</w:t>
      </w:r>
      <w:r w:rsidR="00777B42" w:rsidRPr="00777B42">
        <w:t xml:space="preserve"> </w:t>
      </w:r>
      <w:proofErr w:type="spellStart"/>
      <w:r w:rsidR="00777B42" w:rsidRPr="00777B42">
        <w:t>IDraughtsModel</w:t>
      </w:r>
      <w:proofErr w:type="spellEnd"/>
      <w:r w:rsidR="00777B42" w:rsidRPr="00777B42">
        <w:t xml:space="preserve">. </w:t>
      </w:r>
      <w:proofErr w:type="gramStart"/>
      <w:r w:rsidR="00777B42" w:rsidRPr="00777B42">
        <w:t>WHITE_COMPUTER_PLAYER</w:t>
      </w:r>
      <w:r w:rsidR="00777B42">
        <w:t>.</w:t>
      </w:r>
      <w:proofErr w:type="gramEnd"/>
    </w:p>
    <w:p w:rsidR="00E50A54" w:rsidRDefault="00E50A54" w:rsidP="00E50A54">
      <w:pPr>
        <w:pStyle w:val="Heading2"/>
      </w:pPr>
      <w:bookmarkStart w:id="53" w:name="_Toc358907793"/>
      <w:proofErr w:type="spellStart"/>
      <w:proofErr w:type="gramStart"/>
      <w:r>
        <w:t>testErrorMsg</w:t>
      </w:r>
      <w:bookmarkEnd w:id="53"/>
      <w:proofErr w:type="spellEnd"/>
      <w:proofErr w:type="gramEnd"/>
    </w:p>
    <w:p w:rsidR="00116163" w:rsidRPr="00116163" w:rsidRDefault="00116163" w:rsidP="00116163">
      <w:r>
        <w:t xml:space="preserve">This test checks that an ERROR event and a NEW_GAME event are triggered by calls to </w:t>
      </w:r>
      <w:proofErr w:type="spellStart"/>
      <w:r>
        <w:t>IDraughtsModel.errorMsg</w:t>
      </w:r>
      <w:proofErr w:type="spellEnd"/>
      <w:r>
        <w:t>.</w:t>
      </w:r>
    </w:p>
    <w:p w:rsidR="00AC4548" w:rsidRDefault="00AC4548" w:rsidP="00AC4548">
      <w:r>
        <w:t xml:space="preserve">Call </w:t>
      </w:r>
      <w:proofErr w:type="spellStart"/>
      <w:proofErr w:type="gramStart"/>
      <w:r>
        <w:t>errorMsg</w:t>
      </w:r>
      <w:proofErr w:type="spellEnd"/>
      <w:r>
        <w:t>(</w:t>
      </w:r>
      <w:proofErr w:type="gramEnd"/>
      <w:r>
        <w:t>) with a known String (</w:t>
      </w:r>
      <w:proofErr w:type="spellStart"/>
      <w:r>
        <w:t>errorText</w:t>
      </w:r>
      <w:proofErr w:type="spellEnd"/>
      <w:r>
        <w:t>) and verify that following property change events are fired</w:t>
      </w:r>
    </w:p>
    <w:p w:rsidR="00AC4548" w:rsidRDefault="00AC4548" w:rsidP="00AC4548">
      <w:pPr>
        <w:pStyle w:val="BulletList"/>
      </w:pPr>
      <w:proofErr w:type="spellStart"/>
      <w:r>
        <w:t>IDraughtsController.ERROR</w:t>
      </w:r>
      <w:proofErr w:type="spellEnd"/>
      <w:r>
        <w:t xml:space="preserve"> with old value null and new value </w:t>
      </w:r>
      <w:proofErr w:type="spellStart"/>
      <w:r>
        <w:t>errorText</w:t>
      </w:r>
      <w:proofErr w:type="spellEnd"/>
      <w:r>
        <w:t xml:space="preserve"> </w:t>
      </w:r>
    </w:p>
    <w:p w:rsidR="00AC4548" w:rsidRDefault="00AC4548" w:rsidP="00AC4548">
      <w:pPr>
        <w:pStyle w:val="BulletList"/>
      </w:pPr>
      <w:proofErr w:type="spellStart"/>
      <w:r>
        <w:t>IDraughtsController.NEW_GAME</w:t>
      </w:r>
      <w:proofErr w:type="spellEnd"/>
      <w:r>
        <w:t xml:space="preserve"> with old value null and new value 1.</w:t>
      </w:r>
    </w:p>
    <w:p w:rsidR="00B77E65" w:rsidRDefault="00B77E65" w:rsidP="00B77E65">
      <w:pPr>
        <w:pStyle w:val="Heading2"/>
      </w:pPr>
      <w:bookmarkStart w:id="54" w:name="_Toc358907794"/>
      <w:proofErr w:type="spellStart"/>
      <w:proofErr w:type="gramStart"/>
      <w:r>
        <w:t>testNewGame</w:t>
      </w:r>
      <w:bookmarkEnd w:id="54"/>
      <w:proofErr w:type="spellEnd"/>
      <w:proofErr w:type="gramEnd"/>
    </w:p>
    <w:p w:rsidR="00116163" w:rsidRPr="00116163" w:rsidRDefault="00116163" w:rsidP="00116163">
      <w:r>
        <w:t>This test checks that required events to set up a default layout are fired for a null FEN tag.</w:t>
      </w:r>
    </w:p>
    <w:p w:rsidR="00A70E8D" w:rsidRDefault="00A70E8D" w:rsidP="00A70E8D">
      <w:r>
        <w:t xml:space="preserve">Create a new </w:t>
      </w:r>
      <w:proofErr w:type="spellStart"/>
      <w:r>
        <w:t>GameData</w:t>
      </w:r>
      <w:proofErr w:type="spellEnd"/>
      <w:r>
        <w:t xml:space="preserve"> object with two human players and a null FEN tag.</w:t>
      </w:r>
    </w:p>
    <w:p w:rsidR="00ED062B" w:rsidRDefault="00ED062B" w:rsidP="00A70E8D">
      <w:r>
        <w:t xml:space="preserve">Call </w:t>
      </w:r>
      <w:proofErr w:type="spellStart"/>
      <w:r>
        <w:t>newGame</w:t>
      </w:r>
      <w:proofErr w:type="spellEnd"/>
      <w:r>
        <w:t xml:space="preserve"> with the </w:t>
      </w:r>
      <w:proofErr w:type="spellStart"/>
      <w:r>
        <w:t>GameData</w:t>
      </w:r>
      <w:proofErr w:type="spellEnd"/>
      <w:r>
        <w:t xml:space="preserve"> object</w:t>
      </w:r>
    </w:p>
    <w:p w:rsidR="00A70E8D" w:rsidRDefault="00A70E8D" w:rsidP="00A70E8D">
      <w:r>
        <w:t>Verify the following events:</w:t>
      </w:r>
    </w:p>
    <w:p w:rsidR="00A70E8D" w:rsidRDefault="00A70E8D" w:rsidP="00A70E8D">
      <w:pPr>
        <w:pStyle w:val="BulletList"/>
      </w:pPr>
      <w:r>
        <w:t xml:space="preserve">The correct sequence of </w:t>
      </w:r>
      <w:proofErr w:type="spellStart"/>
      <w:r w:rsidRPr="00A70E8D">
        <w:t>IDraughtsController.SET_SQUARE</w:t>
      </w:r>
      <w:proofErr w:type="spellEnd"/>
      <w:r>
        <w:t xml:space="preserve"> for a default board layout</w:t>
      </w:r>
    </w:p>
    <w:p w:rsidR="00A70E8D" w:rsidRDefault="00A70E8D" w:rsidP="00A70E8D">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CA774D" w:rsidRDefault="00CA774D" w:rsidP="00A70E8D">
      <w:pPr>
        <w:pStyle w:val="BulletList"/>
      </w:pPr>
      <w:proofErr w:type="spellStart"/>
      <w:r>
        <w:t>IDraughtsController.PLAYER</w:t>
      </w:r>
      <w:proofErr w:type="spellEnd"/>
      <w:r>
        <w:t xml:space="preserve"> with </w:t>
      </w:r>
      <w:proofErr w:type="spellStart"/>
      <w:r>
        <w:t>PlayerColor.BLACK</w:t>
      </w:r>
      <w:proofErr w:type="spellEnd"/>
    </w:p>
    <w:p w:rsidR="00A70E8D" w:rsidRDefault="00A70E8D" w:rsidP="00A70E8D">
      <w:pPr>
        <w:pStyle w:val="BulletList"/>
      </w:pPr>
      <w:proofErr w:type="spellStart"/>
      <w:r>
        <w:t>IDraughtsController.STATUS</w:t>
      </w:r>
      <w:proofErr w:type="spellEnd"/>
      <w:r>
        <w:t xml:space="preserve"> with </w:t>
      </w:r>
      <w:r w:rsidR="00CA774D">
        <w:t>String</w:t>
      </w:r>
      <w:r>
        <w:t xml:space="preserve"> “Ready”</w:t>
      </w:r>
    </w:p>
    <w:p w:rsidR="00B77E65" w:rsidRDefault="00B77E65" w:rsidP="00A70E8D">
      <w:pPr>
        <w:pStyle w:val="Heading2"/>
      </w:pPr>
      <w:bookmarkStart w:id="55" w:name="_Toc358907795"/>
      <w:proofErr w:type="spellStart"/>
      <w:proofErr w:type="gramStart"/>
      <w:r>
        <w:t>testNewGameWithFEN</w:t>
      </w:r>
      <w:bookmarkEnd w:id="55"/>
      <w:proofErr w:type="spellEnd"/>
      <w:proofErr w:type="gramEnd"/>
    </w:p>
    <w:p w:rsidR="00116163" w:rsidRPr="00116163" w:rsidRDefault="00116163" w:rsidP="00116163">
      <w:r>
        <w:t>This test checks that required events to set up a specific layout are fired for a non-null FEN tag.</w:t>
      </w:r>
    </w:p>
    <w:p w:rsidR="00CA774D" w:rsidRDefault="00CA774D" w:rsidP="00CA774D">
      <w:r>
        <w:t xml:space="preserve">Create a new </w:t>
      </w:r>
      <w:proofErr w:type="spellStart"/>
      <w:r>
        <w:t>GameData</w:t>
      </w:r>
      <w:proofErr w:type="spellEnd"/>
      <w:r>
        <w:t xml:space="preserve"> object with two human players and a null FEN tag.</w:t>
      </w:r>
    </w:p>
    <w:p w:rsidR="00CA774D" w:rsidRDefault="00CA774D" w:rsidP="00CA774D">
      <w:r>
        <w:t xml:space="preserve">Call </w:t>
      </w:r>
      <w:proofErr w:type="spellStart"/>
      <w:r>
        <w:t>newGame</w:t>
      </w:r>
      <w:proofErr w:type="spellEnd"/>
      <w:r>
        <w:t xml:space="preserve"> with the </w:t>
      </w:r>
      <w:proofErr w:type="spellStart"/>
      <w:r>
        <w:t>GameData</w:t>
      </w:r>
      <w:proofErr w:type="spellEnd"/>
      <w:r>
        <w:t xml:space="preserve"> object</w:t>
      </w:r>
    </w:p>
    <w:p w:rsidR="00CA774D" w:rsidRDefault="00CA774D" w:rsidP="00CA774D">
      <w:r>
        <w:t xml:space="preserve">Create a second </w:t>
      </w:r>
      <w:proofErr w:type="spellStart"/>
      <w:r>
        <w:t>GameData</w:t>
      </w:r>
      <w:proofErr w:type="spellEnd"/>
      <w:r>
        <w:t xml:space="preserve"> object with two human players and </w:t>
      </w:r>
      <w:r w:rsidR="00FF1A80">
        <w:t>"W</w:t>
      </w:r>
      <w:proofErr w:type="gramStart"/>
      <w:r w:rsidR="00FF1A80">
        <w:t>:</w:t>
      </w:r>
      <w:r w:rsidRPr="00CA774D">
        <w:t>B1,2,3:WK4,5,6</w:t>
      </w:r>
      <w:proofErr w:type="gramEnd"/>
      <w:r w:rsidRPr="00CA774D">
        <w:t>"</w:t>
      </w:r>
      <w:r>
        <w:t xml:space="preserve"> as the FEN tag.</w:t>
      </w:r>
    </w:p>
    <w:p w:rsidR="00CA774D" w:rsidRDefault="00CA774D" w:rsidP="005F0DCB">
      <w:pPr>
        <w:tabs>
          <w:tab w:val="left" w:pos="6105"/>
        </w:tabs>
      </w:pPr>
      <w:r>
        <w:t xml:space="preserve">Call </w:t>
      </w:r>
      <w:proofErr w:type="spellStart"/>
      <w:r>
        <w:t>newGame</w:t>
      </w:r>
      <w:proofErr w:type="spellEnd"/>
      <w:r>
        <w:t xml:space="preserve"> with the second </w:t>
      </w:r>
      <w:proofErr w:type="spellStart"/>
      <w:r>
        <w:t>GameData</w:t>
      </w:r>
      <w:proofErr w:type="spellEnd"/>
      <w:r>
        <w:t xml:space="preserve"> object</w:t>
      </w:r>
      <w:r w:rsidR="005F0DCB">
        <w:tab/>
      </w:r>
    </w:p>
    <w:p w:rsidR="00CA774D" w:rsidRDefault="00CA774D" w:rsidP="00CA774D">
      <w:r>
        <w:t>Verify the following events:</w:t>
      </w:r>
    </w:p>
    <w:p w:rsidR="00CA774D" w:rsidRDefault="00CA774D" w:rsidP="00CA774D">
      <w:pPr>
        <w:pStyle w:val="BulletList"/>
      </w:pPr>
      <w:r>
        <w:t xml:space="preserve">The correct sequence of </w:t>
      </w:r>
      <w:proofErr w:type="spellStart"/>
      <w:r w:rsidRPr="00A70E8D">
        <w:t>IDraughtsController.SET_SQUARE</w:t>
      </w:r>
      <w:proofErr w:type="spellEnd"/>
      <w:r>
        <w:t xml:space="preserve"> for a default board layout</w:t>
      </w:r>
    </w:p>
    <w:p w:rsidR="00CA774D" w:rsidRDefault="00CA774D" w:rsidP="00CA774D">
      <w:pPr>
        <w:pStyle w:val="BulletList"/>
      </w:pPr>
      <w:r>
        <w:t xml:space="preserve">An </w:t>
      </w:r>
      <w:proofErr w:type="spellStart"/>
      <w:r w:rsidRPr="00A70E8D">
        <w:t>IDraughtsController.GAME_DATA_UPDATED</w:t>
      </w:r>
      <w:proofErr w:type="spellEnd"/>
      <w:r>
        <w:t xml:space="preserve">  event is fired with the supplied </w:t>
      </w:r>
      <w:proofErr w:type="spellStart"/>
      <w:r>
        <w:t>GameData</w:t>
      </w:r>
      <w:proofErr w:type="spellEnd"/>
    </w:p>
    <w:p w:rsidR="00682B68" w:rsidRDefault="00682B68" w:rsidP="00682B68">
      <w:pPr>
        <w:pStyle w:val="BulletList"/>
      </w:pPr>
      <w:proofErr w:type="spellStart"/>
      <w:r>
        <w:t>IDraughtsController.PLAYER</w:t>
      </w:r>
      <w:proofErr w:type="spellEnd"/>
      <w:r>
        <w:t xml:space="preserve"> with </w:t>
      </w:r>
      <w:proofErr w:type="spellStart"/>
      <w:r>
        <w:t>PlayerColor.BLACK</w:t>
      </w:r>
      <w:proofErr w:type="spellEnd"/>
    </w:p>
    <w:p w:rsidR="00CA774D" w:rsidRDefault="00CA774D" w:rsidP="00CA774D">
      <w:pPr>
        <w:pStyle w:val="BulletList"/>
      </w:pPr>
      <w:r>
        <w:t xml:space="preserve">An </w:t>
      </w:r>
      <w:proofErr w:type="spellStart"/>
      <w:r>
        <w:t>IDraughtsController.STATUS</w:t>
      </w:r>
      <w:proofErr w:type="spellEnd"/>
      <w:r>
        <w:t xml:space="preserve"> with text “Ready”</w:t>
      </w:r>
    </w:p>
    <w:p w:rsidR="00CA774D" w:rsidRDefault="00CA774D" w:rsidP="00CA774D">
      <w:pPr>
        <w:pStyle w:val="BulletList"/>
      </w:pPr>
      <w:r>
        <w:lastRenderedPageBreak/>
        <w:t xml:space="preserve">The correct sequence of </w:t>
      </w:r>
      <w:proofErr w:type="spellStart"/>
      <w:r>
        <w:t>IDraughtsController.SET_SQUARE</w:t>
      </w:r>
      <w:proofErr w:type="spellEnd"/>
      <w:r>
        <w:t xml:space="preserve"> for the specified FEN tag</w:t>
      </w:r>
    </w:p>
    <w:p w:rsidR="00682B68" w:rsidRDefault="00682B68" w:rsidP="00682B68">
      <w:pPr>
        <w:pStyle w:val="BulletList"/>
      </w:pPr>
      <w:r>
        <w:t xml:space="preserve">An </w:t>
      </w:r>
      <w:proofErr w:type="spellStart"/>
      <w:r w:rsidRPr="00A70E8D">
        <w:t>IDraughtsController.GAME_DATA_UPDATED</w:t>
      </w:r>
      <w:proofErr w:type="spellEnd"/>
      <w:r>
        <w:t xml:space="preserve">  event is fired with the supplied </w:t>
      </w:r>
      <w:proofErr w:type="spellStart"/>
      <w:r>
        <w:t>GameData</w:t>
      </w:r>
      <w:proofErr w:type="spellEnd"/>
    </w:p>
    <w:p w:rsidR="00682B68" w:rsidRDefault="00682B68" w:rsidP="00682B68">
      <w:pPr>
        <w:pStyle w:val="BulletList"/>
      </w:pPr>
      <w:proofErr w:type="spellStart"/>
      <w:r>
        <w:t>IDraughtsController.PLAYER</w:t>
      </w:r>
      <w:proofErr w:type="spellEnd"/>
      <w:r>
        <w:t xml:space="preserve"> with </w:t>
      </w:r>
      <w:proofErr w:type="spellStart"/>
      <w:r>
        <w:t>PlayerColor.WHITE</w:t>
      </w:r>
      <w:proofErr w:type="spellEnd"/>
    </w:p>
    <w:p w:rsidR="00682B68" w:rsidRDefault="00682B68" w:rsidP="00682B68">
      <w:pPr>
        <w:pStyle w:val="BulletList"/>
      </w:pPr>
      <w:r>
        <w:t xml:space="preserve">An </w:t>
      </w:r>
      <w:proofErr w:type="spellStart"/>
      <w:r>
        <w:t>IDraughtsController.STATUS</w:t>
      </w:r>
      <w:proofErr w:type="spellEnd"/>
      <w:r>
        <w:t xml:space="preserve"> with text “Ready”</w:t>
      </w:r>
    </w:p>
    <w:p w:rsidR="00B77E65" w:rsidRDefault="00B77E65" w:rsidP="00A70E8D">
      <w:pPr>
        <w:pStyle w:val="Heading2"/>
      </w:pPr>
      <w:bookmarkStart w:id="56" w:name="_Toc358907796"/>
      <w:proofErr w:type="spellStart"/>
      <w:proofErr w:type="gramStart"/>
      <w:r>
        <w:t>testNewRemoteGame</w:t>
      </w:r>
      <w:bookmarkEnd w:id="56"/>
      <w:proofErr w:type="spellEnd"/>
      <w:proofErr w:type="gramEnd"/>
    </w:p>
    <w:p w:rsidR="00116163" w:rsidRPr="00116163" w:rsidRDefault="00116163" w:rsidP="00116163">
      <w:r>
        <w:t xml:space="preserve">This test checks that the expected </w:t>
      </w:r>
      <w:proofErr w:type="spellStart"/>
      <w:r>
        <w:t>IDraughtsController.REMOTE</w:t>
      </w:r>
      <w:proofErr w:type="spellEnd"/>
      <w:r>
        <w:t xml:space="preserve"> event is fired when a new game is stated with a remote player.</w:t>
      </w:r>
    </w:p>
    <w:p w:rsidR="007F7DFF" w:rsidRDefault="007F7DFF" w:rsidP="007F7DFF">
      <w:r>
        <w:t xml:space="preserve">Create a new </w:t>
      </w:r>
      <w:proofErr w:type="spellStart"/>
      <w:r>
        <w:t>GameData</w:t>
      </w:r>
      <w:proofErr w:type="spellEnd"/>
      <w:r>
        <w:t xml:space="preserve"> object with one human player and one remote player and a null FEN tag.</w:t>
      </w:r>
    </w:p>
    <w:p w:rsidR="007F7DFF" w:rsidRDefault="007F7DFF" w:rsidP="007F7DFF">
      <w:r>
        <w:t xml:space="preserve">Call </w:t>
      </w:r>
      <w:proofErr w:type="spellStart"/>
      <w:r>
        <w:t>newGame</w:t>
      </w:r>
      <w:proofErr w:type="spellEnd"/>
      <w:r>
        <w:t xml:space="preserve"> with the </w:t>
      </w:r>
      <w:proofErr w:type="spellStart"/>
      <w:r>
        <w:t>GameData</w:t>
      </w:r>
      <w:proofErr w:type="spellEnd"/>
      <w:r>
        <w:t xml:space="preserve"> object</w:t>
      </w:r>
    </w:p>
    <w:p w:rsidR="007F7DFF" w:rsidRDefault="007F7DFF" w:rsidP="007F7DFF">
      <w:r>
        <w:t>Verify the following events:</w:t>
      </w:r>
    </w:p>
    <w:p w:rsidR="007F7DFF" w:rsidRDefault="007F7DFF" w:rsidP="007F7DFF">
      <w:pPr>
        <w:pStyle w:val="BulletList"/>
      </w:pPr>
      <w:proofErr w:type="spellStart"/>
      <w:r>
        <w:t>IDraughtsController.REMOTE</w:t>
      </w:r>
      <w:proofErr w:type="spellEnd"/>
      <w:r>
        <w:t xml:space="preserve"> with the supplied </w:t>
      </w:r>
      <w:proofErr w:type="spellStart"/>
      <w:r>
        <w:t>GameData</w:t>
      </w:r>
      <w:proofErr w:type="spellEnd"/>
      <w:r>
        <w:t>.</w:t>
      </w:r>
    </w:p>
    <w:p w:rsidR="007F7DFF" w:rsidRDefault="007F7DFF" w:rsidP="007F7DFF">
      <w:pPr>
        <w:pStyle w:val="BulletList"/>
      </w:pPr>
      <w:r>
        <w:t xml:space="preserve">The correct sequence of </w:t>
      </w:r>
      <w:proofErr w:type="spellStart"/>
      <w:r w:rsidRPr="00A70E8D">
        <w:t>IDraughtsController.SET_SQUARE</w:t>
      </w:r>
      <w:proofErr w:type="spellEnd"/>
      <w:r>
        <w:t xml:space="preserve"> for a default board layout</w:t>
      </w:r>
    </w:p>
    <w:p w:rsidR="007F7DFF" w:rsidRDefault="007F7DFF" w:rsidP="007F7DFF">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7F7DFF" w:rsidRDefault="007F7DFF" w:rsidP="007F7DFF">
      <w:pPr>
        <w:pStyle w:val="BulletList"/>
      </w:pPr>
      <w:proofErr w:type="spellStart"/>
      <w:r>
        <w:t>IDraughtsController.PLAYER</w:t>
      </w:r>
      <w:proofErr w:type="spellEnd"/>
      <w:r>
        <w:t xml:space="preserve"> with </w:t>
      </w:r>
      <w:proofErr w:type="spellStart"/>
      <w:r>
        <w:t>PlayerColor.BLACK</w:t>
      </w:r>
      <w:proofErr w:type="spellEnd"/>
    </w:p>
    <w:p w:rsidR="007F7DFF" w:rsidRDefault="007F7DFF" w:rsidP="007F7DFF">
      <w:pPr>
        <w:pStyle w:val="BulletList"/>
      </w:pPr>
      <w:proofErr w:type="spellStart"/>
      <w:r>
        <w:t>IDraughtsController.STATUS</w:t>
      </w:r>
      <w:proofErr w:type="spellEnd"/>
      <w:r>
        <w:t xml:space="preserve"> with String “Ready”</w:t>
      </w:r>
    </w:p>
    <w:p w:rsidR="00A70E8D" w:rsidRDefault="00A70E8D" w:rsidP="00A70E8D">
      <w:pPr>
        <w:pStyle w:val="Heading2"/>
      </w:pPr>
      <w:bookmarkStart w:id="57" w:name="_Toc358907797"/>
      <w:proofErr w:type="spellStart"/>
      <w:proofErr w:type="gramStart"/>
      <w:r>
        <w:t>testExport</w:t>
      </w:r>
      <w:bookmarkEnd w:id="57"/>
      <w:proofErr w:type="spellEnd"/>
      <w:proofErr w:type="gramEnd"/>
    </w:p>
    <w:p w:rsidR="00F23853" w:rsidRPr="00F23853" w:rsidRDefault="00C36F57" w:rsidP="00F23853">
      <w:r>
        <w:t xml:space="preserve">This test checks the </w:t>
      </w:r>
      <w:proofErr w:type="gramStart"/>
      <w:r>
        <w:t>export(</w:t>
      </w:r>
      <w:proofErr w:type="gramEnd"/>
      <w:r>
        <w:t>) method produces a valid PDN file.</w:t>
      </w:r>
    </w:p>
    <w:p w:rsidR="003E14B4" w:rsidRDefault="003E14B4" w:rsidP="003E14B4">
      <w:r>
        <w:t xml:space="preserve">Create a new </w:t>
      </w:r>
      <w:proofErr w:type="spellStart"/>
      <w:r>
        <w:t>GameDat</w:t>
      </w:r>
      <w:r w:rsidR="006D3F0F">
        <w:t>a</w:t>
      </w:r>
      <w:proofErr w:type="spellEnd"/>
      <w:r w:rsidR="006D3F0F">
        <w:t xml:space="preserve"> object with two human players (use “Bill” for BLACK and “Ben” for WHITE) </w:t>
      </w:r>
      <w:r>
        <w:t>and a null FEN tag.</w:t>
      </w:r>
    </w:p>
    <w:p w:rsidR="003E14B4" w:rsidRDefault="003E14B4" w:rsidP="003E14B4">
      <w:r>
        <w:t xml:space="preserve">Create a </w:t>
      </w:r>
      <w:proofErr w:type="spellStart"/>
      <w:r>
        <w:t>BoardLayout</w:t>
      </w:r>
      <w:proofErr w:type="spellEnd"/>
      <w:r>
        <w:t xml:space="preserve"> called </w:t>
      </w:r>
      <w:proofErr w:type="spellStart"/>
      <w:r>
        <w:t>defaultLayout</w:t>
      </w:r>
      <w:proofErr w:type="spellEnd"/>
      <w:r>
        <w:t xml:space="preserve"> with the FEN tag from the </w:t>
      </w:r>
      <w:proofErr w:type="spellStart"/>
      <w:r>
        <w:t>GameData</w:t>
      </w:r>
      <w:proofErr w:type="spellEnd"/>
      <w:r>
        <w:t xml:space="preserve"> object</w:t>
      </w:r>
    </w:p>
    <w:p w:rsidR="003E14B4" w:rsidRDefault="003E14B4" w:rsidP="003E14B4">
      <w:r>
        <w:t xml:space="preserve">Call </w:t>
      </w:r>
      <w:proofErr w:type="spellStart"/>
      <w:r>
        <w:t>newGame</w:t>
      </w:r>
      <w:proofErr w:type="spellEnd"/>
      <w:r>
        <w:t xml:space="preserve"> with the </w:t>
      </w:r>
      <w:proofErr w:type="spellStart"/>
      <w:r>
        <w:t>GameData</w:t>
      </w:r>
      <w:proofErr w:type="spellEnd"/>
      <w:r>
        <w:t xml:space="preserve"> object.</w:t>
      </w:r>
    </w:p>
    <w:p w:rsidR="003E14B4" w:rsidRDefault="003E14B4" w:rsidP="003E14B4">
      <w:r>
        <w:t xml:space="preserve">Create a </w:t>
      </w:r>
      <w:proofErr w:type="spellStart"/>
      <w:r>
        <w:t>StringWriter</w:t>
      </w:r>
      <w:proofErr w:type="spellEnd"/>
      <w:r>
        <w:t xml:space="preserve"> named writer</w:t>
      </w:r>
    </w:p>
    <w:p w:rsidR="003E14B4" w:rsidRDefault="003E14B4" w:rsidP="003E14B4">
      <w:r>
        <w:t xml:space="preserve">Call </w:t>
      </w:r>
      <w:proofErr w:type="gramStart"/>
      <w:r>
        <w:t>export(</w:t>
      </w:r>
      <w:proofErr w:type="gramEnd"/>
      <w:r>
        <w:t>writer).</w:t>
      </w:r>
    </w:p>
    <w:p w:rsidR="003E14B4" w:rsidRDefault="003E14B4" w:rsidP="003E14B4">
      <w:r>
        <w:t xml:space="preserve">Create a </w:t>
      </w:r>
      <w:proofErr w:type="spellStart"/>
      <w:r>
        <w:t>StringReader</w:t>
      </w:r>
      <w:proofErr w:type="spellEnd"/>
      <w:r>
        <w:t xml:space="preserve"> named reader and initialise it with new </w:t>
      </w:r>
      <w:proofErr w:type="spellStart"/>
      <w:proofErr w:type="gramStart"/>
      <w:r>
        <w:t>StringReader</w:t>
      </w:r>
      <w:proofErr w:type="spellEnd"/>
      <w:r>
        <w:t>(</w:t>
      </w:r>
      <w:proofErr w:type="spellStart"/>
      <w:proofErr w:type="gramEnd"/>
      <w:r>
        <w:t>writer.toString</w:t>
      </w:r>
      <w:proofErr w:type="spellEnd"/>
      <w:r>
        <w:t>)</w:t>
      </w:r>
    </w:p>
    <w:p w:rsidR="003E14B4" w:rsidRDefault="003E14B4" w:rsidP="00580531">
      <w:pPr>
        <w:tabs>
          <w:tab w:val="left" w:pos="6990"/>
        </w:tabs>
      </w:pPr>
      <w:r>
        <w:t xml:space="preserve">Create a second </w:t>
      </w:r>
      <w:proofErr w:type="spellStart"/>
      <w:r>
        <w:t>GameData</w:t>
      </w:r>
      <w:proofErr w:type="spellEnd"/>
      <w:r>
        <w:t xml:space="preserve"> with two human players and reader.</w:t>
      </w:r>
      <w:r w:rsidR="00580531">
        <w:tab/>
      </w:r>
    </w:p>
    <w:p w:rsidR="003E14B4" w:rsidRDefault="003E14B4" w:rsidP="003E14B4">
      <w:r>
        <w:t xml:space="preserve">Create a </w:t>
      </w:r>
      <w:proofErr w:type="spellStart"/>
      <w:r>
        <w:t>BoardLayout</w:t>
      </w:r>
      <w:proofErr w:type="spellEnd"/>
      <w:r>
        <w:t xml:space="preserve"> with the FEN tag from the second </w:t>
      </w:r>
      <w:proofErr w:type="spellStart"/>
      <w:r>
        <w:t>GameData</w:t>
      </w:r>
      <w:proofErr w:type="spellEnd"/>
    </w:p>
    <w:p w:rsidR="003E14B4" w:rsidRDefault="003E14B4" w:rsidP="003E14B4">
      <w:r>
        <w:t xml:space="preserve">Assert that the new board layout is equal to </w:t>
      </w:r>
      <w:proofErr w:type="spellStart"/>
      <w:r>
        <w:t>defaultLayout</w:t>
      </w:r>
      <w:proofErr w:type="spellEnd"/>
      <w:r>
        <w:t>.</w:t>
      </w:r>
    </w:p>
    <w:p w:rsidR="00AE62DE" w:rsidRDefault="00AE62DE" w:rsidP="003E14B4">
      <w:r>
        <w:t xml:space="preserve">Check that </w:t>
      </w:r>
      <w:proofErr w:type="spellStart"/>
      <w:proofErr w:type="gramStart"/>
      <w:r>
        <w:t>writer.toString</w:t>
      </w:r>
      <w:proofErr w:type="spellEnd"/>
      <w:r>
        <w:t>(</w:t>
      </w:r>
      <w:proofErr w:type="gramEnd"/>
      <w:r>
        <w:t xml:space="preserve">) contains </w:t>
      </w:r>
      <w:r w:rsidR="00645894">
        <w:t>each of the</w:t>
      </w:r>
      <w:r>
        <w:t xml:space="preserve"> following </w:t>
      </w:r>
      <w:r w:rsidR="00645894">
        <w:t>lines</w:t>
      </w:r>
      <w:r>
        <w:t>:</w:t>
      </w:r>
    </w:p>
    <w:p w:rsidR="00AE62DE" w:rsidRDefault="00AE62DE" w:rsidP="00AE62DE">
      <w:pPr>
        <w:pStyle w:val="BulletList"/>
      </w:pPr>
      <w:r>
        <w:t>[Event "Induction"]</w:t>
      </w:r>
    </w:p>
    <w:p w:rsidR="00AE62DE" w:rsidRDefault="00AE62DE" w:rsidP="00AE62DE">
      <w:pPr>
        <w:pStyle w:val="BulletList"/>
      </w:pPr>
      <w:r>
        <w:t>[Site "IPL"]</w:t>
      </w:r>
    </w:p>
    <w:p w:rsidR="00AE62DE" w:rsidRDefault="00AE62DE" w:rsidP="00AE62DE">
      <w:pPr>
        <w:pStyle w:val="BulletList"/>
      </w:pPr>
      <w:r>
        <w:t>[Date "&lt;DATE&gt;"] where &lt;DATE&gt; is the current date.</w:t>
      </w:r>
    </w:p>
    <w:p w:rsidR="00AE62DE" w:rsidRDefault="00AE62DE" w:rsidP="00AE62DE">
      <w:pPr>
        <w:pStyle w:val="BulletList"/>
      </w:pPr>
      <w:r>
        <w:t>[Round "1"]</w:t>
      </w:r>
    </w:p>
    <w:p w:rsidR="00AE62DE" w:rsidRDefault="00AE62DE" w:rsidP="00AE62DE">
      <w:pPr>
        <w:pStyle w:val="BulletList"/>
      </w:pPr>
      <w:r>
        <w:t>[White "</w:t>
      </w:r>
      <w:r w:rsidR="006D3F0F">
        <w:t>Ben</w:t>
      </w:r>
      <w:r>
        <w:t>"]</w:t>
      </w:r>
    </w:p>
    <w:p w:rsidR="00AE62DE" w:rsidRDefault="00AE62DE" w:rsidP="00AE62DE">
      <w:pPr>
        <w:pStyle w:val="BulletList"/>
      </w:pPr>
      <w:r>
        <w:t>[Black "</w:t>
      </w:r>
      <w:r w:rsidR="006D3F0F" w:rsidRPr="006D3F0F">
        <w:t xml:space="preserve"> </w:t>
      </w:r>
      <w:r w:rsidR="006D3F0F">
        <w:t xml:space="preserve">Bill </w:t>
      </w:r>
      <w:r>
        <w:t>"]</w:t>
      </w:r>
    </w:p>
    <w:p w:rsidR="00AE62DE" w:rsidRDefault="00AE62DE" w:rsidP="00AE62DE">
      <w:pPr>
        <w:pStyle w:val="BulletList"/>
      </w:pPr>
      <w:r>
        <w:t>[Result "*"]</w:t>
      </w:r>
    </w:p>
    <w:p w:rsidR="00AE62DE" w:rsidRDefault="00AE62DE" w:rsidP="00AE62DE">
      <w:pPr>
        <w:pStyle w:val="BulletList"/>
      </w:pPr>
      <w:r>
        <w:t>[</w:t>
      </w:r>
      <w:proofErr w:type="spellStart"/>
      <w:r>
        <w:t>SetUp</w:t>
      </w:r>
      <w:proofErr w:type="spellEnd"/>
      <w:r>
        <w:t xml:space="preserve"> "1"]</w:t>
      </w:r>
    </w:p>
    <w:p w:rsidR="003E14B4" w:rsidRDefault="003E14B4" w:rsidP="003E14B4">
      <w:r>
        <w:lastRenderedPageBreak/>
        <w:t>Verify the following events:</w:t>
      </w:r>
    </w:p>
    <w:p w:rsidR="003E14B4" w:rsidRDefault="003E14B4" w:rsidP="003E14B4">
      <w:pPr>
        <w:pStyle w:val="BulletList"/>
      </w:pPr>
      <w:r>
        <w:t xml:space="preserve">The correct sequence of </w:t>
      </w:r>
      <w:proofErr w:type="spellStart"/>
      <w:r w:rsidRPr="00A70E8D">
        <w:t>IDraughtsController.SET_SQUARE</w:t>
      </w:r>
      <w:proofErr w:type="spellEnd"/>
      <w:r>
        <w:t xml:space="preserve"> for a default board layout</w:t>
      </w:r>
    </w:p>
    <w:p w:rsidR="003E14B4" w:rsidRDefault="003E14B4" w:rsidP="003E14B4">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3E14B4" w:rsidRDefault="003E14B4" w:rsidP="003E14B4">
      <w:pPr>
        <w:pStyle w:val="BulletList"/>
      </w:pPr>
      <w:proofErr w:type="spellStart"/>
      <w:r>
        <w:t>IDraughtsController.PLAYER</w:t>
      </w:r>
      <w:proofErr w:type="spellEnd"/>
      <w:r>
        <w:t xml:space="preserve"> with </w:t>
      </w:r>
      <w:proofErr w:type="spellStart"/>
      <w:r>
        <w:t>PlayerColor.BLACK</w:t>
      </w:r>
      <w:proofErr w:type="spellEnd"/>
    </w:p>
    <w:p w:rsidR="003E14B4" w:rsidRDefault="003E14B4" w:rsidP="003E14B4">
      <w:pPr>
        <w:pStyle w:val="BulletList"/>
      </w:pPr>
      <w:proofErr w:type="spellStart"/>
      <w:r>
        <w:t>IDraughtsController.STATUS</w:t>
      </w:r>
      <w:proofErr w:type="spellEnd"/>
      <w:r>
        <w:t xml:space="preserve"> with String “Ready”</w:t>
      </w:r>
    </w:p>
    <w:p w:rsidR="00A70E8D" w:rsidRDefault="00A70E8D" w:rsidP="00A70E8D">
      <w:pPr>
        <w:pStyle w:val="Heading2"/>
      </w:pPr>
      <w:bookmarkStart w:id="58" w:name="_Toc358907798"/>
      <w:proofErr w:type="spellStart"/>
      <w:proofErr w:type="gramStart"/>
      <w:r>
        <w:t>testInvalidClick</w:t>
      </w:r>
      <w:bookmarkEnd w:id="58"/>
      <w:proofErr w:type="spellEnd"/>
      <w:proofErr w:type="gramEnd"/>
    </w:p>
    <w:p w:rsidR="00C36F57" w:rsidRPr="00C36F57" w:rsidRDefault="00C36F57" w:rsidP="00C36F57">
      <w:r>
        <w:t xml:space="preserve">This test checks that when </w:t>
      </w:r>
      <w:proofErr w:type="gramStart"/>
      <w:r>
        <w:t>it  is</w:t>
      </w:r>
      <w:proofErr w:type="gramEnd"/>
      <w:r>
        <w:t xml:space="preserve"> the black players turn clicks on a white piece, and empty square or a black piece that cannot move sends a STATUS message saying it is invalid.</w:t>
      </w:r>
    </w:p>
    <w:p w:rsidR="00D64341" w:rsidRDefault="00D64341" w:rsidP="00D64341">
      <w:r>
        <w:t xml:space="preserve">Create a new </w:t>
      </w:r>
      <w:proofErr w:type="spellStart"/>
      <w:r>
        <w:t>GameData</w:t>
      </w:r>
      <w:proofErr w:type="spellEnd"/>
      <w:r>
        <w:t xml:space="preserve"> object with two human players and a null FEN tag.</w:t>
      </w:r>
    </w:p>
    <w:p w:rsidR="00D64341" w:rsidRDefault="00D64341" w:rsidP="00D64341">
      <w:r>
        <w:t xml:space="preserve">Call </w:t>
      </w:r>
      <w:proofErr w:type="spellStart"/>
      <w:r>
        <w:t>newGame</w:t>
      </w:r>
      <w:proofErr w:type="spellEnd"/>
      <w:r>
        <w:t xml:space="preserve"> with the </w:t>
      </w:r>
      <w:proofErr w:type="spellStart"/>
      <w:r>
        <w:t>GameData</w:t>
      </w:r>
      <w:proofErr w:type="spellEnd"/>
      <w:r>
        <w:t xml:space="preserve"> object</w:t>
      </w:r>
    </w:p>
    <w:p w:rsidR="00D64341" w:rsidRDefault="00D64341" w:rsidP="00D64341">
      <w:r>
        <w:t xml:space="preserve">Call </w:t>
      </w:r>
      <w:proofErr w:type="spellStart"/>
      <w:r>
        <w:t>s</w:t>
      </w:r>
      <w:r w:rsidR="0016538F">
        <w:t>et</w:t>
      </w:r>
      <w:r>
        <w:t>Click</w:t>
      </w:r>
      <w:proofErr w:type="spellEnd"/>
      <w:r>
        <w:t xml:space="preserve"> on 32 with </w:t>
      </w:r>
      <w:r w:rsidR="009B235C">
        <w:t>p</w:t>
      </w:r>
      <w:r>
        <w:t>ropagate as false (white piece), assert return is false.</w:t>
      </w:r>
    </w:p>
    <w:p w:rsidR="00D64341" w:rsidRDefault="00D64341" w:rsidP="00D64341">
      <w:r>
        <w:t xml:space="preserve">Call </w:t>
      </w:r>
      <w:proofErr w:type="spellStart"/>
      <w:r>
        <w:t>s</w:t>
      </w:r>
      <w:r w:rsidR="0016538F">
        <w:t>et</w:t>
      </w:r>
      <w:r>
        <w:t>Click</w:t>
      </w:r>
      <w:proofErr w:type="spellEnd"/>
      <w:r>
        <w:t xml:space="preserve"> on 22 with </w:t>
      </w:r>
      <w:r w:rsidR="009B235C">
        <w:t>p</w:t>
      </w:r>
      <w:r>
        <w:t>ropagate as false (</w:t>
      </w:r>
      <w:proofErr w:type="gramStart"/>
      <w:r>
        <w:t>empty square</w:t>
      </w:r>
      <w:proofErr w:type="gramEnd"/>
      <w:r>
        <w:t>), assert return is false.</w:t>
      </w:r>
    </w:p>
    <w:p w:rsidR="00D64341" w:rsidRDefault="00D64341" w:rsidP="00D64341">
      <w:r>
        <w:t xml:space="preserve">Call </w:t>
      </w:r>
      <w:proofErr w:type="spellStart"/>
      <w:r>
        <w:t>se</w:t>
      </w:r>
      <w:r w:rsidR="0016538F">
        <w:t>t</w:t>
      </w:r>
      <w:r>
        <w:t>Click</w:t>
      </w:r>
      <w:proofErr w:type="spellEnd"/>
      <w:r>
        <w:t xml:space="preserve"> on 6 with </w:t>
      </w:r>
      <w:r w:rsidR="009B235C">
        <w:t>p</w:t>
      </w:r>
      <w:r>
        <w:t>ropagate as false (black piece that cannot move), assert return is false.</w:t>
      </w:r>
    </w:p>
    <w:p w:rsidR="00D64341" w:rsidRDefault="00D64341" w:rsidP="00D64341">
      <w:r>
        <w:t>Verify the following events:</w:t>
      </w:r>
    </w:p>
    <w:p w:rsidR="00D64341" w:rsidRDefault="00D64341" w:rsidP="00D64341">
      <w:pPr>
        <w:pStyle w:val="BulletList"/>
      </w:pPr>
      <w:r>
        <w:t xml:space="preserve">The correct sequence of </w:t>
      </w:r>
      <w:proofErr w:type="spellStart"/>
      <w:r w:rsidRPr="00A70E8D">
        <w:t>IDraughtsController.SET_SQUARE</w:t>
      </w:r>
      <w:proofErr w:type="spellEnd"/>
      <w:r>
        <w:t xml:space="preserve"> for a default board layout</w:t>
      </w:r>
    </w:p>
    <w:p w:rsidR="00D64341" w:rsidRDefault="00D64341" w:rsidP="00D64341">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D64341" w:rsidRDefault="00D64341" w:rsidP="00D64341">
      <w:pPr>
        <w:pStyle w:val="BulletList"/>
      </w:pPr>
      <w:proofErr w:type="spellStart"/>
      <w:r>
        <w:t>IDraughtsController.PLAYER</w:t>
      </w:r>
      <w:proofErr w:type="spellEnd"/>
      <w:r>
        <w:t xml:space="preserve"> with </w:t>
      </w:r>
      <w:proofErr w:type="spellStart"/>
      <w:r>
        <w:t>PlayerColor.BLACK</w:t>
      </w:r>
      <w:proofErr w:type="spellEnd"/>
    </w:p>
    <w:p w:rsidR="00D64341" w:rsidRDefault="00D64341" w:rsidP="00D64341">
      <w:pPr>
        <w:pStyle w:val="BulletList"/>
      </w:pPr>
      <w:proofErr w:type="spellStart"/>
      <w:r>
        <w:t>IDraughtsController.STATUS</w:t>
      </w:r>
      <w:proofErr w:type="spellEnd"/>
      <w:r>
        <w:t xml:space="preserve"> with String “Ready”</w:t>
      </w:r>
    </w:p>
    <w:p w:rsidR="00B46BC9" w:rsidRDefault="00B46BC9" w:rsidP="00D64341">
      <w:pPr>
        <w:pStyle w:val="BulletList"/>
      </w:pPr>
      <w:proofErr w:type="spellStart"/>
      <w:r>
        <w:t>IDraughtsController.STATUS</w:t>
      </w:r>
      <w:proofErr w:type="spellEnd"/>
      <w:r>
        <w:t xml:space="preserve"> with “Cannot select 32”</w:t>
      </w:r>
    </w:p>
    <w:p w:rsidR="00B46BC9" w:rsidRDefault="00B46BC9" w:rsidP="00B46BC9">
      <w:pPr>
        <w:pStyle w:val="BulletList"/>
      </w:pPr>
      <w:proofErr w:type="spellStart"/>
      <w:r>
        <w:t>IDraughtsController.STATUS</w:t>
      </w:r>
      <w:proofErr w:type="spellEnd"/>
      <w:r>
        <w:t xml:space="preserve"> with “Cannot select 22”</w:t>
      </w:r>
    </w:p>
    <w:p w:rsidR="00B46BC9" w:rsidRDefault="00B46BC9" w:rsidP="00B46BC9">
      <w:pPr>
        <w:pStyle w:val="BulletList"/>
      </w:pPr>
      <w:proofErr w:type="spellStart"/>
      <w:r>
        <w:t>IDraughtsController.STATUS</w:t>
      </w:r>
      <w:proofErr w:type="spellEnd"/>
      <w:r>
        <w:t xml:space="preserve"> with “Cannot select 6”</w:t>
      </w:r>
    </w:p>
    <w:p w:rsidR="00A70E8D" w:rsidRDefault="00A70E8D" w:rsidP="00A70E8D">
      <w:pPr>
        <w:pStyle w:val="Heading2"/>
      </w:pPr>
      <w:bookmarkStart w:id="59" w:name="_Toc358907799"/>
      <w:proofErr w:type="spellStart"/>
      <w:proofErr w:type="gramStart"/>
      <w:r>
        <w:t>testValidClicks</w:t>
      </w:r>
      <w:bookmarkEnd w:id="59"/>
      <w:proofErr w:type="spellEnd"/>
      <w:proofErr w:type="gramEnd"/>
    </w:p>
    <w:p w:rsidR="009850CD" w:rsidRDefault="009850CD" w:rsidP="009850CD">
      <w:r>
        <w:t xml:space="preserve">Create a new </w:t>
      </w:r>
      <w:proofErr w:type="spellStart"/>
      <w:r>
        <w:t>GameData</w:t>
      </w:r>
      <w:proofErr w:type="spellEnd"/>
      <w:r>
        <w:t xml:space="preserve"> object with two human players and a null FEN tag.</w:t>
      </w:r>
    </w:p>
    <w:p w:rsidR="009850CD" w:rsidRDefault="009850CD" w:rsidP="009850CD">
      <w:r>
        <w:t xml:space="preserve">Call </w:t>
      </w:r>
      <w:proofErr w:type="spellStart"/>
      <w:r>
        <w:t>newGame</w:t>
      </w:r>
      <w:proofErr w:type="spellEnd"/>
      <w:r>
        <w:t xml:space="preserve"> with the </w:t>
      </w:r>
      <w:proofErr w:type="spellStart"/>
      <w:r>
        <w:t>GameData</w:t>
      </w:r>
      <w:proofErr w:type="spellEnd"/>
      <w:r>
        <w:t xml:space="preserve"> object</w:t>
      </w:r>
    </w:p>
    <w:p w:rsidR="009850CD" w:rsidRDefault="009850CD" w:rsidP="009850CD">
      <w:r>
        <w:t xml:space="preserve">Call </w:t>
      </w:r>
      <w:proofErr w:type="spellStart"/>
      <w:r>
        <w:t>s</w:t>
      </w:r>
      <w:r w:rsidR="0016538F">
        <w:t>et</w:t>
      </w:r>
      <w:r>
        <w:t>Click</w:t>
      </w:r>
      <w:proofErr w:type="spellEnd"/>
      <w:r>
        <w:t xml:space="preserve"> on 10 with </w:t>
      </w:r>
      <w:r w:rsidR="009B235C">
        <w:t>p</w:t>
      </w:r>
      <w:r>
        <w:t>ropagate as false, assert return is true.</w:t>
      </w:r>
    </w:p>
    <w:p w:rsidR="009850CD" w:rsidRDefault="009850CD" w:rsidP="009850CD">
      <w:r>
        <w:t xml:space="preserve">Call </w:t>
      </w:r>
      <w:proofErr w:type="spellStart"/>
      <w:r>
        <w:t>s</w:t>
      </w:r>
      <w:r w:rsidR="0016538F">
        <w:t>et</w:t>
      </w:r>
      <w:r>
        <w:t>Click</w:t>
      </w:r>
      <w:proofErr w:type="spellEnd"/>
      <w:r>
        <w:t xml:space="preserve"> on 6 with </w:t>
      </w:r>
      <w:r w:rsidR="009B235C">
        <w:t>p</w:t>
      </w:r>
      <w:r>
        <w:t>ropagate as false, assert return is false.</w:t>
      </w:r>
    </w:p>
    <w:p w:rsidR="009850CD" w:rsidRDefault="009850CD" w:rsidP="009850CD">
      <w:r>
        <w:t xml:space="preserve">Call </w:t>
      </w:r>
      <w:proofErr w:type="spellStart"/>
      <w:r>
        <w:t>se</w:t>
      </w:r>
      <w:r w:rsidR="0016538F">
        <w:t>t</w:t>
      </w:r>
      <w:r>
        <w:t>Click</w:t>
      </w:r>
      <w:proofErr w:type="spellEnd"/>
      <w:r>
        <w:t xml:space="preserve"> on 12 with </w:t>
      </w:r>
      <w:r w:rsidR="009B235C">
        <w:t>p</w:t>
      </w:r>
      <w:r>
        <w:t>ropagate as false, assert return is true.</w:t>
      </w:r>
    </w:p>
    <w:p w:rsidR="009850CD" w:rsidRDefault="009850CD" w:rsidP="009850CD">
      <w:r>
        <w:t>Verify the following events:</w:t>
      </w:r>
    </w:p>
    <w:p w:rsidR="009850CD" w:rsidRDefault="009850CD" w:rsidP="009850CD">
      <w:pPr>
        <w:pStyle w:val="BulletList"/>
      </w:pPr>
      <w:r>
        <w:t xml:space="preserve">The correct sequence of </w:t>
      </w:r>
      <w:proofErr w:type="spellStart"/>
      <w:r w:rsidRPr="00A70E8D">
        <w:t>IDraughtsController.SET_SQUARE</w:t>
      </w:r>
      <w:proofErr w:type="spellEnd"/>
      <w:r>
        <w:t xml:space="preserve"> for a default board layout</w:t>
      </w:r>
    </w:p>
    <w:p w:rsidR="009850CD" w:rsidRDefault="009850CD" w:rsidP="009850CD">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9850CD" w:rsidRDefault="009850CD" w:rsidP="009850CD">
      <w:pPr>
        <w:pStyle w:val="BulletList"/>
      </w:pPr>
      <w:proofErr w:type="spellStart"/>
      <w:r>
        <w:t>IDraughtsController.PLAYER</w:t>
      </w:r>
      <w:proofErr w:type="spellEnd"/>
      <w:r>
        <w:t xml:space="preserve"> with </w:t>
      </w:r>
      <w:proofErr w:type="spellStart"/>
      <w:r>
        <w:t>PlayerColor.BLACK</w:t>
      </w:r>
      <w:proofErr w:type="spellEnd"/>
    </w:p>
    <w:p w:rsidR="009850CD" w:rsidRDefault="009850CD" w:rsidP="009850CD">
      <w:pPr>
        <w:pStyle w:val="BulletList"/>
      </w:pPr>
      <w:proofErr w:type="spellStart"/>
      <w:r>
        <w:t>IDraughtsController.STATUS</w:t>
      </w:r>
      <w:proofErr w:type="spellEnd"/>
      <w:r>
        <w:t xml:space="preserve"> with String “Ready”</w:t>
      </w:r>
    </w:p>
    <w:p w:rsidR="009834CD" w:rsidRDefault="009834CD" w:rsidP="009834CD">
      <w:pPr>
        <w:pStyle w:val="BulletList"/>
      </w:pPr>
      <w:proofErr w:type="spellStart"/>
      <w:r>
        <w:t>IDraughtsController.SET_HINTS</w:t>
      </w:r>
      <w:proofErr w:type="spellEnd"/>
      <w:r>
        <w:t xml:space="preserve"> with old value empty set and new value a set containing 14 and 15</w:t>
      </w:r>
    </w:p>
    <w:p w:rsidR="00F41B8B" w:rsidRDefault="00F41B8B" w:rsidP="00F41B8B">
      <w:pPr>
        <w:pStyle w:val="BulletList"/>
      </w:pPr>
      <w:proofErr w:type="spellStart"/>
      <w:r>
        <w:t>IDraughtsController.SET_SELECTED</w:t>
      </w:r>
      <w:proofErr w:type="spellEnd"/>
      <w:r>
        <w:t xml:space="preserve"> with 10</w:t>
      </w:r>
    </w:p>
    <w:p w:rsidR="009850CD" w:rsidRDefault="009850CD" w:rsidP="009850CD">
      <w:pPr>
        <w:pStyle w:val="BulletList"/>
      </w:pPr>
      <w:proofErr w:type="spellStart"/>
      <w:r>
        <w:t>IDraughtsController.STATUS</w:t>
      </w:r>
      <w:proofErr w:type="spellEnd"/>
      <w:r>
        <w:t xml:space="preserve"> with “Cannot select 6”</w:t>
      </w:r>
    </w:p>
    <w:p w:rsidR="009834CD" w:rsidRDefault="009834CD" w:rsidP="009834CD">
      <w:pPr>
        <w:pStyle w:val="BulletList"/>
      </w:pPr>
      <w:proofErr w:type="spellStart"/>
      <w:r>
        <w:lastRenderedPageBreak/>
        <w:t>IDraughtsController.SET_HINTS</w:t>
      </w:r>
      <w:proofErr w:type="spellEnd"/>
      <w:r>
        <w:t xml:space="preserve"> with old value a set containing 14 and 15 and new value a set containing 16</w:t>
      </w:r>
    </w:p>
    <w:p w:rsidR="00F41B8B" w:rsidRDefault="00F41B8B" w:rsidP="00F41B8B">
      <w:pPr>
        <w:pStyle w:val="BulletList"/>
      </w:pPr>
      <w:proofErr w:type="spellStart"/>
      <w:r>
        <w:t>IDraughtsController.SET_SELECTED</w:t>
      </w:r>
      <w:proofErr w:type="spellEnd"/>
      <w:r>
        <w:t xml:space="preserve"> with 12</w:t>
      </w:r>
    </w:p>
    <w:p w:rsidR="00A70E8D" w:rsidRDefault="00A70E8D" w:rsidP="00A70E8D">
      <w:pPr>
        <w:pStyle w:val="Heading2"/>
      </w:pPr>
      <w:bookmarkStart w:id="60" w:name="_Toc358907800"/>
      <w:proofErr w:type="spellStart"/>
      <w:proofErr w:type="gramStart"/>
      <w:r>
        <w:t>testNewGameFollowingSelection</w:t>
      </w:r>
      <w:bookmarkEnd w:id="60"/>
      <w:proofErr w:type="spellEnd"/>
      <w:proofErr w:type="gramEnd"/>
    </w:p>
    <w:p w:rsidR="00116163" w:rsidRDefault="00116163" w:rsidP="00116163">
      <w:r>
        <w:t xml:space="preserve">Create a new </w:t>
      </w:r>
      <w:proofErr w:type="spellStart"/>
      <w:r>
        <w:t>GameData</w:t>
      </w:r>
      <w:proofErr w:type="spellEnd"/>
      <w:r>
        <w:t xml:space="preserve"> object with two human players and a null FEN tag.</w:t>
      </w:r>
    </w:p>
    <w:p w:rsidR="00116163" w:rsidRDefault="00116163" w:rsidP="00116163">
      <w:r>
        <w:t xml:space="preserve">Call </w:t>
      </w:r>
      <w:proofErr w:type="spellStart"/>
      <w:r>
        <w:t>newGame</w:t>
      </w:r>
      <w:proofErr w:type="spellEnd"/>
      <w:r>
        <w:t xml:space="preserve"> with the </w:t>
      </w:r>
      <w:proofErr w:type="spellStart"/>
      <w:r>
        <w:t>GameData</w:t>
      </w:r>
      <w:proofErr w:type="spellEnd"/>
      <w:r>
        <w:t xml:space="preserve"> object</w:t>
      </w:r>
    </w:p>
    <w:p w:rsidR="00116163" w:rsidRDefault="00116163" w:rsidP="00116163">
      <w:r>
        <w:t xml:space="preserve">Call </w:t>
      </w:r>
      <w:proofErr w:type="spellStart"/>
      <w:r>
        <w:t>se</w:t>
      </w:r>
      <w:r w:rsidR="0016538F">
        <w:t>t</w:t>
      </w:r>
      <w:r>
        <w:t>Click</w:t>
      </w:r>
      <w:proofErr w:type="spellEnd"/>
      <w:r>
        <w:t xml:space="preserve"> on 10 with </w:t>
      </w:r>
      <w:r w:rsidR="009B235C">
        <w:t>p</w:t>
      </w:r>
      <w:r>
        <w:t>ropagate as false, assert return is true.</w:t>
      </w:r>
    </w:p>
    <w:p w:rsidR="00116163" w:rsidRDefault="00116163" w:rsidP="00116163">
      <w:r>
        <w:t xml:space="preserve">Call </w:t>
      </w:r>
      <w:proofErr w:type="spellStart"/>
      <w:r>
        <w:t>newGame</w:t>
      </w:r>
      <w:proofErr w:type="spellEnd"/>
      <w:r>
        <w:t xml:space="preserve"> with the </w:t>
      </w:r>
      <w:proofErr w:type="spellStart"/>
      <w:r>
        <w:t>GameData</w:t>
      </w:r>
      <w:proofErr w:type="spellEnd"/>
      <w:r>
        <w:t xml:space="preserve"> object</w:t>
      </w:r>
    </w:p>
    <w:p w:rsidR="00116163" w:rsidRDefault="00116163" w:rsidP="00116163">
      <w:r>
        <w:t>Verify the following events:</w:t>
      </w:r>
    </w:p>
    <w:p w:rsidR="00116163" w:rsidRDefault="00116163" w:rsidP="00116163">
      <w:pPr>
        <w:pStyle w:val="BulletList"/>
      </w:pPr>
      <w:r>
        <w:t xml:space="preserve">The correct sequence of </w:t>
      </w:r>
      <w:proofErr w:type="spellStart"/>
      <w:r w:rsidRPr="00A70E8D">
        <w:t>IDraughtsController.SET_SQUARE</w:t>
      </w:r>
      <w:proofErr w:type="spellEnd"/>
      <w:r>
        <w:t xml:space="preserve"> for a default board layout</w:t>
      </w:r>
    </w:p>
    <w:p w:rsidR="00116163" w:rsidRDefault="00116163" w:rsidP="00116163">
      <w:pPr>
        <w:pStyle w:val="BulletList"/>
      </w:pPr>
      <w:proofErr w:type="spellStart"/>
      <w:r w:rsidRPr="00A70E8D">
        <w:t>IDraughtsController.GAME_DATA_UPDATED</w:t>
      </w:r>
      <w:proofErr w:type="spellEnd"/>
      <w:r>
        <w:t xml:space="preserve">  event is fired with the supplied </w:t>
      </w:r>
      <w:proofErr w:type="spellStart"/>
      <w:r>
        <w:t>GameData</w:t>
      </w:r>
      <w:proofErr w:type="spellEnd"/>
    </w:p>
    <w:p w:rsidR="00116163" w:rsidRDefault="00116163" w:rsidP="00116163">
      <w:pPr>
        <w:pStyle w:val="BulletList"/>
      </w:pPr>
      <w:proofErr w:type="spellStart"/>
      <w:r>
        <w:t>IDraughtsController.PLAYER</w:t>
      </w:r>
      <w:proofErr w:type="spellEnd"/>
      <w:r>
        <w:t xml:space="preserve"> with </w:t>
      </w:r>
      <w:proofErr w:type="spellStart"/>
      <w:r>
        <w:t>PlayerColor.BLACK</w:t>
      </w:r>
      <w:proofErr w:type="spellEnd"/>
    </w:p>
    <w:p w:rsidR="00116163" w:rsidRDefault="00116163" w:rsidP="00116163">
      <w:pPr>
        <w:pStyle w:val="BulletList"/>
      </w:pPr>
      <w:proofErr w:type="spellStart"/>
      <w:r>
        <w:t>IDraughtsController.STATUS</w:t>
      </w:r>
      <w:proofErr w:type="spellEnd"/>
      <w:r>
        <w:t xml:space="preserve"> with String “Ready”</w:t>
      </w:r>
    </w:p>
    <w:p w:rsidR="00116163" w:rsidRDefault="00116163" w:rsidP="00116163">
      <w:pPr>
        <w:pStyle w:val="BulletList"/>
      </w:pPr>
      <w:proofErr w:type="spellStart"/>
      <w:r>
        <w:t>IDraughtsController.SET_HINTS</w:t>
      </w:r>
      <w:proofErr w:type="spellEnd"/>
      <w:r>
        <w:t xml:space="preserve"> with old value empty set and new value a set containing 14 and 15</w:t>
      </w:r>
    </w:p>
    <w:p w:rsidR="00F41B8B" w:rsidRDefault="00F41B8B" w:rsidP="00F41B8B">
      <w:pPr>
        <w:pStyle w:val="BulletList"/>
      </w:pPr>
      <w:proofErr w:type="spellStart"/>
      <w:r>
        <w:t>IDraughtsController.SET_SELECTED</w:t>
      </w:r>
      <w:proofErr w:type="spellEnd"/>
      <w:r>
        <w:t xml:space="preserve"> with 10</w:t>
      </w:r>
    </w:p>
    <w:p w:rsidR="00116163" w:rsidRDefault="00116163" w:rsidP="00116163">
      <w:pPr>
        <w:pStyle w:val="BulletList"/>
      </w:pPr>
      <w:proofErr w:type="spellStart"/>
      <w:r>
        <w:t>IDraughtsController.SET_HINTS</w:t>
      </w:r>
      <w:proofErr w:type="spellEnd"/>
      <w:r>
        <w:t xml:space="preserve"> with old value a set containing 14 and 15 and new value an empty set</w:t>
      </w:r>
    </w:p>
    <w:p w:rsidR="00116163" w:rsidRDefault="00116163" w:rsidP="00116163">
      <w:pPr>
        <w:pStyle w:val="BulletList"/>
      </w:pPr>
      <w:proofErr w:type="spellStart"/>
      <w:r>
        <w:t>IDraughtsController.SET_SELECTED</w:t>
      </w:r>
      <w:proofErr w:type="spellEnd"/>
      <w:r>
        <w:t xml:space="preserve"> with old value 10 and new value 0</w:t>
      </w:r>
    </w:p>
    <w:p w:rsidR="00116163" w:rsidRDefault="00116163" w:rsidP="00116163">
      <w:pPr>
        <w:pStyle w:val="BulletList"/>
      </w:pPr>
      <w:proofErr w:type="spellStart"/>
      <w:r>
        <w:t>IDraughtsController.PLAYER</w:t>
      </w:r>
      <w:proofErr w:type="spellEnd"/>
      <w:r>
        <w:t xml:space="preserve"> with </w:t>
      </w:r>
      <w:proofErr w:type="spellStart"/>
      <w:r>
        <w:t>PlayerColor.BLACK</w:t>
      </w:r>
      <w:proofErr w:type="spellEnd"/>
    </w:p>
    <w:p w:rsidR="00116163" w:rsidRDefault="00116163" w:rsidP="00116163">
      <w:pPr>
        <w:pStyle w:val="BulletList"/>
      </w:pPr>
      <w:proofErr w:type="spellStart"/>
      <w:r>
        <w:t>IDraughtsController.STATUS</w:t>
      </w:r>
      <w:proofErr w:type="spellEnd"/>
      <w:r>
        <w:t xml:space="preserve"> with String “Ready”</w:t>
      </w:r>
    </w:p>
    <w:p w:rsidR="00A70E8D" w:rsidRDefault="00A70E8D" w:rsidP="00A70E8D">
      <w:pPr>
        <w:pStyle w:val="Heading2"/>
      </w:pPr>
      <w:bookmarkStart w:id="61" w:name="_Toc358907801"/>
      <w:proofErr w:type="spellStart"/>
      <w:proofErr w:type="gramStart"/>
      <w:r>
        <w:t>testMoves</w:t>
      </w:r>
      <w:bookmarkEnd w:id="61"/>
      <w:proofErr w:type="spellEnd"/>
      <w:proofErr w:type="gramEnd"/>
    </w:p>
    <w:p w:rsidR="00903E56" w:rsidRDefault="00903E56" w:rsidP="00903E56">
      <w:r>
        <w:t xml:space="preserve">This test confirms that clicking on a sequence of squares moves one black piece and one white piece. The </w:t>
      </w:r>
      <w:proofErr w:type="spellStart"/>
      <w:r>
        <w:t>Bo</w:t>
      </w:r>
      <w:r w:rsidR="00CF7699">
        <w:t>ardLayout</w:t>
      </w:r>
      <w:proofErr w:type="spellEnd"/>
      <w:r w:rsidR="00CF7699">
        <w:t xml:space="preserve"> is checked at the end to ensure it is as expected and the history is exported.</w:t>
      </w:r>
    </w:p>
    <w:p w:rsidR="004E0442" w:rsidRDefault="004E0442" w:rsidP="004E0442">
      <w:r>
        <w:t xml:space="preserve">Create a new </w:t>
      </w:r>
      <w:proofErr w:type="spellStart"/>
      <w:r>
        <w:t>GameData</w:t>
      </w:r>
      <w:proofErr w:type="spellEnd"/>
      <w:r>
        <w:t xml:space="preserve"> object with two human players and a null FEN tag.</w:t>
      </w:r>
    </w:p>
    <w:p w:rsidR="00387A26" w:rsidRDefault="00387A26" w:rsidP="004E0442">
      <w:r>
        <w:t xml:space="preserve">Create a </w:t>
      </w:r>
      <w:proofErr w:type="spellStart"/>
      <w:r>
        <w:t>BoardLayout</w:t>
      </w:r>
      <w:proofErr w:type="spellEnd"/>
      <w:r>
        <w:t xml:space="preserve"> using the FEN tag from the new </w:t>
      </w:r>
      <w:proofErr w:type="spellStart"/>
      <w:r>
        <w:t>GameData</w:t>
      </w:r>
      <w:proofErr w:type="spellEnd"/>
      <w:r>
        <w:t xml:space="preserve"> object and assign it </w:t>
      </w:r>
      <w:proofErr w:type="gramStart"/>
      <w:r>
        <w:t xml:space="preserve">to  </w:t>
      </w:r>
      <w:proofErr w:type="spellStart"/>
      <w:r>
        <w:t>defaultLayout</w:t>
      </w:r>
      <w:proofErr w:type="spellEnd"/>
      <w:proofErr w:type="gramEnd"/>
      <w:r>
        <w:t>.</w:t>
      </w:r>
    </w:p>
    <w:p w:rsidR="00387A26" w:rsidRDefault="00387A26" w:rsidP="004E0442">
      <w:r>
        <w:t xml:space="preserve">Create a new layout called layoutAfterMove1 using </w:t>
      </w:r>
      <w:proofErr w:type="spellStart"/>
      <w:r>
        <w:t>defaultLayout</w:t>
      </w:r>
      <w:proofErr w:type="spellEnd"/>
      <w:r>
        <w:t>, 10 and 14.</w:t>
      </w:r>
    </w:p>
    <w:p w:rsidR="00387A26" w:rsidRDefault="00387A26" w:rsidP="00387A26">
      <w:r>
        <w:t>Create a new layout called layoutAfterMove2 using layoutAfterMove2, 22 and 18.</w:t>
      </w:r>
    </w:p>
    <w:p w:rsidR="00387A26" w:rsidRDefault="0019193A" w:rsidP="004E0442">
      <w:r>
        <w:t xml:space="preserve">If an </w:t>
      </w:r>
      <w:proofErr w:type="spellStart"/>
      <w:r>
        <w:t>InvalidMoveException</w:t>
      </w:r>
      <w:proofErr w:type="spellEnd"/>
      <w:r>
        <w:t xml:space="preserve"> is thrown call </w:t>
      </w:r>
      <w:proofErr w:type="gramStart"/>
      <w:r>
        <w:t>fail</w:t>
      </w:r>
      <w:r w:rsidR="00CD6A07">
        <w:t>(</w:t>
      </w:r>
      <w:proofErr w:type="gramEnd"/>
      <w:r w:rsidR="00CD6A07">
        <w:t>)</w:t>
      </w:r>
      <w:r>
        <w:t xml:space="preserve"> and return.</w:t>
      </w:r>
    </w:p>
    <w:p w:rsidR="004E0442" w:rsidRDefault="004E0442" w:rsidP="004E0442">
      <w:r>
        <w:t xml:space="preserve">Call </w:t>
      </w:r>
      <w:proofErr w:type="spellStart"/>
      <w:r>
        <w:t>newGame</w:t>
      </w:r>
      <w:proofErr w:type="spellEnd"/>
      <w:r>
        <w:t xml:space="preserve"> with the </w:t>
      </w:r>
      <w:proofErr w:type="spellStart"/>
      <w:r>
        <w:t>GameData</w:t>
      </w:r>
      <w:proofErr w:type="spellEnd"/>
      <w:r>
        <w:t xml:space="preserve"> object</w:t>
      </w:r>
    </w:p>
    <w:p w:rsidR="004E0442" w:rsidRDefault="004E0442" w:rsidP="004E0442">
      <w:r>
        <w:t xml:space="preserve">Call </w:t>
      </w:r>
      <w:proofErr w:type="spellStart"/>
      <w:proofErr w:type="gramStart"/>
      <w:r>
        <w:t>setClick</w:t>
      </w:r>
      <w:proofErr w:type="spellEnd"/>
      <w:r>
        <w:t>(</w:t>
      </w:r>
      <w:proofErr w:type="gramEnd"/>
      <w:r>
        <w:t>10, false) and assert the return is true.</w:t>
      </w:r>
    </w:p>
    <w:p w:rsidR="004E0442" w:rsidRDefault="004E0442" w:rsidP="004E0442">
      <w:r>
        <w:t xml:space="preserve">Call </w:t>
      </w:r>
      <w:proofErr w:type="spellStart"/>
      <w:proofErr w:type="gramStart"/>
      <w:r>
        <w:t>setClick</w:t>
      </w:r>
      <w:proofErr w:type="spellEnd"/>
      <w:r>
        <w:t>(</w:t>
      </w:r>
      <w:proofErr w:type="gramEnd"/>
      <w:r>
        <w:t>14, false) and assert the return is true.</w:t>
      </w:r>
    </w:p>
    <w:p w:rsidR="004E0442" w:rsidRDefault="004E0442" w:rsidP="004E0442">
      <w:r>
        <w:t xml:space="preserve">Call </w:t>
      </w:r>
      <w:proofErr w:type="spellStart"/>
      <w:proofErr w:type="gramStart"/>
      <w:r>
        <w:t>setClick</w:t>
      </w:r>
      <w:proofErr w:type="spellEnd"/>
      <w:r>
        <w:t>(</w:t>
      </w:r>
      <w:proofErr w:type="gramEnd"/>
      <w:r>
        <w:t>22, false) and assert the return is true.</w:t>
      </w:r>
    </w:p>
    <w:p w:rsidR="004E0442" w:rsidRDefault="004E0442" w:rsidP="004E0442">
      <w:r>
        <w:t xml:space="preserve">Call </w:t>
      </w:r>
      <w:proofErr w:type="spellStart"/>
      <w:proofErr w:type="gramStart"/>
      <w:r>
        <w:t>setClick</w:t>
      </w:r>
      <w:proofErr w:type="spellEnd"/>
      <w:r>
        <w:t>(</w:t>
      </w:r>
      <w:proofErr w:type="gramEnd"/>
      <w:r>
        <w:t>18, false) and assert the return is true.</w:t>
      </w:r>
    </w:p>
    <w:p w:rsidR="00412059" w:rsidRDefault="00412059" w:rsidP="004E0442">
      <w:r>
        <w:t xml:space="preserve">Verify that layoutAfterMove2 is the same as the return from </w:t>
      </w:r>
      <w:proofErr w:type="spellStart"/>
      <w:r>
        <w:t>getCurrentLayout</w:t>
      </w:r>
      <w:proofErr w:type="spellEnd"/>
      <w:r>
        <w:t>.</w:t>
      </w:r>
    </w:p>
    <w:p w:rsidR="00580531" w:rsidRDefault="00580531" w:rsidP="004E0442">
      <w:r>
        <w:t xml:space="preserve">Create a new </w:t>
      </w:r>
      <w:proofErr w:type="spellStart"/>
      <w:r>
        <w:t>StringWriter</w:t>
      </w:r>
      <w:proofErr w:type="spellEnd"/>
      <w:r>
        <w:t xml:space="preserve"> called writer.</w:t>
      </w:r>
    </w:p>
    <w:p w:rsidR="00580531" w:rsidRDefault="00580531" w:rsidP="004E0442">
      <w:r>
        <w:lastRenderedPageBreak/>
        <w:t xml:space="preserve">Call </w:t>
      </w:r>
      <w:proofErr w:type="gramStart"/>
      <w:r>
        <w:t>export(</w:t>
      </w:r>
      <w:proofErr w:type="gramEnd"/>
      <w:r>
        <w:t>writer)</w:t>
      </w:r>
    </w:p>
    <w:p w:rsidR="00580531" w:rsidRDefault="00580531" w:rsidP="00580531">
      <w:r>
        <w:t xml:space="preserve">Create a </w:t>
      </w:r>
      <w:proofErr w:type="spellStart"/>
      <w:r>
        <w:t>StringReader</w:t>
      </w:r>
      <w:proofErr w:type="spellEnd"/>
      <w:r>
        <w:t xml:space="preserve"> named reader and initialise it with new </w:t>
      </w:r>
      <w:proofErr w:type="spellStart"/>
      <w:proofErr w:type="gramStart"/>
      <w:r>
        <w:t>StringReader</w:t>
      </w:r>
      <w:proofErr w:type="spellEnd"/>
      <w:r>
        <w:t>(</w:t>
      </w:r>
      <w:proofErr w:type="spellStart"/>
      <w:proofErr w:type="gramEnd"/>
      <w:r>
        <w:t>writer.toString</w:t>
      </w:r>
      <w:proofErr w:type="spellEnd"/>
      <w:r>
        <w:t>)</w:t>
      </w:r>
    </w:p>
    <w:p w:rsidR="00580531" w:rsidRDefault="00580531" w:rsidP="00580531">
      <w:pPr>
        <w:tabs>
          <w:tab w:val="left" w:pos="6990"/>
        </w:tabs>
      </w:pPr>
      <w:r>
        <w:t xml:space="preserve">Create a second </w:t>
      </w:r>
      <w:proofErr w:type="spellStart"/>
      <w:r>
        <w:t>GameData</w:t>
      </w:r>
      <w:proofErr w:type="spellEnd"/>
      <w:r>
        <w:t xml:space="preserve"> with two human players and reader.</w:t>
      </w:r>
      <w:r>
        <w:tab/>
      </w:r>
    </w:p>
    <w:p w:rsidR="00580531" w:rsidRDefault="00580531" w:rsidP="00580531">
      <w:r>
        <w:t xml:space="preserve">Create a </w:t>
      </w:r>
      <w:proofErr w:type="spellStart"/>
      <w:r>
        <w:t>BoardLayout</w:t>
      </w:r>
      <w:proofErr w:type="spellEnd"/>
      <w:r>
        <w:t xml:space="preserve"> with the FEN tag from the second </w:t>
      </w:r>
      <w:proofErr w:type="spellStart"/>
      <w:r>
        <w:t>GameData</w:t>
      </w:r>
      <w:proofErr w:type="spellEnd"/>
    </w:p>
    <w:p w:rsidR="00580531" w:rsidRDefault="00580531" w:rsidP="00580531">
      <w:r>
        <w:t>Assert that the new board layout is equal to layoutAfterMove2.</w:t>
      </w:r>
    </w:p>
    <w:p w:rsidR="00314BC3" w:rsidRDefault="001712C0" w:rsidP="00314BC3">
      <w:r>
        <w:t xml:space="preserve">Check that </w:t>
      </w:r>
      <w:proofErr w:type="spellStart"/>
      <w:proofErr w:type="gramStart"/>
      <w:r>
        <w:t>writer.toString</w:t>
      </w:r>
      <w:proofErr w:type="spellEnd"/>
      <w:r>
        <w:t>(</w:t>
      </w:r>
      <w:proofErr w:type="gramEnd"/>
      <w:r>
        <w:t xml:space="preserve">) contains </w:t>
      </w:r>
      <w:r w:rsidR="00314BC3">
        <w:t>the following turn history line:</w:t>
      </w:r>
    </w:p>
    <w:p w:rsidR="00314BC3" w:rsidRDefault="00314BC3" w:rsidP="00314BC3">
      <w:pPr>
        <w:pStyle w:val="BulletList"/>
      </w:pPr>
      <w:r>
        <w:t>1.10-14 22-18</w:t>
      </w:r>
    </w:p>
    <w:p w:rsidR="004E0442" w:rsidRDefault="004E0442" w:rsidP="004E0442">
      <w:r>
        <w:t>Verify the following events:</w:t>
      </w:r>
    </w:p>
    <w:p w:rsidR="00412059" w:rsidRDefault="00D85C06" w:rsidP="004E0442">
      <w:pPr>
        <w:pStyle w:val="BulletList"/>
      </w:pPr>
      <w:r>
        <w:t xml:space="preserve">following </w:t>
      </w:r>
      <w:proofErr w:type="spellStart"/>
      <w:r w:rsidR="00412059">
        <w:t>newGame</w:t>
      </w:r>
      <w:proofErr w:type="spellEnd"/>
    </w:p>
    <w:p w:rsidR="004E0442" w:rsidRDefault="004E0442" w:rsidP="00412059">
      <w:pPr>
        <w:pStyle w:val="BulletList"/>
        <w:numPr>
          <w:ilvl w:val="1"/>
          <w:numId w:val="43"/>
        </w:numPr>
      </w:pPr>
      <w:r>
        <w:t xml:space="preserve">The correct sequence of </w:t>
      </w:r>
      <w:proofErr w:type="spellStart"/>
      <w:r w:rsidRPr="00A70E8D">
        <w:t>IDraughtsController.SET_SQUARE</w:t>
      </w:r>
      <w:proofErr w:type="spellEnd"/>
      <w:r>
        <w:t xml:space="preserve"> for a default board layout</w:t>
      </w:r>
    </w:p>
    <w:p w:rsidR="004E0442" w:rsidRDefault="004E0442" w:rsidP="00412059">
      <w:pPr>
        <w:pStyle w:val="BulletList"/>
        <w:numPr>
          <w:ilvl w:val="1"/>
          <w:numId w:val="43"/>
        </w:numPr>
      </w:pPr>
      <w:proofErr w:type="spellStart"/>
      <w:r w:rsidRPr="00A70E8D">
        <w:t>IDraughtsController.GAME_DATA_UPDATED</w:t>
      </w:r>
      <w:proofErr w:type="spellEnd"/>
      <w:r>
        <w:t xml:space="preserve">  event is fired with the supplied </w:t>
      </w:r>
      <w:proofErr w:type="spellStart"/>
      <w:r>
        <w:t>GameData</w:t>
      </w:r>
      <w:proofErr w:type="spellEnd"/>
    </w:p>
    <w:p w:rsidR="004E0442" w:rsidRDefault="004E0442" w:rsidP="00412059">
      <w:pPr>
        <w:pStyle w:val="BulletList"/>
        <w:numPr>
          <w:ilvl w:val="1"/>
          <w:numId w:val="43"/>
        </w:numPr>
      </w:pPr>
      <w:proofErr w:type="spellStart"/>
      <w:r>
        <w:t>IDraughtsController.PLAYER</w:t>
      </w:r>
      <w:proofErr w:type="spellEnd"/>
      <w:r>
        <w:t xml:space="preserve"> with </w:t>
      </w:r>
      <w:proofErr w:type="spellStart"/>
      <w:r>
        <w:t>PlayerColor.BLACK</w:t>
      </w:r>
      <w:proofErr w:type="spellEnd"/>
    </w:p>
    <w:p w:rsidR="004E0442" w:rsidRDefault="004E0442" w:rsidP="00412059">
      <w:pPr>
        <w:pStyle w:val="BulletList"/>
        <w:numPr>
          <w:ilvl w:val="1"/>
          <w:numId w:val="43"/>
        </w:numPr>
      </w:pPr>
      <w:proofErr w:type="spellStart"/>
      <w:r>
        <w:t>IDraughtsController.STATUS</w:t>
      </w:r>
      <w:proofErr w:type="spellEnd"/>
      <w:r>
        <w:t xml:space="preserve"> with String “Ready”</w:t>
      </w:r>
    </w:p>
    <w:p w:rsidR="00412059" w:rsidRDefault="00D85C06" w:rsidP="00412059">
      <w:pPr>
        <w:pStyle w:val="BulletList"/>
      </w:pPr>
      <w:r>
        <w:t>following Click</w:t>
      </w:r>
      <w:r w:rsidR="00412059">
        <w:t xml:space="preserve"> 10</w:t>
      </w:r>
    </w:p>
    <w:p w:rsidR="00412059" w:rsidRDefault="00412059" w:rsidP="00412059">
      <w:pPr>
        <w:pStyle w:val="BulletList"/>
        <w:numPr>
          <w:ilvl w:val="1"/>
          <w:numId w:val="43"/>
        </w:numPr>
      </w:pPr>
      <w:proofErr w:type="spellStart"/>
      <w:r>
        <w:t>IDraughtsController.SET_HINTS</w:t>
      </w:r>
      <w:proofErr w:type="spellEnd"/>
      <w:r>
        <w:t xml:space="preserve"> with no old hints new hints 14 and 15</w:t>
      </w:r>
    </w:p>
    <w:p w:rsidR="00F41B8B" w:rsidRDefault="00F41B8B" w:rsidP="00F41B8B">
      <w:pPr>
        <w:pStyle w:val="BulletList"/>
        <w:numPr>
          <w:ilvl w:val="1"/>
          <w:numId w:val="43"/>
        </w:numPr>
      </w:pPr>
      <w:proofErr w:type="spellStart"/>
      <w:r>
        <w:t>IDraughtsController.SET_SELECTED</w:t>
      </w:r>
      <w:proofErr w:type="spellEnd"/>
      <w:r>
        <w:t>, selecting square 10</w:t>
      </w:r>
    </w:p>
    <w:p w:rsidR="00412059" w:rsidRDefault="00D85C06" w:rsidP="00412059">
      <w:pPr>
        <w:pStyle w:val="BulletList"/>
      </w:pPr>
      <w:r>
        <w:t>following Click</w:t>
      </w:r>
      <w:r w:rsidR="00412059">
        <w:t xml:space="preserve"> 14</w:t>
      </w:r>
    </w:p>
    <w:p w:rsidR="00412059" w:rsidRDefault="00412059" w:rsidP="00412059">
      <w:pPr>
        <w:pStyle w:val="BulletList"/>
        <w:numPr>
          <w:ilvl w:val="1"/>
          <w:numId w:val="43"/>
        </w:numPr>
      </w:pPr>
      <w:proofErr w:type="spellStart"/>
      <w:r>
        <w:t>IDraughtsController.SET_SQUARE</w:t>
      </w:r>
      <w:proofErr w:type="spellEnd"/>
      <w:r>
        <w:t xml:space="preserve"> setting square 10 empty</w:t>
      </w:r>
    </w:p>
    <w:p w:rsidR="00412059" w:rsidRDefault="00412059" w:rsidP="00412059">
      <w:pPr>
        <w:pStyle w:val="BulletList"/>
        <w:numPr>
          <w:ilvl w:val="1"/>
          <w:numId w:val="43"/>
        </w:numPr>
      </w:pPr>
      <w:proofErr w:type="spellStart"/>
      <w:r>
        <w:t>IDraughtsController.SET_SQUARE</w:t>
      </w:r>
      <w:proofErr w:type="spellEnd"/>
      <w:r>
        <w:t xml:space="preserve"> setting square 14 as a BLACK_PIECE</w:t>
      </w:r>
    </w:p>
    <w:p w:rsidR="00412059" w:rsidRDefault="00412059" w:rsidP="00412059">
      <w:pPr>
        <w:pStyle w:val="BulletList"/>
        <w:numPr>
          <w:ilvl w:val="1"/>
          <w:numId w:val="43"/>
        </w:numPr>
      </w:pPr>
      <w:proofErr w:type="spellStart"/>
      <w:r>
        <w:t>IDraughtsController.SET_HINTS</w:t>
      </w:r>
      <w:proofErr w:type="spellEnd"/>
      <w:r>
        <w:t xml:space="preserve"> with old hints 14 and 15 and no new hints</w:t>
      </w:r>
    </w:p>
    <w:p w:rsidR="00F41B8B" w:rsidRDefault="00F41B8B" w:rsidP="00F41B8B">
      <w:pPr>
        <w:pStyle w:val="BulletList"/>
        <w:numPr>
          <w:ilvl w:val="1"/>
          <w:numId w:val="43"/>
        </w:numPr>
      </w:pPr>
      <w:proofErr w:type="spellStart"/>
      <w:r>
        <w:t>IDraughtsController.SET_SELECTED</w:t>
      </w:r>
      <w:proofErr w:type="spellEnd"/>
      <w:r>
        <w:t>, selecting square 0</w:t>
      </w:r>
    </w:p>
    <w:p w:rsidR="00412059" w:rsidRDefault="00412059" w:rsidP="00412059">
      <w:pPr>
        <w:pStyle w:val="BulletList"/>
        <w:numPr>
          <w:ilvl w:val="1"/>
          <w:numId w:val="43"/>
        </w:numPr>
      </w:pPr>
      <w:proofErr w:type="spellStart"/>
      <w:r>
        <w:t>IDraughtsController.PLAYER</w:t>
      </w:r>
      <w:proofErr w:type="spellEnd"/>
      <w:r>
        <w:t xml:space="preserve"> with old </w:t>
      </w:r>
      <w:proofErr w:type="spellStart"/>
      <w:r>
        <w:t>PlayerColor.BLACK</w:t>
      </w:r>
      <w:proofErr w:type="spellEnd"/>
      <w:r>
        <w:t xml:space="preserve"> and new </w:t>
      </w:r>
      <w:proofErr w:type="spellStart"/>
      <w:r>
        <w:t>PlayerColor.WHITE</w:t>
      </w:r>
      <w:proofErr w:type="spellEnd"/>
    </w:p>
    <w:p w:rsidR="00412059" w:rsidRDefault="00412059" w:rsidP="00412059">
      <w:pPr>
        <w:pStyle w:val="BulletList"/>
        <w:numPr>
          <w:ilvl w:val="1"/>
          <w:numId w:val="43"/>
        </w:numPr>
      </w:pPr>
      <w:proofErr w:type="spellStart"/>
      <w:r>
        <w:t>IDraughtsController.ADD_HISTORY</w:t>
      </w:r>
      <w:proofErr w:type="spellEnd"/>
      <w:r>
        <w:t xml:space="preserve"> “10-14”</w:t>
      </w:r>
    </w:p>
    <w:p w:rsidR="00412059" w:rsidRDefault="00D85C06" w:rsidP="00412059">
      <w:pPr>
        <w:pStyle w:val="BulletList"/>
      </w:pPr>
      <w:r>
        <w:t>following Click</w:t>
      </w:r>
      <w:r w:rsidR="00412059">
        <w:t xml:space="preserve"> 22</w:t>
      </w:r>
    </w:p>
    <w:p w:rsidR="00412059" w:rsidRDefault="00412059" w:rsidP="00D85C06">
      <w:pPr>
        <w:pStyle w:val="BulletList"/>
        <w:numPr>
          <w:ilvl w:val="1"/>
          <w:numId w:val="43"/>
        </w:numPr>
      </w:pPr>
      <w:proofErr w:type="spellStart"/>
      <w:r>
        <w:t>IDraughtsController.SET_HINTS</w:t>
      </w:r>
      <w:proofErr w:type="spellEnd"/>
      <w:r>
        <w:t xml:space="preserve"> with no old hints</w:t>
      </w:r>
      <w:r w:rsidR="00D85C06">
        <w:t xml:space="preserve"> new hints 17 and 18</w:t>
      </w:r>
    </w:p>
    <w:p w:rsidR="00F41B8B" w:rsidRDefault="00F41B8B" w:rsidP="00F41B8B">
      <w:pPr>
        <w:pStyle w:val="BulletList"/>
        <w:numPr>
          <w:ilvl w:val="1"/>
          <w:numId w:val="43"/>
        </w:numPr>
      </w:pPr>
      <w:proofErr w:type="spellStart"/>
      <w:r>
        <w:t>IDraughtsController.SET_SELECTED</w:t>
      </w:r>
      <w:proofErr w:type="spellEnd"/>
      <w:r>
        <w:t>, selecting square 22</w:t>
      </w:r>
    </w:p>
    <w:p w:rsidR="00412059" w:rsidRDefault="00D85C06" w:rsidP="00412059">
      <w:pPr>
        <w:pStyle w:val="BulletList"/>
      </w:pPr>
      <w:r>
        <w:t>Following 18</w:t>
      </w:r>
    </w:p>
    <w:p w:rsidR="00D85C06" w:rsidRDefault="00D85C06" w:rsidP="00D85C06">
      <w:pPr>
        <w:pStyle w:val="BulletList"/>
        <w:numPr>
          <w:ilvl w:val="1"/>
          <w:numId w:val="43"/>
        </w:numPr>
      </w:pPr>
      <w:proofErr w:type="spellStart"/>
      <w:r>
        <w:t>IDraughtsController.SET_SQUARE</w:t>
      </w:r>
      <w:proofErr w:type="spellEnd"/>
      <w:r>
        <w:t xml:space="preserve"> setting square 22 empty</w:t>
      </w:r>
    </w:p>
    <w:p w:rsidR="00D85C06" w:rsidRDefault="00D85C06" w:rsidP="00D85C06">
      <w:pPr>
        <w:pStyle w:val="BulletList"/>
        <w:numPr>
          <w:ilvl w:val="1"/>
          <w:numId w:val="43"/>
        </w:numPr>
      </w:pPr>
      <w:proofErr w:type="spellStart"/>
      <w:r>
        <w:t>IDraughtsController.SET_SQUARE</w:t>
      </w:r>
      <w:proofErr w:type="spellEnd"/>
      <w:r>
        <w:t xml:space="preserve"> setting square 18 as a WHITE_PIECE</w:t>
      </w:r>
    </w:p>
    <w:p w:rsidR="00D85C06" w:rsidRDefault="00D85C06" w:rsidP="00D85C06">
      <w:pPr>
        <w:pStyle w:val="BulletList"/>
        <w:numPr>
          <w:ilvl w:val="1"/>
          <w:numId w:val="43"/>
        </w:numPr>
      </w:pPr>
      <w:proofErr w:type="spellStart"/>
      <w:r>
        <w:t>IDraughtsController.SET_HINTS</w:t>
      </w:r>
      <w:proofErr w:type="spellEnd"/>
      <w:r>
        <w:t xml:space="preserve"> with old hints 17 and 18 and no new hints</w:t>
      </w:r>
    </w:p>
    <w:p w:rsidR="00F41B8B" w:rsidRDefault="00F41B8B" w:rsidP="00F41B8B">
      <w:pPr>
        <w:pStyle w:val="BulletList"/>
        <w:numPr>
          <w:ilvl w:val="1"/>
          <w:numId w:val="43"/>
        </w:numPr>
      </w:pPr>
      <w:proofErr w:type="spellStart"/>
      <w:r>
        <w:t>IDraughtsController.SET_SELECTED</w:t>
      </w:r>
      <w:proofErr w:type="spellEnd"/>
      <w:r>
        <w:t>, selecting square 0</w:t>
      </w:r>
    </w:p>
    <w:p w:rsidR="00D85C06" w:rsidRDefault="00D85C06" w:rsidP="00D85C06">
      <w:pPr>
        <w:pStyle w:val="BulletList"/>
        <w:numPr>
          <w:ilvl w:val="1"/>
          <w:numId w:val="43"/>
        </w:numPr>
      </w:pPr>
      <w:proofErr w:type="spellStart"/>
      <w:r>
        <w:t>IDraughtsController.PLAYER</w:t>
      </w:r>
      <w:proofErr w:type="spellEnd"/>
      <w:r>
        <w:t xml:space="preserve"> with old </w:t>
      </w:r>
      <w:proofErr w:type="spellStart"/>
      <w:r>
        <w:t>PlayerColor.WHITE</w:t>
      </w:r>
      <w:proofErr w:type="spellEnd"/>
      <w:r>
        <w:t xml:space="preserve"> and new </w:t>
      </w:r>
      <w:proofErr w:type="spellStart"/>
      <w:r>
        <w:t>PlayerColor.BLACK</w:t>
      </w:r>
      <w:proofErr w:type="spellEnd"/>
    </w:p>
    <w:p w:rsidR="00D85C06" w:rsidRDefault="00D85C06" w:rsidP="00D85C06">
      <w:pPr>
        <w:pStyle w:val="BulletList"/>
        <w:numPr>
          <w:ilvl w:val="1"/>
          <w:numId w:val="43"/>
        </w:numPr>
      </w:pPr>
      <w:proofErr w:type="spellStart"/>
      <w:r>
        <w:t>IDraughtsController.ADD_HISTORY</w:t>
      </w:r>
      <w:proofErr w:type="spellEnd"/>
      <w:r>
        <w:t xml:space="preserve"> “</w:t>
      </w:r>
      <w:r w:rsidR="001C1021">
        <w:t>22-18</w:t>
      </w:r>
      <w:r>
        <w:t>”</w:t>
      </w:r>
    </w:p>
    <w:p w:rsidR="00A70E8D" w:rsidRDefault="00A70E8D" w:rsidP="00A70E8D">
      <w:pPr>
        <w:pStyle w:val="Heading2"/>
      </w:pPr>
      <w:bookmarkStart w:id="62" w:name="_Toc358907802"/>
      <w:proofErr w:type="spellStart"/>
      <w:proofErr w:type="gramStart"/>
      <w:r>
        <w:t>testCapturingMove</w:t>
      </w:r>
      <w:bookmarkEnd w:id="62"/>
      <w:proofErr w:type="spellEnd"/>
      <w:proofErr w:type="gramEnd"/>
    </w:p>
    <w:p w:rsidR="005F0DCB" w:rsidRDefault="005F0DCB" w:rsidP="005F0DCB">
      <w:r>
        <w:t>This test confirms that a capturing move fires the expected events.</w:t>
      </w:r>
    </w:p>
    <w:p w:rsidR="005F0DCB" w:rsidRDefault="005F0DCB" w:rsidP="005F0DCB">
      <w:r>
        <w:lastRenderedPageBreak/>
        <w:t xml:space="preserve">Create a new </w:t>
      </w:r>
      <w:proofErr w:type="spellStart"/>
      <w:r>
        <w:t>GameData</w:t>
      </w:r>
      <w:proofErr w:type="spellEnd"/>
      <w:r>
        <w:t xml:space="preserve"> object with two human players and </w:t>
      </w:r>
      <w:r w:rsidRPr="005F0DCB">
        <w:t>"B</w:t>
      </w:r>
      <w:proofErr w:type="gramStart"/>
      <w:r w:rsidRPr="005F0DCB">
        <w:t>:BK15:W19</w:t>
      </w:r>
      <w:proofErr w:type="gramEnd"/>
      <w:r w:rsidRPr="005F0DCB">
        <w:t>"</w:t>
      </w:r>
      <w:r>
        <w:t>as the FEN tag..</w:t>
      </w:r>
    </w:p>
    <w:p w:rsidR="005F0DCB" w:rsidRDefault="005F0DCB" w:rsidP="005F0DCB">
      <w:r>
        <w:t xml:space="preserve">Call </w:t>
      </w:r>
      <w:proofErr w:type="spellStart"/>
      <w:r>
        <w:t>newGame</w:t>
      </w:r>
      <w:proofErr w:type="spellEnd"/>
      <w:r>
        <w:t xml:space="preserve"> with the </w:t>
      </w:r>
      <w:proofErr w:type="spellStart"/>
      <w:r>
        <w:t>GameData</w:t>
      </w:r>
      <w:proofErr w:type="spellEnd"/>
      <w:r>
        <w:t xml:space="preserve"> object</w:t>
      </w:r>
    </w:p>
    <w:p w:rsidR="005F0DCB" w:rsidRDefault="005F0DCB" w:rsidP="005F0DCB">
      <w:r>
        <w:t xml:space="preserve">Call </w:t>
      </w:r>
      <w:proofErr w:type="spellStart"/>
      <w:proofErr w:type="gramStart"/>
      <w:r>
        <w:t>setClick</w:t>
      </w:r>
      <w:proofErr w:type="spellEnd"/>
      <w:r>
        <w:t>(</w:t>
      </w:r>
      <w:proofErr w:type="gramEnd"/>
      <w:r>
        <w:t>15, false)</w:t>
      </w:r>
    </w:p>
    <w:p w:rsidR="005F0DCB" w:rsidRDefault="005F0DCB" w:rsidP="005F0DCB">
      <w:r>
        <w:t xml:space="preserve">Call </w:t>
      </w:r>
      <w:proofErr w:type="spellStart"/>
      <w:proofErr w:type="gramStart"/>
      <w:r>
        <w:t>setClick</w:t>
      </w:r>
      <w:proofErr w:type="spellEnd"/>
      <w:r>
        <w:t>(</w:t>
      </w:r>
      <w:proofErr w:type="gramEnd"/>
      <w:r>
        <w:t>24, false)</w:t>
      </w:r>
    </w:p>
    <w:p w:rsidR="002356AA" w:rsidRDefault="002356AA" w:rsidP="002356AA">
      <w:r>
        <w:t xml:space="preserve">Create a new </w:t>
      </w:r>
      <w:proofErr w:type="spellStart"/>
      <w:r>
        <w:t>StringWriter</w:t>
      </w:r>
      <w:proofErr w:type="spellEnd"/>
      <w:r>
        <w:t xml:space="preserve"> called writer.</w:t>
      </w:r>
    </w:p>
    <w:p w:rsidR="002356AA" w:rsidRDefault="002356AA" w:rsidP="002356AA">
      <w:r>
        <w:t xml:space="preserve">Call </w:t>
      </w:r>
      <w:proofErr w:type="gramStart"/>
      <w:r>
        <w:t>export(</w:t>
      </w:r>
      <w:proofErr w:type="gramEnd"/>
      <w:r>
        <w:t>writer)</w:t>
      </w:r>
    </w:p>
    <w:p w:rsidR="002356AA" w:rsidRDefault="002356AA" w:rsidP="002356AA">
      <w:r>
        <w:t xml:space="preserve">Check that </w:t>
      </w:r>
      <w:proofErr w:type="spellStart"/>
      <w:proofErr w:type="gramStart"/>
      <w:r>
        <w:t>writer.toString</w:t>
      </w:r>
      <w:proofErr w:type="spellEnd"/>
      <w:r>
        <w:t>(</w:t>
      </w:r>
      <w:proofErr w:type="gramEnd"/>
      <w:r>
        <w:t>) contains the following turn history line:</w:t>
      </w:r>
    </w:p>
    <w:p w:rsidR="002356AA" w:rsidRDefault="002356AA" w:rsidP="002356AA">
      <w:pPr>
        <w:pStyle w:val="BulletList"/>
      </w:pPr>
      <w:r>
        <w:t>1.15x24</w:t>
      </w:r>
    </w:p>
    <w:p w:rsidR="005F0DCB" w:rsidRDefault="005F0DCB" w:rsidP="005F0DCB">
      <w:r>
        <w:t>Verify the following events:</w:t>
      </w:r>
    </w:p>
    <w:p w:rsidR="005F0DCB" w:rsidRDefault="005F0DCB" w:rsidP="005F0DCB">
      <w:pPr>
        <w:pStyle w:val="BulletList"/>
      </w:pPr>
      <w:r>
        <w:t xml:space="preserve">following </w:t>
      </w:r>
      <w:proofErr w:type="spellStart"/>
      <w:r>
        <w:t>newGame</w:t>
      </w:r>
      <w:proofErr w:type="spellEnd"/>
    </w:p>
    <w:p w:rsidR="005F0DCB" w:rsidRDefault="005F0DCB" w:rsidP="005F0DCB">
      <w:pPr>
        <w:pStyle w:val="BulletList"/>
        <w:numPr>
          <w:ilvl w:val="1"/>
          <w:numId w:val="43"/>
        </w:numPr>
      </w:pPr>
      <w:r>
        <w:t xml:space="preserve">The correct sequence of </w:t>
      </w:r>
      <w:proofErr w:type="spellStart"/>
      <w:r w:rsidRPr="00A70E8D">
        <w:t>IDraughtsController.SET_SQUARE</w:t>
      </w:r>
      <w:proofErr w:type="spellEnd"/>
      <w:r>
        <w:t xml:space="preserve"> for a default board layout</w:t>
      </w:r>
    </w:p>
    <w:p w:rsidR="005F0DCB" w:rsidRDefault="005F0DCB" w:rsidP="005F0DCB">
      <w:pPr>
        <w:pStyle w:val="BulletList"/>
        <w:numPr>
          <w:ilvl w:val="1"/>
          <w:numId w:val="43"/>
        </w:numPr>
      </w:pPr>
      <w:proofErr w:type="spellStart"/>
      <w:r w:rsidRPr="00A70E8D">
        <w:t>IDraughtsController.GAME_DATA_UPDATED</w:t>
      </w:r>
      <w:proofErr w:type="spellEnd"/>
      <w:r>
        <w:t xml:space="preserve">  event is fired with the supplied </w:t>
      </w:r>
      <w:proofErr w:type="spellStart"/>
      <w:r>
        <w:t>GameData</w:t>
      </w:r>
      <w:proofErr w:type="spellEnd"/>
    </w:p>
    <w:p w:rsidR="005F0DCB" w:rsidRDefault="005F0DCB" w:rsidP="005F0DCB">
      <w:pPr>
        <w:pStyle w:val="BulletList"/>
        <w:numPr>
          <w:ilvl w:val="1"/>
          <w:numId w:val="43"/>
        </w:numPr>
      </w:pPr>
      <w:proofErr w:type="spellStart"/>
      <w:r>
        <w:t>IDraughtsController.PLAYER</w:t>
      </w:r>
      <w:proofErr w:type="spellEnd"/>
      <w:r>
        <w:t xml:space="preserve"> with </w:t>
      </w:r>
      <w:proofErr w:type="spellStart"/>
      <w:r>
        <w:t>PlayerColor.BLACK</w:t>
      </w:r>
      <w:proofErr w:type="spellEnd"/>
    </w:p>
    <w:p w:rsidR="005F0DCB" w:rsidRDefault="005F0DCB" w:rsidP="005F0DCB">
      <w:pPr>
        <w:pStyle w:val="BulletList"/>
        <w:numPr>
          <w:ilvl w:val="1"/>
          <w:numId w:val="43"/>
        </w:numPr>
      </w:pPr>
      <w:proofErr w:type="spellStart"/>
      <w:r>
        <w:t>IDraughtsController.STATUS</w:t>
      </w:r>
      <w:proofErr w:type="spellEnd"/>
      <w:r>
        <w:t xml:space="preserve"> with String “Ready”</w:t>
      </w:r>
    </w:p>
    <w:p w:rsidR="005F0DCB" w:rsidRDefault="005F0DCB" w:rsidP="005F0DCB">
      <w:pPr>
        <w:pStyle w:val="BulletList"/>
      </w:pPr>
      <w:r>
        <w:t>following Click 15</w:t>
      </w:r>
    </w:p>
    <w:p w:rsidR="005F0DCB" w:rsidRDefault="005F0DCB" w:rsidP="005F0DCB">
      <w:pPr>
        <w:pStyle w:val="BulletList"/>
        <w:numPr>
          <w:ilvl w:val="1"/>
          <w:numId w:val="43"/>
        </w:numPr>
      </w:pPr>
      <w:proofErr w:type="spellStart"/>
      <w:r>
        <w:t>IDraughtsController.SET_HINTS</w:t>
      </w:r>
      <w:proofErr w:type="spellEnd"/>
      <w:r>
        <w:t xml:space="preserve"> with no old hints new hints 24</w:t>
      </w:r>
    </w:p>
    <w:p w:rsidR="00F41B8B" w:rsidRDefault="00F41B8B" w:rsidP="005F0DCB">
      <w:pPr>
        <w:pStyle w:val="BulletList"/>
        <w:numPr>
          <w:ilvl w:val="1"/>
          <w:numId w:val="43"/>
        </w:numPr>
      </w:pPr>
      <w:proofErr w:type="spellStart"/>
      <w:r>
        <w:t>IDraughtsController.SET_SELECTED</w:t>
      </w:r>
      <w:proofErr w:type="spellEnd"/>
      <w:r>
        <w:t>, selecting square 15</w:t>
      </w:r>
    </w:p>
    <w:p w:rsidR="005F0DCB" w:rsidRDefault="005F0DCB" w:rsidP="005F0DCB">
      <w:pPr>
        <w:pStyle w:val="BulletList"/>
      </w:pPr>
      <w:r>
        <w:t>following Click 24</w:t>
      </w:r>
    </w:p>
    <w:p w:rsidR="005F0DCB" w:rsidRDefault="005F0DCB" w:rsidP="005F0DCB">
      <w:pPr>
        <w:pStyle w:val="BulletList"/>
        <w:numPr>
          <w:ilvl w:val="1"/>
          <w:numId w:val="43"/>
        </w:numPr>
      </w:pPr>
      <w:proofErr w:type="spellStart"/>
      <w:r>
        <w:t>IDraughtsController.SET_SQUARE</w:t>
      </w:r>
      <w:proofErr w:type="spellEnd"/>
      <w:r>
        <w:t xml:space="preserve"> setting square 15 empty</w:t>
      </w:r>
    </w:p>
    <w:p w:rsidR="005F0DCB" w:rsidRDefault="005F0DCB" w:rsidP="005F0DCB">
      <w:pPr>
        <w:pStyle w:val="BulletList"/>
        <w:numPr>
          <w:ilvl w:val="1"/>
          <w:numId w:val="43"/>
        </w:numPr>
      </w:pPr>
      <w:proofErr w:type="spellStart"/>
      <w:r>
        <w:t>IDraughtsController.SET_SQUARE</w:t>
      </w:r>
      <w:proofErr w:type="spellEnd"/>
      <w:r>
        <w:t xml:space="preserve"> setting square 19 empty</w:t>
      </w:r>
    </w:p>
    <w:p w:rsidR="005F0DCB" w:rsidRDefault="005F0DCB" w:rsidP="005F0DCB">
      <w:pPr>
        <w:pStyle w:val="BulletList"/>
        <w:numPr>
          <w:ilvl w:val="1"/>
          <w:numId w:val="43"/>
        </w:numPr>
      </w:pPr>
      <w:proofErr w:type="spellStart"/>
      <w:r>
        <w:t>IDraughtsController.SET_SQUARE</w:t>
      </w:r>
      <w:proofErr w:type="spellEnd"/>
      <w:r>
        <w:t xml:space="preserve"> setting square 24 as a BLACK_KING</w:t>
      </w:r>
    </w:p>
    <w:p w:rsidR="005F0DCB" w:rsidRDefault="005F0DCB" w:rsidP="005F0DCB">
      <w:pPr>
        <w:pStyle w:val="BulletList"/>
        <w:numPr>
          <w:ilvl w:val="1"/>
          <w:numId w:val="43"/>
        </w:numPr>
      </w:pPr>
      <w:proofErr w:type="spellStart"/>
      <w:r>
        <w:t>IDraughtsController.SET_HINTS</w:t>
      </w:r>
      <w:proofErr w:type="spellEnd"/>
      <w:r>
        <w:t xml:space="preserve"> with old hints 24 and no new hints</w:t>
      </w:r>
    </w:p>
    <w:p w:rsidR="00F41B8B" w:rsidRDefault="00F41B8B" w:rsidP="00F41B8B">
      <w:pPr>
        <w:pStyle w:val="BulletList"/>
        <w:numPr>
          <w:ilvl w:val="1"/>
          <w:numId w:val="43"/>
        </w:numPr>
      </w:pPr>
      <w:proofErr w:type="spellStart"/>
      <w:r>
        <w:t>IDraughtsController.SET_SELECTED</w:t>
      </w:r>
      <w:proofErr w:type="spellEnd"/>
      <w:r>
        <w:t>, selecting square 0</w:t>
      </w:r>
    </w:p>
    <w:p w:rsidR="005F0DCB" w:rsidRDefault="005F0DCB" w:rsidP="005F0DCB">
      <w:pPr>
        <w:pStyle w:val="BulletList"/>
        <w:numPr>
          <w:ilvl w:val="1"/>
          <w:numId w:val="43"/>
        </w:numPr>
      </w:pPr>
      <w:proofErr w:type="spellStart"/>
      <w:r>
        <w:t>IDraughtsController.PLAYER</w:t>
      </w:r>
      <w:proofErr w:type="spellEnd"/>
      <w:r>
        <w:t xml:space="preserve"> with old </w:t>
      </w:r>
      <w:proofErr w:type="spellStart"/>
      <w:r>
        <w:t>PlayerColor.BLACK</w:t>
      </w:r>
      <w:proofErr w:type="spellEnd"/>
      <w:r>
        <w:t xml:space="preserve"> and new </w:t>
      </w:r>
      <w:proofErr w:type="spellStart"/>
      <w:r>
        <w:t>PlayerColor.WHITE</w:t>
      </w:r>
      <w:proofErr w:type="spellEnd"/>
    </w:p>
    <w:p w:rsidR="005F0DCB" w:rsidRDefault="005F0DCB" w:rsidP="005F0DCB">
      <w:pPr>
        <w:pStyle w:val="BulletList"/>
        <w:numPr>
          <w:ilvl w:val="1"/>
          <w:numId w:val="43"/>
        </w:numPr>
      </w:pPr>
      <w:proofErr w:type="spellStart"/>
      <w:r>
        <w:t>IDraughtsController.ADD_HISTORY</w:t>
      </w:r>
      <w:proofErr w:type="spellEnd"/>
      <w:r>
        <w:t xml:space="preserve"> “15x24”</w:t>
      </w:r>
    </w:p>
    <w:p w:rsidR="005F0DCB" w:rsidRDefault="005F0DCB" w:rsidP="005F0DCB">
      <w:pPr>
        <w:pStyle w:val="BulletList"/>
        <w:numPr>
          <w:ilvl w:val="1"/>
          <w:numId w:val="43"/>
        </w:numPr>
      </w:pPr>
      <w:proofErr w:type="spellStart"/>
      <w:r>
        <w:t>IDraughtsController.STATUS</w:t>
      </w:r>
      <w:proofErr w:type="spellEnd"/>
      <w:r>
        <w:t xml:space="preserve"> “Game Over – BLACK_WIN”</w:t>
      </w:r>
    </w:p>
    <w:p w:rsidR="00D159CD" w:rsidRDefault="00D159CD" w:rsidP="00D159CD">
      <w:pPr>
        <w:pStyle w:val="BulletList"/>
        <w:numPr>
          <w:ilvl w:val="1"/>
          <w:numId w:val="43"/>
        </w:numPr>
      </w:pPr>
      <w:proofErr w:type="spellStart"/>
      <w:r>
        <w:t>IDraughtsController.GAME_END</w:t>
      </w:r>
      <w:proofErr w:type="spellEnd"/>
      <w:r>
        <w:t xml:space="preserve"> “Game Over”</w:t>
      </w:r>
    </w:p>
    <w:p w:rsidR="0035142F" w:rsidRDefault="0035142F" w:rsidP="0035142F">
      <w:pPr>
        <w:pStyle w:val="Heading2"/>
      </w:pPr>
      <w:bookmarkStart w:id="63" w:name="_Toc358907803"/>
      <w:proofErr w:type="spellStart"/>
      <w:proofErr w:type="gramStart"/>
      <w:r>
        <w:t>testUndoNoHistory</w:t>
      </w:r>
      <w:bookmarkEnd w:id="63"/>
      <w:proofErr w:type="spellEnd"/>
      <w:proofErr w:type="gramEnd"/>
    </w:p>
    <w:p w:rsidR="0035142F" w:rsidRDefault="0035142F" w:rsidP="0035142F">
      <w:r>
        <w:t>This test confirms that undo will send a status update if there is no game history.</w:t>
      </w:r>
    </w:p>
    <w:p w:rsidR="0035142F" w:rsidRDefault="0035142F" w:rsidP="0035142F">
      <w:r>
        <w:t xml:space="preserve">Create a new </w:t>
      </w:r>
      <w:proofErr w:type="spellStart"/>
      <w:r>
        <w:t>GameData</w:t>
      </w:r>
      <w:proofErr w:type="spellEnd"/>
      <w:r>
        <w:t xml:space="preserve"> object with two human players and a null FEN tag.</w:t>
      </w:r>
    </w:p>
    <w:p w:rsidR="0035142F" w:rsidRDefault="0035142F" w:rsidP="0035142F">
      <w:r>
        <w:t xml:space="preserve">Call </w:t>
      </w:r>
      <w:proofErr w:type="spellStart"/>
      <w:r>
        <w:t>newGame</w:t>
      </w:r>
      <w:proofErr w:type="spellEnd"/>
      <w:r>
        <w:t xml:space="preserve"> with the </w:t>
      </w:r>
      <w:proofErr w:type="spellStart"/>
      <w:r>
        <w:t>GameData</w:t>
      </w:r>
      <w:proofErr w:type="spellEnd"/>
      <w:r>
        <w:t xml:space="preserve"> object</w:t>
      </w:r>
    </w:p>
    <w:p w:rsidR="0035142F" w:rsidRDefault="0035142F" w:rsidP="0035142F">
      <w:r>
        <w:t xml:space="preserve">Call </w:t>
      </w:r>
      <w:proofErr w:type="gramStart"/>
      <w:r>
        <w:t>undo()</w:t>
      </w:r>
      <w:proofErr w:type="gramEnd"/>
    </w:p>
    <w:p w:rsidR="0035142F" w:rsidRDefault="0035142F" w:rsidP="0035142F">
      <w:r>
        <w:t>Verify the following events:</w:t>
      </w:r>
    </w:p>
    <w:p w:rsidR="0035142F" w:rsidRDefault="0035142F" w:rsidP="0035142F">
      <w:pPr>
        <w:pStyle w:val="BulletList"/>
      </w:pPr>
      <w:r>
        <w:t xml:space="preserve">following </w:t>
      </w:r>
      <w:proofErr w:type="spellStart"/>
      <w:r>
        <w:t>newGame</w:t>
      </w:r>
      <w:proofErr w:type="spellEnd"/>
    </w:p>
    <w:p w:rsidR="0035142F" w:rsidRDefault="0035142F" w:rsidP="0035142F">
      <w:pPr>
        <w:pStyle w:val="BulletList"/>
        <w:numPr>
          <w:ilvl w:val="1"/>
          <w:numId w:val="43"/>
        </w:numPr>
      </w:pPr>
      <w:r>
        <w:t xml:space="preserve">The correct sequence of </w:t>
      </w:r>
      <w:proofErr w:type="spellStart"/>
      <w:r w:rsidRPr="00A70E8D">
        <w:t>IDraughtsController.SET_SQUARE</w:t>
      </w:r>
      <w:proofErr w:type="spellEnd"/>
      <w:r>
        <w:t xml:space="preserve"> for a default board layout</w:t>
      </w:r>
    </w:p>
    <w:p w:rsidR="0035142F" w:rsidRDefault="0035142F" w:rsidP="0035142F">
      <w:pPr>
        <w:pStyle w:val="BulletList"/>
        <w:numPr>
          <w:ilvl w:val="1"/>
          <w:numId w:val="43"/>
        </w:numPr>
      </w:pPr>
      <w:proofErr w:type="spellStart"/>
      <w:r w:rsidRPr="00A70E8D">
        <w:lastRenderedPageBreak/>
        <w:t>IDraughtsController.GAME_DATA_UPDATED</w:t>
      </w:r>
      <w:proofErr w:type="spellEnd"/>
      <w:r>
        <w:t xml:space="preserve">  event is fired with the supplied </w:t>
      </w:r>
      <w:proofErr w:type="spellStart"/>
      <w:r>
        <w:t>GameData</w:t>
      </w:r>
      <w:proofErr w:type="spellEnd"/>
    </w:p>
    <w:p w:rsidR="0035142F" w:rsidRDefault="0035142F" w:rsidP="0035142F">
      <w:pPr>
        <w:pStyle w:val="BulletList"/>
        <w:numPr>
          <w:ilvl w:val="1"/>
          <w:numId w:val="43"/>
        </w:numPr>
      </w:pPr>
      <w:proofErr w:type="spellStart"/>
      <w:r>
        <w:t>IDraughtsController.PLAYER</w:t>
      </w:r>
      <w:proofErr w:type="spellEnd"/>
      <w:r>
        <w:t xml:space="preserve"> with </w:t>
      </w:r>
      <w:proofErr w:type="spellStart"/>
      <w:r>
        <w:t>PlayerColor.BLACK</w:t>
      </w:r>
      <w:proofErr w:type="spellEnd"/>
    </w:p>
    <w:p w:rsidR="0035142F" w:rsidRDefault="0035142F" w:rsidP="0035142F">
      <w:pPr>
        <w:pStyle w:val="BulletList"/>
        <w:numPr>
          <w:ilvl w:val="1"/>
          <w:numId w:val="43"/>
        </w:numPr>
      </w:pPr>
      <w:proofErr w:type="spellStart"/>
      <w:r>
        <w:t>IDraughtsController.STATUS</w:t>
      </w:r>
      <w:proofErr w:type="spellEnd"/>
      <w:r>
        <w:t xml:space="preserve"> with String “Ready”</w:t>
      </w:r>
    </w:p>
    <w:p w:rsidR="0035142F" w:rsidRDefault="0035142F" w:rsidP="0035142F">
      <w:pPr>
        <w:pStyle w:val="BulletList"/>
      </w:pPr>
      <w:r>
        <w:t>Following undo</w:t>
      </w:r>
    </w:p>
    <w:p w:rsidR="0035142F" w:rsidRDefault="0035142F" w:rsidP="0035142F">
      <w:pPr>
        <w:pStyle w:val="BulletList"/>
        <w:numPr>
          <w:ilvl w:val="1"/>
          <w:numId w:val="43"/>
        </w:numPr>
      </w:pPr>
      <w:proofErr w:type="spellStart"/>
      <w:r>
        <w:t>IDraughtsController.STATUS</w:t>
      </w:r>
      <w:proofErr w:type="spellEnd"/>
      <w:r>
        <w:t xml:space="preserve"> with String </w:t>
      </w:r>
      <w:r w:rsidRPr="0035142F">
        <w:t>"No move to undo"</w:t>
      </w:r>
    </w:p>
    <w:p w:rsidR="0035142F" w:rsidRPr="0035142F" w:rsidRDefault="0035142F" w:rsidP="0035142F"/>
    <w:p w:rsidR="00A70E8D" w:rsidRDefault="00A70E8D" w:rsidP="00A70E8D">
      <w:pPr>
        <w:pStyle w:val="Heading2"/>
      </w:pPr>
      <w:bookmarkStart w:id="64" w:name="_Toc358907804"/>
      <w:proofErr w:type="spellStart"/>
      <w:proofErr w:type="gramStart"/>
      <w:r>
        <w:t>testUndo</w:t>
      </w:r>
      <w:bookmarkEnd w:id="64"/>
      <w:proofErr w:type="spellEnd"/>
      <w:proofErr w:type="gramEnd"/>
    </w:p>
    <w:p w:rsidR="0035142F" w:rsidRDefault="0035142F" w:rsidP="0035142F">
      <w:r>
        <w:t xml:space="preserve">This test confirms that undo will </w:t>
      </w:r>
      <w:proofErr w:type="gramStart"/>
      <w:r>
        <w:t>revert</w:t>
      </w:r>
      <w:proofErr w:type="gramEnd"/>
      <w:r>
        <w:t xml:space="preserve"> a move.</w:t>
      </w:r>
    </w:p>
    <w:p w:rsidR="0035142F" w:rsidRDefault="0035142F" w:rsidP="0035142F">
      <w:r>
        <w:t xml:space="preserve">Create a new </w:t>
      </w:r>
      <w:proofErr w:type="spellStart"/>
      <w:r>
        <w:t>GameData</w:t>
      </w:r>
      <w:proofErr w:type="spellEnd"/>
      <w:r>
        <w:t xml:space="preserve"> object with two human players and a null FEN tag.</w:t>
      </w:r>
    </w:p>
    <w:p w:rsidR="0035142F" w:rsidRDefault="0035142F" w:rsidP="0035142F">
      <w:r>
        <w:t xml:space="preserve">Call </w:t>
      </w:r>
      <w:proofErr w:type="spellStart"/>
      <w:r>
        <w:t>newGame</w:t>
      </w:r>
      <w:proofErr w:type="spellEnd"/>
      <w:r>
        <w:t xml:space="preserve"> with the </w:t>
      </w:r>
      <w:proofErr w:type="spellStart"/>
      <w:r>
        <w:t>GameData</w:t>
      </w:r>
      <w:proofErr w:type="spellEnd"/>
      <w:r>
        <w:t xml:space="preserve"> object</w:t>
      </w:r>
    </w:p>
    <w:p w:rsidR="0035142F" w:rsidRDefault="0035142F" w:rsidP="0035142F">
      <w:r>
        <w:t xml:space="preserve">Call </w:t>
      </w:r>
      <w:proofErr w:type="spellStart"/>
      <w:proofErr w:type="gramStart"/>
      <w:r>
        <w:t>setClick</w:t>
      </w:r>
      <w:proofErr w:type="spellEnd"/>
      <w:r>
        <w:t>(</w:t>
      </w:r>
      <w:proofErr w:type="gramEnd"/>
      <w:r>
        <w:t>10, false) and assert the return is true.</w:t>
      </w:r>
    </w:p>
    <w:p w:rsidR="0035142F" w:rsidRDefault="0035142F" w:rsidP="0035142F">
      <w:r>
        <w:t xml:space="preserve">Call </w:t>
      </w:r>
      <w:proofErr w:type="spellStart"/>
      <w:proofErr w:type="gramStart"/>
      <w:r>
        <w:t>setClick</w:t>
      </w:r>
      <w:proofErr w:type="spellEnd"/>
      <w:r>
        <w:t>(</w:t>
      </w:r>
      <w:proofErr w:type="gramEnd"/>
      <w:r>
        <w:t>14, false) and assert the return is true.</w:t>
      </w:r>
    </w:p>
    <w:p w:rsidR="0035142F" w:rsidRDefault="0035142F" w:rsidP="0035142F">
      <w:r>
        <w:t xml:space="preserve">Call </w:t>
      </w:r>
      <w:proofErr w:type="gramStart"/>
      <w:r>
        <w:t>undo()</w:t>
      </w:r>
      <w:proofErr w:type="gramEnd"/>
    </w:p>
    <w:p w:rsidR="0035142F" w:rsidRDefault="0035142F" w:rsidP="0035142F">
      <w:r>
        <w:t>Verify the following events:</w:t>
      </w:r>
    </w:p>
    <w:p w:rsidR="0035142F" w:rsidRDefault="0035142F" w:rsidP="0035142F">
      <w:pPr>
        <w:pStyle w:val="BulletList"/>
      </w:pPr>
      <w:r>
        <w:t xml:space="preserve">following </w:t>
      </w:r>
      <w:proofErr w:type="spellStart"/>
      <w:r>
        <w:t>newGame</w:t>
      </w:r>
      <w:proofErr w:type="spellEnd"/>
    </w:p>
    <w:p w:rsidR="0035142F" w:rsidRDefault="0035142F" w:rsidP="0035142F">
      <w:pPr>
        <w:pStyle w:val="BulletList"/>
        <w:numPr>
          <w:ilvl w:val="1"/>
          <w:numId w:val="43"/>
        </w:numPr>
      </w:pPr>
      <w:r>
        <w:t xml:space="preserve">The correct sequence of </w:t>
      </w:r>
      <w:proofErr w:type="spellStart"/>
      <w:r w:rsidRPr="00A70E8D">
        <w:t>IDraughtsController.SET_SQUARE</w:t>
      </w:r>
      <w:proofErr w:type="spellEnd"/>
      <w:r>
        <w:t xml:space="preserve"> for a default board layout</w:t>
      </w:r>
    </w:p>
    <w:p w:rsidR="0035142F" w:rsidRDefault="0035142F" w:rsidP="0035142F">
      <w:pPr>
        <w:pStyle w:val="BulletList"/>
        <w:numPr>
          <w:ilvl w:val="1"/>
          <w:numId w:val="43"/>
        </w:numPr>
      </w:pPr>
      <w:proofErr w:type="spellStart"/>
      <w:r w:rsidRPr="00A70E8D">
        <w:t>IDraughtsController.GAME_DATA_UPDATED</w:t>
      </w:r>
      <w:proofErr w:type="spellEnd"/>
      <w:r>
        <w:t xml:space="preserve">  event is fired with the supplied </w:t>
      </w:r>
      <w:proofErr w:type="spellStart"/>
      <w:r>
        <w:t>GameData</w:t>
      </w:r>
      <w:proofErr w:type="spellEnd"/>
    </w:p>
    <w:p w:rsidR="0035142F" w:rsidRDefault="0035142F" w:rsidP="0035142F">
      <w:pPr>
        <w:pStyle w:val="BulletList"/>
        <w:numPr>
          <w:ilvl w:val="1"/>
          <w:numId w:val="43"/>
        </w:numPr>
      </w:pPr>
      <w:proofErr w:type="spellStart"/>
      <w:r>
        <w:t>IDraughtsController.PLAYER</w:t>
      </w:r>
      <w:proofErr w:type="spellEnd"/>
      <w:r>
        <w:t xml:space="preserve"> with </w:t>
      </w:r>
      <w:proofErr w:type="spellStart"/>
      <w:r>
        <w:t>PlayerColor.BLACK</w:t>
      </w:r>
      <w:proofErr w:type="spellEnd"/>
    </w:p>
    <w:p w:rsidR="0035142F" w:rsidRDefault="0035142F" w:rsidP="0035142F">
      <w:pPr>
        <w:pStyle w:val="BulletList"/>
        <w:numPr>
          <w:ilvl w:val="1"/>
          <w:numId w:val="43"/>
        </w:numPr>
      </w:pPr>
      <w:proofErr w:type="spellStart"/>
      <w:r>
        <w:t>IDraughtsController.STATUS</w:t>
      </w:r>
      <w:proofErr w:type="spellEnd"/>
      <w:r>
        <w:t xml:space="preserve"> with String “Ready”</w:t>
      </w:r>
    </w:p>
    <w:p w:rsidR="0035142F" w:rsidRDefault="0035142F" w:rsidP="0035142F">
      <w:pPr>
        <w:pStyle w:val="BulletList"/>
      </w:pPr>
      <w:r>
        <w:t>following Click 10</w:t>
      </w:r>
    </w:p>
    <w:p w:rsidR="0035142F" w:rsidRDefault="0035142F" w:rsidP="0035142F">
      <w:pPr>
        <w:pStyle w:val="BulletList"/>
        <w:numPr>
          <w:ilvl w:val="1"/>
          <w:numId w:val="43"/>
        </w:numPr>
      </w:pPr>
      <w:proofErr w:type="spellStart"/>
      <w:r>
        <w:t>IDraughtsController.SET_HINTS</w:t>
      </w:r>
      <w:proofErr w:type="spellEnd"/>
      <w:r>
        <w:t xml:space="preserve"> with no old hints new hints 14 and 15</w:t>
      </w:r>
    </w:p>
    <w:p w:rsidR="00F41B8B" w:rsidRDefault="00F41B8B" w:rsidP="0035142F">
      <w:pPr>
        <w:pStyle w:val="BulletList"/>
        <w:numPr>
          <w:ilvl w:val="1"/>
          <w:numId w:val="43"/>
        </w:numPr>
      </w:pPr>
      <w:proofErr w:type="spellStart"/>
      <w:r>
        <w:t>IDraughtsController.SET_SELECTED</w:t>
      </w:r>
      <w:proofErr w:type="spellEnd"/>
      <w:r>
        <w:t>, selecting square 10</w:t>
      </w:r>
    </w:p>
    <w:p w:rsidR="0035142F" w:rsidRDefault="0035142F" w:rsidP="0035142F">
      <w:pPr>
        <w:pStyle w:val="BulletList"/>
      </w:pPr>
      <w:r>
        <w:t>following Click 14</w:t>
      </w:r>
    </w:p>
    <w:p w:rsidR="0035142F" w:rsidRDefault="0035142F" w:rsidP="0035142F">
      <w:pPr>
        <w:pStyle w:val="BulletList"/>
        <w:numPr>
          <w:ilvl w:val="1"/>
          <w:numId w:val="43"/>
        </w:numPr>
      </w:pPr>
      <w:proofErr w:type="spellStart"/>
      <w:r>
        <w:t>IDraughtsController.SET_SQUARE</w:t>
      </w:r>
      <w:proofErr w:type="spellEnd"/>
      <w:r>
        <w:t xml:space="preserve"> setting square 10 empty</w:t>
      </w:r>
    </w:p>
    <w:p w:rsidR="0035142F" w:rsidRDefault="0035142F" w:rsidP="0035142F">
      <w:pPr>
        <w:pStyle w:val="BulletList"/>
        <w:numPr>
          <w:ilvl w:val="1"/>
          <w:numId w:val="43"/>
        </w:numPr>
      </w:pPr>
      <w:proofErr w:type="spellStart"/>
      <w:r>
        <w:t>IDraughtsController.SET_SQUARE</w:t>
      </w:r>
      <w:proofErr w:type="spellEnd"/>
      <w:r>
        <w:t xml:space="preserve"> setting square 14 as a BLACK_PIECE</w:t>
      </w:r>
    </w:p>
    <w:p w:rsidR="0035142F" w:rsidRDefault="0035142F" w:rsidP="0035142F">
      <w:pPr>
        <w:pStyle w:val="BulletList"/>
        <w:numPr>
          <w:ilvl w:val="1"/>
          <w:numId w:val="43"/>
        </w:numPr>
      </w:pPr>
      <w:proofErr w:type="spellStart"/>
      <w:r>
        <w:t>IDraughtsController.SET_HINTS</w:t>
      </w:r>
      <w:proofErr w:type="spellEnd"/>
      <w:r>
        <w:t xml:space="preserve"> with old hints 14 and 15 and no new hints</w:t>
      </w:r>
    </w:p>
    <w:p w:rsidR="00F41B8B" w:rsidRDefault="00F41B8B" w:rsidP="00F41B8B">
      <w:pPr>
        <w:pStyle w:val="BulletList"/>
        <w:numPr>
          <w:ilvl w:val="1"/>
          <w:numId w:val="43"/>
        </w:numPr>
      </w:pPr>
      <w:proofErr w:type="spellStart"/>
      <w:r>
        <w:t>IDraughtsController.SET_SELECTED</w:t>
      </w:r>
      <w:proofErr w:type="spellEnd"/>
      <w:r>
        <w:t>, selecting square 0</w:t>
      </w:r>
    </w:p>
    <w:p w:rsidR="0035142F" w:rsidRDefault="0035142F" w:rsidP="0035142F">
      <w:pPr>
        <w:pStyle w:val="BulletList"/>
        <w:numPr>
          <w:ilvl w:val="1"/>
          <w:numId w:val="43"/>
        </w:numPr>
      </w:pPr>
      <w:proofErr w:type="spellStart"/>
      <w:r>
        <w:t>IDraughtsController.PLAYER</w:t>
      </w:r>
      <w:proofErr w:type="spellEnd"/>
      <w:r>
        <w:t xml:space="preserve"> with old </w:t>
      </w:r>
      <w:proofErr w:type="spellStart"/>
      <w:r>
        <w:t>PlayerColor.BLACK</w:t>
      </w:r>
      <w:proofErr w:type="spellEnd"/>
      <w:r>
        <w:t xml:space="preserve"> and new </w:t>
      </w:r>
      <w:proofErr w:type="spellStart"/>
      <w:r>
        <w:t>PlayerColor.WHITE</w:t>
      </w:r>
      <w:proofErr w:type="spellEnd"/>
    </w:p>
    <w:p w:rsidR="0035142F" w:rsidRDefault="0035142F" w:rsidP="0035142F">
      <w:pPr>
        <w:pStyle w:val="BulletList"/>
        <w:numPr>
          <w:ilvl w:val="1"/>
          <w:numId w:val="43"/>
        </w:numPr>
      </w:pPr>
      <w:proofErr w:type="spellStart"/>
      <w:r>
        <w:t>IDraughtsController.ADD_HISTORY</w:t>
      </w:r>
      <w:proofErr w:type="spellEnd"/>
      <w:r>
        <w:t xml:space="preserve"> “10-14”</w:t>
      </w:r>
    </w:p>
    <w:p w:rsidR="0035142F" w:rsidRDefault="0035142F" w:rsidP="0035142F">
      <w:pPr>
        <w:pStyle w:val="BulletList"/>
      </w:pPr>
      <w:r>
        <w:t>Following undo</w:t>
      </w:r>
    </w:p>
    <w:p w:rsidR="0035142F" w:rsidRDefault="0035142F" w:rsidP="0035142F">
      <w:pPr>
        <w:pStyle w:val="BulletList"/>
        <w:numPr>
          <w:ilvl w:val="1"/>
          <w:numId w:val="43"/>
        </w:numPr>
      </w:pPr>
      <w:proofErr w:type="spellStart"/>
      <w:r>
        <w:t>IDraughtsController.SET_SQUARE</w:t>
      </w:r>
      <w:proofErr w:type="spellEnd"/>
      <w:r>
        <w:t xml:space="preserve"> setting square 10 as a BLACK_PIECE</w:t>
      </w:r>
    </w:p>
    <w:p w:rsidR="0035142F" w:rsidRDefault="0035142F" w:rsidP="0035142F">
      <w:pPr>
        <w:pStyle w:val="BulletList"/>
        <w:numPr>
          <w:ilvl w:val="1"/>
          <w:numId w:val="43"/>
        </w:numPr>
      </w:pPr>
      <w:proofErr w:type="spellStart"/>
      <w:r>
        <w:t>IDraughtsController.SET_SQUARE</w:t>
      </w:r>
      <w:proofErr w:type="spellEnd"/>
      <w:r>
        <w:t xml:space="preserve"> setting square 14 as EMPTY</w:t>
      </w:r>
    </w:p>
    <w:p w:rsidR="0035142F" w:rsidRDefault="0035142F" w:rsidP="0035142F">
      <w:pPr>
        <w:pStyle w:val="BulletList"/>
        <w:numPr>
          <w:ilvl w:val="1"/>
          <w:numId w:val="43"/>
        </w:numPr>
      </w:pPr>
      <w:proofErr w:type="spellStart"/>
      <w:r>
        <w:t>IDraughtsController.REMOVE_HISTORY</w:t>
      </w:r>
      <w:proofErr w:type="spellEnd"/>
      <w:r>
        <w:t xml:space="preserve"> with 1</w:t>
      </w:r>
    </w:p>
    <w:p w:rsidR="0035142F" w:rsidRDefault="0035142F" w:rsidP="0035142F">
      <w:pPr>
        <w:pStyle w:val="BulletList"/>
        <w:numPr>
          <w:ilvl w:val="1"/>
          <w:numId w:val="43"/>
        </w:numPr>
      </w:pPr>
      <w:proofErr w:type="spellStart"/>
      <w:r>
        <w:t>IDraughtsController.PLAYER</w:t>
      </w:r>
      <w:proofErr w:type="spellEnd"/>
      <w:r>
        <w:t xml:space="preserve">, with new as </w:t>
      </w:r>
      <w:proofErr w:type="spellStart"/>
      <w:r>
        <w:t>PlayerColor.BLACK</w:t>
      </w:r>
      <w:proofErr w:type="spellEnd"/>
    </w:p>
    <w:p w:rsidR="0035142F" w:rsidRPr="0035142F" w:rsidRDefault="0035142F" w:rsidP="0035142F"/>
    <w:p w:rsidR="00A70E8D" w:rsidRDefault="00A70E8D" w:rsidP="00A70E8D">
      <w:pPr>
        <w:pStyle w:val="Heading2"/>
      </w:pPr>
      <w:bookmarkStart w:id="65" w:name="_Toc358907805"/>
      <w:proofErr w:type="spellStart"/>
      <w:proofErr w:type="gramStart"/>
      <w:r>
        <w:lastRenderedPageBreak/>
        <w:t>testUndoFin</w:t>
      </w:r>
      <w:r w:rsidR="002C4F7A">
        <w:t>i</w:t>
      </w:r>
      <w:r>
        <w:t>shedGame</w:t>
      </w:r>
      <w:bookmarkEnd w:id="65"/>
      <w:proofErr w:type="spellEnd"/>
      <w:proofErr w:type="gramEnd"/>
    </w:p>
    <w:p w:rsidR="002C4F7A" w:rsidRDefault="002C4F7A" w:rsidP="002C4F7A">
      <w:r>
        <w:t>This test verifies that undo correctly reports that undo is not possible once a game has been completed.</w:t>
      </w:r>
    </w:p>
    <w:p w:rsidR="009B05B1" w:rsidRDefault="009B05B1" w:rsidP="009B05B1">
      <w:r>
        <w:t xml:space="preserve">Create a new </w:t>
      </w:r>
      <w:proofErr w:type="spellStart"/>
      <w:r>
        <w:t>GameData</w:t>
      </w:r>
      <w:proofErr w:type="spellEnd"/>
      <w:r>
        <w:t xml:space="preserve"> object with two human players and </w:t>
      </w:r>
      <w:r w:rsidRPr="005F0DCB">
        <w:t>"B</w:t>
      </w:r>
      <w:proofErr w:type="gramStart"/>
      <w:r w:rsidRPr="005F0DCB">
        <w:t>:BK15:W19</w:t>
      </w:r>
      <w:proofErr w:type="gramEnd"/>
      <w:r w:rsidRPr="005F0DCB">
        <w:t>"</w:t>
      </w:r>
      <w:r>
        <w:t>as the FEN tag..</w:t>
      </w:r>
    </w:p>
    <w:p w:rsidR="009B05B1" w:rsidRDefault="009B05B1" w:rsidP="009B05B1">
      <w:r>
        <w:t xml:space="preserve">Call </w:t>
      </w:r>
      <w:proofErr w:type="spellStart"/>
      <w:r>
        <w:t>newGame</w:t>
      </w:r>
      <w:proofErr w:type="spellEnd"/>
      <w:r>
        <w:t xml:space="preserve"> with the </w:t>
      </w:r>
      <w:proofErr w:type="spellStart"/>
      <w:r>
        <w:t>GameData</w:t>
      </w:r>
      <w:proofErr w:type="spellEnd"/>
      <w:r>
        <w:t xml:space="preserve"> object</w:t>
      </w:r>
    </w:p>
    <w:p w:rsidR="009B05B1" w:rsidRDefault="009B05B1" w:rsidP="009B05B1">
      <w:r>
        <w:t xml:space="preserve">Call </w:t>
      </w:r>
      <w:proofErr w:type="spellStart"/>
      <w:proofErr w:type="gramStart"/>
      <w:r>
        <w:t>setClick</w:t>
      </w:r>
      <w:proofErr w:type="spellEnd"/>
      <w:r>
        <w:t>(</w:t>
      </w:r>
      <w:proofErr w:type="gramEnd"/>
      <w:r>
        <w:t>15, false)</w:t>
      </w:r>
    </w:p>
    <w:p w:rsidR="009B05B1" w:rsidRDefault="009B05B1" w:rsidP="009B05B1">
      <w:r>
        <w:t xml:space="preserve">Call </w:t>
      </w:r>
      <w:proofErr w:type="spellStart"/>
      <w:proofErr w:type="gramStart"/>
      <w:r>
        <w:t>setClick</w:t>
      </w:r>
      <w:proofErr w:type="spellEnd"/>
      <w:r>
        <w:t>(</w:t>
      </w:r>
      <w:proofErr w:type="gramEnd"/>
      <w:r>
        <w:t>24, false)</w:t>
      </w:r>
    </w:p>
    <w:p w:rsidR="009B05B1" w:rsidRDefault="009B05B1" w:rsidP="009B05B1">
      <w:r>
        <w:t xml:space="preserve">Call </w:t>
      </w:r>
      <w:proofErr w:type="gramStart"/>
      <w:r>
        <w:t>undo()</w:t>
      </w:r>
      <w:proofErr w:type="gramEnd"/>
    </w:p>
    <w:p w:rsidR="009B05B1" w:rsidRDefault="009B05B1" w:rsidP="009B05B1">
      <w:r>
        <w:t>Verify the following events:</w:t>
      </w:r>
    </w:p>
    <w:p w:rsidR="009B05B1" w:rsidRDefault="009B05B1" w:rsidP="009B05B1">
      <w:pPr>
        <w:pStyle w:val="BulletList"/>
      </w:pPr>
      <w:r>
        <w:t xml:space="preserve">following </w:t>
      </w:r>
      <w:proofErr w:type="spellStart"/>
      <w:r>
        <w:t>newGame</w:t>
      </w:r>
      <w:proofErr w:type="spellEnd"/>
    </w:p>
    <w:p w:rsidR="009B05B1" w:rsidRDefault="009B05B1" w:rsidP="009B05B1">
      <w:pPr>
        <w:pStyle w:val="BulletList"/>
        <w:numPr>
          <w:ilvl w:val="1"/>
          <w:numId w:val="43"/>
        </w:numPr>
      </w:pPr>
      <w:r>
        <w:t xml:space="preserve">The correct sequence of </w:t>
      </w:r>
      <w:proofErr w:type="spellStart"/>
      <w:r w:rsidRPr="00A70E8D">
        <w:t>IDraughtsController.SET_SQUARE</w:t>
      </w:r>
      <w:proofErr w:type="spellEnd"/>
      <w:r>
        <w:t xml:space="preserve"> for a default board layout</w:t>
      </w:r>
    </w:p>
    <w:p w:rsidR="009B05B1" w:rsidRDefault="009B05B1" w:rsidP="009B05B1">
      <w:pPr>
        <w:pStyle w:val="BulletList"/>
        <w:numPr>
          <w:ilvl w:val="1"/>
          <w:numId w:val="43"/>
        </w:numPr>
      </w:pPr>
      <w:proofErr w:type="spellStart"/>
      <w:r w:rsidRPr="00A70E8D">
        <w:t>IDraughtsController.GAME_DATA_UPDATED</w:t>
      </w:r>
      <w:proofErr w:type="spellEnd"/>
      <w:r>
        <w:t xml:space="preserve">  event is fired with the supplied </w:t>
      </w:r>
      <w:proofErr w:type="spellStart"/>
      <w:r>
        <w:t>GameData</w:t>
      </w:r>
      <w:proofErr w:type="spellEnd"/>
    </w:p>
    <w:p w:rsidR="009B05B1" w:rsidRDefault="009B05B1" w:rsidP="009B05B1">
      <w:pPr>
        <w:pStyle w:val="BulletList"/>
        <w:numPr>
          <w:ilvl w:val="1"/>
          <w:numId w:val="43"/>
        </w:numPr>
      </w:pPr>
      <w:proofErr w:type="spellStart"/>
      <w:r>
        <w:t>IDraughtsController.PLAYER</w:t>
      </w:r>
      <w:proofErr w:type="spellEnd"/>
      <w:r>
        <w:t xml:space="preserve"> with </w:t>
      </w:r>
      <w:proofErr w:type="spellStart"/>
      <w:r>
        <w:t>PlayerColor.BLACK</w:t>
      </w:r>
      <w:proofErr w:type="spellEnd"/>
    </w:p>
    <w:p w:rsidR="009B05B1" w:rsidRDefault="009B05B1" w:rsidP="009B05B1">
      <w:pPr>
        <w:pStyle w:val="BulletList"/>
        <w:numPr>
          <w:ilvl w:val="1"/>
          <w:numId w:val="43"/>
        </w:numPr>
      </w:pPr>
      <w:proofErr w:type="spellStart"/>
      <w:r>
        <w:t>IDraughtsController.STATUS</w:t>
      </w:r>
      <w:proofErr w:type="spellEnd"/>
      <w:r>
        <w:t xml:space="preserve"> with String “Ready”</w:t>
      </w:r>
    </w:p>
    <w:p w:rsidR="009B05B1" w:rsidRDefault="009B05B1" w:rsidP="009B05B1">
      <w:pPr>
        <w:pStyle w:val="BulletList"/>
      </w:pPr>
      <w:r>
        <w:t>following Click 15</w:t>
      </w:r>
    </w:p>
    <w:p w:rsidR="009B05B1" w:rsidRDefault="009B05B1" w:rsidP="009B05B1">
      <w:pPr>
        <w:pStyle w:val="BulletList"/>
        <w:numPr>
          <w:ilvl w:val="1"/>
          <w:numId w:val="43"/>
        </w:numPr>
      </w:pPr>
      <w:proofErr w:type="spellStart"/>
      <w:r>
        <w:t>IDraughtsController.SET_HINTS</w:t>
      </w:r>
      <w:proofErr w:type="spellEnd"/>
      <w:r>
        <w:t xml:space="preserve"> with no old hints new hints 24</w:t>
      </w:r>
    </w:p>
    <w:p w:rsidR="00F41B8B" w:rsidRDefault="00F41B8B" w:rsidP="00F41B8B">
      <w:pPr>
        <w:pStyle w:val="BulletList"/>
        <w:numPr>
          <w:ilvl w:val="1"/>
          <w:numId w:val="43"/>
        </w:numPr>
      </w:pPr>
      <w:proofErr w:type="spellStart"/>
      <w:r>
        <w:t>IDraughtsController.SET_SELECTED</w:t>
      </w:r>
      <w:proofErr w:type="spellEnd"/>
      <w:r>
        <w:t>, selecting square 15</w:t>
      </w:r>
    </w:p>
    <w:p w:rsidR="009B05B1" w:rsidRDefault="009B05B1" w:rsidP="009B05B1">
      <w:pPr>
        <w:pStyle w:val="BulletList"/>
      </w:pPr>
      <w:r>
        <w:t>following Click 24</w:t>
      </w:r>
    </w:p>
    <w:p w:rsidR="009B05B1" w:rsidRDefault="009B05B1" w:rsidP="009B05B1">
      <w:pPr>
        <w:pStyle w:val="BulletList"/>
        <w:numPr>
          <w:ilvl w:val="1"/>
          <w:numId w:val="43"/>
        </w:numPr>
      </w:pPr>
      <w:proofErr w:type="spellStart"/>
      <w:r>
        <w:t>IDraughtsController.SET_SQUARE</w:t>
      </w:r>
      <w:proofErr w:type="spellEnd"/>
      <w:r>
        <w:t xml:space="preserve"> setting square 15 empty</w:t>
      </w:r>
    </w:p>
    <w:p w:rsidR="009B05B1" w:rsidRDefault="009B05B1" w:rsidP="009B05B1">
      <w:pPr>
        <w:pStyle w:val="BulletList"/>
        <w:numPr>
          <w:ilvl w:val="1"/>
          <w:numId w:val="43"/>
        </w:numPr>
      </w:pPr>
      <w:proofErr w:type="spellStart"/>
      <w:r>
        <w:t>IDraughtsController.SET_SQUARE</w:t>
      </w:r>
      <w:proofErr w:type="spellEnd"/>
      <w:r>
        <w:t xml:space="preserve"> setting square 19 empty</w:t>
      </w:r>
    </w:p>
    <w:p w:rsidR="009B05B1" w:rsidRDefault="009B05B1" w:rsidP="009B05B1">
      <w:pPr>
        <w:pStyle w:val="BulletList"/>
        <w:numPr>
          <w:ilvl w:val="1"/>
          <w:numId w:val="43"/>
        </w:numPr>
      </w:pPr>
      <w:proofErr w:type="spellStart"/>
      <w:r>
        <w:t>IDraughtsController.SET_SQUARE</w:t>
      </w:r>
      <w:proofErr w:type="spellEnd"/>
      <w:r>
        <w:t xml:space="preserve"> setting square 24 as a BLACK_KING</w:t>
      </w:r>
    </w:p>
    <w:p w:rsidR="009B05B1" w:rsidRDefault="009B05B1" w:rsidP="009B05B1">
      <w:pPr>
        <w:pStyle w:val="BulletList"/>
        <w:numPr>
          <w:ilvl w:val="1"/>
          <w:numId w:val="43"/>
        </w:numPr>
      </w:pPr>
      <w:proofErr w:type="spellStart"/>
      <w:r>
        <w:t>IDraughtsController.SET_HINTS</w:t>
      </w:r>
      <w:proofErr w:type="spellEnd"/>
      <w:r>
        <w:t xml:space="preserve"> with old hints 24 and no new hints</w:t>
      </w:r>
    </w:p>
    <w:p w:rsidR="00F41B8B" w:rsidRDefault="00F41B8B" w:rsidP="00F41B8B">
      <w:pPr>
        <w:pStyle w:val="BulletList"/>
        <w:numPr>
          <w:ilvl w:val="1"/>
          <w:numId w:val="43"/>
        </w:numPr>
      </w:pPr>
      <w:proofErr w:type="spellStart"/>
      <w:r>
        <w:t>IDraughtsController.SET_SELECTED</w:t>
      </w:r>
      <w:proofErr w:type="spellEnd"/>
      <w:r>
        <w:t>, selecting square 0</w:t>
      </w:r>
    </w:p>
    <w:p w:rsidR="009B05B1" w:rsidRDefault="009B05B1" w:rsidP="009B05B1">
      <w:pPr>
        <w:pStyle w:val="BulletList"/>
        <w:numPr>
          <w:ilvl w:val="1"/>
          <w:numId w:val="43"/>
        </w:numPr>
      </w:pPr>
      <w:proofErr w:type="spellStart"/>
      <w:r>
        <w:t>IDraughtsController.PLAYER</w:t>
      </w:r>
      <w:proofErr w:type="spellEnd"/>
      <w:r>
        <w:t xml:space="preserve"> with old </w:t>
      </w:r>
      <w:proofErr w:type="spellStart"/>
      <w:r>
        <w:t>PlayerColor.BLACK</w:t>
      </w:r>
      <w:proofErr w:type="spellEnd"/>
      <w:r>
        <w:t xml:space="preserve"> and new </w:t>
      </w:r>
      <w:proofErr w:type="spellStart"/>
      <w:r>
        <w:t>PlayerColor.WHITE</w:t>
      </w:r>
      <w:proofErr w:type="spellEnd"/>
    </w:p>
    <w:p w:rsidR="009B05B1" w:rsidRDefault="009B05B1" w:rsidP="009B05B1">
      <w:pPr>
        <w:pStyle w:val="BulletList"/>
        <w:numPr>
          <w:ilvl w:val="1"/>
          <w:numId w:val="43"/>
        </w:numPr>
      </w:pPr>
      <w:proofErr w:type="spellStart"/>
      <w:r>
        <w:t>IDraughtsController.ADD_HISTORY</w:t>
      </w:r>
      <w:proofErr w:type="spellEnd"/>
      <w:r>
        <w:t xml:space="preserve"> “15x24”</w:t>
      </w:r>
    </w:p>
    <w:p w:rsidR="009B05B1" w:rsidRDefault="009B05B1" w:rsidP="009B05B1">
      <w:pPr>
        <w:pStyle w:val="BulletList"/>
        <w:numPr>
          <w:ilvl w:val="1"/>
          <w:numId w:val="43"/>
        </w:numPr>
      </w:pPr>
      <w:proofErr w:type="spellStart"/>
      <w:r>
        <w:t>IDraughtsController.STATUS</w:t>
      </w:r>
      <w:proofErr w:type="spellEnd"/>
      <w:r>
        <w:t xml:space="preserve"> “Game Over – BLACK_WIN”</w:t>
      </w:r>
    </w:p>
    <w:p w:rsidR="004D313F" w:rsidRDefault="004D313F" w:rsidP="004D313F">
      <w:pPr>
        <w:pStyle w:val="BulletList"/>
        <w:numPr>
          <w:ilvl w:val="1"/>
          <w:numId w:val="43"/>
        </w:numPr>
      </w:pPr>
      <w:proofErr w:type="spellStart"/>
      <w:r>
        <w:t>IDraughtsController.GAME_END</w:t>
      </w:r>
      <w:proofErr w:type="spellEnd"/>
      <w:r>
        <w:t xml:space="preserve"> “Game Over”</w:t>
      </w:r>
    </w:p>
    <w:p w:rsidR="009B05B1" w:rsidRDefault="009B05B1" w:rsidP="009B05B1">
      <w:pPr>
        <w:pStyle w:val="BulletList"/>
      </w:pPr>
      <w:r>
        <w:t>Following call to undo</w:t>
      </w:r>
    </w:p>
    <w:p w:rsidR="009B05B1" w:rsidRDefault="009B05B1" w:rsidP="009B05B1">
      <w:pPr>
        <w:pStyle w:val="BulletList"/>
        <w:numPr>
          <w:ilvl w:val="1"/>
          <w:numId w:val="43"/>
        </w:numPr>
      </w:pPr>
      <w:proofErr w:type="spellStart"/>
      <w:r>
        <w:t>IDraughtsController.STATUS</w:t>
      </w:r>
      <w:proofErr w:type="spellEnd"/>
      <w:r>
        <w:t xml:space="preserve"> </w:t>
      </w:r>
      <w:r w:rsidRPr="009B05B1">
        <w:t>"Cannot undo a finished game"</w:t>
      </w:r>
    </w:p>
    <w:p w:rsidR="0058255E" w:rsidRPr="0058255E" w:rsidRDefault="00F329EB" w:rsidP="00F329EB">
      <w:pPr>
        <w:pStyle w:val="Heading1"/>
      </w:pPr>
      <w:bookmarkStart w:id="66" w:name="_Toc12853351"/>
      <w:bookmarkStart w:id="67" w:name="_Toc19326761"/>
      <w:bookmarkStart w:id="68" w:name="_Toc92857851"/>
      <w:bookmarkStart w:id="69" w:name="_Toc358907806"/>
      <w:r>
        <w:t>Scenarios</w:t>
      </w:r>
      <w:bookmarkEnd w:id="66"/>
      <w:bookmarkEnd w:id="67"/>
      <w:bookmarkEnd w:id="68"/>
      <w:bookmarkEnd w:id="69"/>
    </w:p>
    <w:p w:rsidR="0058255E" w:rsidRPr="0058255E" w:rsidRDefault="00F329EB" w:rsidP="00F329EB">
      <w:pPr>
        <w:pStyle w:val="Heading1"/>
      </w:pPr>
      <w:bookmarkStart w:id="70" w:name="_Toc358907807"/>
      <w:r>
        <w:t>Supporting Documentation</w:t>
      </w:r>
      <w:bookmarkEnd w:id="70"/>
    </w:p>
    <w:p w:rsidR="0058255E" w:rsidRPr="0058255E" w:rsidRDefault="0058255E" w:rsidP="0058255E">
      <w:pPr>
        <w:rPr>
          <w:kern w:val="28"/>
        </w:rPr>
      </w:pPr>
      <w:r w:rsidRPr="0058255E">
        <w:rPr>
          <w:kern w:val="28"/>
        </w:rPr>
        <w:t>&lt;Add any further useful information for this package.&gt;</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1" w:name="EndOfDocument"/>
      <w:bookmarkEnd w:id="71"/>
    </w:p>
    <w:sectPr w:rsidR="00F87315" w:rsidRPr="00492FF9" w:rsidSect="0031774E">
      <w:headerReference w:type="default" r:id="rId17"/>
      <w:footerReference w:type="default" r:id="rId18"/>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9D3" w:rsidRPr="00FA19B0" w:rsidRDefault="008439D3" w:rsidP="00FA5099">
      <w:pPr>
        <w:spacing w:after="0" w:line="240" w:lineRule="auto"/>
        <w:rPr>
          <w:sz w:val="24"/>
        </w:rPr>
      </w:pPr>
      <w:r>
        <w:separator/>
      </w:r>
    </w:p>
  </w:endnote>
  <w:endnote w:type="continuationSeparator" w:id="0">
    <w:p w:rsidR="008439D3" w:rsidRPr="00FA19B0" w:rsidRDefault="008439D3"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7</w:t>
    </w:r>
    <w:r>
      <w:rPr>
        <w:rFonts w:cs="Arial"/>
        <w:i/>
        <w:sz w:val="18"/>
        <w:szCs w:val="18"/>
      </w:rPr>
      <w:fldChar w:fldCharType="end"/>
    </w:r>
  </w:p>
  <w:p w:rsidR="008E33BE" w:rsidRPr="00663820" w:rsidRDefault="008E33B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29 July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A971E0" w:rsidRDefault="008E33BE"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8E33BE" w:rsidRPr="00336C38" w:rsidRDefault="008E33BE"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7</w:t>
    </w:r>
    <w:r>
      <w:rPr>
        <w:rFonts w:cs="Arial"/>
        <w:i/>
        <w:sz w:val="18"/>
        <w:szCs w:val="18"/>
      </w:rPr>
      <w:fldChar w:fldCharType="end"/>
    </w:r>
  </w:p>
  <w:p w:rsidR="008E33BE" w:rsidRPr="00663820" w:rsidRDefault="008E33B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29 July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Pr>
        <w:rFonts w:cs="Arial"/>
        <w:i/>
        <w:noProof/>
        <w:sz w:val="18"/>
        <w:szCs w:val="18"/>
      </w:rPr>
      <w:t>26</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Pr>
        <w:rFonts w:cs="Arial"/>
        <w:i/>
        <w:noProof/>
        <w:sz w:val="18"/>
        <w:szCs w:val="18"/>
      </w:rPr>
      <w:t>26</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9D3" w:rsidRPr="00FA19B0" w:rsidRDefault="008439D3" w:rsidP="00FA5099">
      <w:pPr>
        <w:spacing w:after="0" w:line="240" w:lineRule="auto"/>
        <w:rPr>
          <w:sz w:val="24"/>
        </w:rPr>
      </w:pPr>
      <w:r>
        <w:separator/>
      </w:r>
    </w:p>
  </w:footnote>
  <w:footnote w:type="continuationSeparator" w:id="0">
    <w:p w:rsidR="008439D3" w:rsidRPr="00FA19B0" w:rsidRDefault="008439D3"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21106D" w:rsidRDefault="008E33BE"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8E33BE" w:rsidRPr="00336C38" w:rsidRDefault="008E33BE"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E33BE" w:rsidRPr="00F566F1" w:rsidRDefault="008E33BE"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DraughtsModel_cs</w:t>
    </w:r>
    <w:proofErr w:type="spellEnd"/>
    <w:r>
      <w:rPr>
        <w:rFonts w:cs="Arial"/>
        <w:i/>
        <w:sz w:val="18"/>
        <w:szCs w:val="18"/>
      </w:rPr>
      <w:fldChar w:fldCharType="end"/>
    </w:r>
  </w:p>
  <w:p w:rsidR="008E33BE" w:rsidRDefault="008E33BE"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DraughtsModel</w:t>
    </w:r>
    <w:proofErr w:type="spellEnd"/>
    <w:r>
      <w:rPr>
        <w:rFonts w:cs="Arial"/>
        <w:i/>
        <w:sz w:val="18"/>
        <w:szCs w:val="18"/>
      </w:rPr>
      <w:fldChar w:fldCharType="end"/>
    </w:r>
  </w:p>
  <w:p w:rsidR="008E33BE" w:rsidRPr="0021106D" w:rsidRDefault="008E33BE"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p>
  <w:p w:rsidR="008E33BE" w:rsidRDefault="008E33BE" w:rsidP="00A244DB">
    <w:pPr>
      <w:pStyle w:val="Footer"/>
      <w:spacing w:before="0"/>
      <w:ind w:left="0"/>
      <w:jc w:val="center"/>
      <w:rPr>
        <w:rFonts w:cs="Arial"/>
        <w:b/>
        <w:sz w:val="18"/>
        <w:szCs w:val="18"/>
      </w:rPr>
    </w:pPr>
  </w:p>
  <w:p w:rsidR="008E33BE" w:rsidRPr="00A971E0" w:rsidRDefault="008E33BE"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21106D" w:rsidRDefault="008E33BE"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8E33BE" w:rsidRPr="00336C38" w:rsidRDefault="008E33BE"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E33BE" w:rsidRPr="00F566F1" w:rsidRDefault="008E33BE"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DraughtsModel_cs</w:t>
    </w:r>
    <w:proofErr w:type="spellEnd"/>
    <w:r>
      <w:rPr>
        <w:rFonts w:cs="Arial"/>
        <w:i/>
        <w:sz w:val="18"/>
        <w:szCs w:val="18"/>
      </w:rPr>
      <w:fldChar w:fldCharType="end"/>
    </w:r>
  </w:p>
  <w:p w:rsidR="008E33BE" w:rsidRDefault="008E33BE"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DraughtsModel</w:t>
    </w:r>
    <w:proofErr w:type="spellEnd"/>
    <w:r>
      <w:rPr>
        <w:rFonts w:cs="Arial"/>
        <w:i/>
        <w:sz w:val="18"/>
        <w:szCs w:val="18"/>
      </w:rPr>
      <w:fldChar w:fldCharType="end"/>
    </w:r>
  </w:p>
  <w:p w:rsidR="008E33BE" w:rsidRPr="0021106D" w:rsidRDefault="008E33BE"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2A7C"/>
    <w:rsid w:val="00005F0B"/>
    <w:rsid w:val="00011128"/>
    <w:rsid w:val="0001334D"/>
    <w:rsid w:val="00013F80"/>
    <w:rsid w:val="000149BC"/>
    <w:rsid w:val="000159B7"/>
    <w:rsid w:val="00015DBD"/>
    <w:rsid w:val="000218A2"/>
    <w:rsid w:val="00031079"/>
    <w:rsid w:val="00031319"/>
    <w:rsid w:val="00033670"/>
    <w:rsid w:val="000363E5"/>
    <w:rsid w:val="00036CBE"/>
    <w:rsid w:val="00042937"/>
    <w:rsid w:val="000431AB"/>
    <w:rsid w:val="000431B7"/>
    <w:rsid w:val="000433BC"/>
    <w:rsid w:val="00050946"/>
    <w:rsid w:val="00051A25"/>
    <w:rsid w:val="00052A7D"/>
    <w:rsid w:val="00052F45"/>
    <w:rsid w:val="00053558"/>
    <w:rsid w:val="000577B4"/>
    <w:rsid w:val="00057F22"/>
    <w:rsid w:val="0006058D"/>
    <w:rsid w:val="00061781"/>
    <w:rsid w:val="00062BA0"/>
    <w:rsid w:val="00064C4C"/>
    <w:rsid w:val="00065948"/>
    <w:rsid w:val="000678FA"/>
    <w:rsid w:val="00067914"/>
    <w:rsid w:val="00073CD5"/>
    <w:rsid w:val="0008651C"/>
    <w:rsid w:val="00087CB7"/>
    <w:rsid w:val="00090DA7"/>
    <w:rsid w:val="000933B1"/>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B773B"/>
    <w:rsid w:val="000C0330"/>
    <w:rsid w:val="000C13E8"/>
    <w:rsid w:val="000C2FE8"/>
    <w:rsid w:val="000C3536"/>
    <w:rsid w:val="000C387E"/>
    <w:rsid w:val="000C3F41"/>
    <w:rsid w:val="000C7107"/>
    <w:rsid w:val="000C7516"/>
    <w:rsid w:val="000D0412"/>
    <w:rsid w:val="000D3F75"/>
    <w:rsid w:val="000D41A6"/>
    <w:rsid w:val="000D4977"/>
    <w:rsid w:val="000E21AC"/>
    <w:rsid w:val="000E72B7"/>
    <w:rsid w:val="000E7E92"/>
    <w:rsid w:val="000F2467"/>
    <w:rsid w:val="000F26BE"/>
    <w:rsid w:val="000F313C"/>
    <w:rsid w:val="000F3434"/>
    <w:rsid w:val="000F3950"/>
    <w:rsid w:val="00100ACC"/>
    <w:rsid w:val="00100EE2"/>
    <w:rsid w:val="00104CB9"/>
    <w:rsid w:val="00104F13"/>
    <w:rsid w:val="00112639"/>
    <w:rsid w:val="0011583F"/>
    <w:rsid w:val="00116163"/>
    <w:rsid w:val="00117872"/>
    <w:rsid w:val="001200C1"/>
    <w:rsid w:val="00123BBD"/>
    <w:rsid w:val="0012512D"/>
    <w:rsid w:val="00126280"/>
    <w:rsid w:val="00127856"/>
    <w:rsid w:val="00127A68"/>
    <w:rsid w:val="00131082"/>
    <w:rsid w:val="00133196"/>
    <w:rsid w:val="00134717"/>
    <w:rsid w:val="00135EA3"/>
    <w:rsid w:val="00137B98"/>
    <w:rsid w:val="00140927"/>
    <w:rsid w:val="00141D5F"/>
    <w:rsid w:val="00144F6B"/>
    <w:rsid w:val="0014536E"/>
    <w:rsid w:val="00151281"/>
    <w:rsid w:val="001526E8"/>
    <w:rsid w:val="00155010"/>
    <w:rsid w:val="00155467"/>
    <w:rsid w:val="00155828"/>
    <w:rsid w:val="001575A0"/>
    <w:rsid w:val="00157CC9"/>
    <w:rsid w:val="0016538F"/>
    <w:rsid w:val="001663D3"/>
    <w:rsid w:val="001666E8"/>
    <w:rsid w:val="001711A0"/>
    <w:rsid w:val="001712C0"/>
    <w:rsid w:val="00171F67"/>
    <w:rsid w:val="00173858"/>
    <w:rsid w:val="00174CB9"/>
    <w:rsid w:val="00176631"/>
    <w:rsid w:val="00176880"/>
    <w:rsid w:val="00177051"/>
    <w:rsid w:val="00177C26"/>
    <w:rsid w:val="001805FA"/>
    <w:rsid w:val="0018154A"/>
    <w:rsid w:val="0018324E"/>
    <w:rsid w:val="00184B37"/>
    <w:rsid w:val="001855FB"/>
    <w:rsid w:val="00186CAF"/>
    <w:rsid w:val="0018707B"/>
    <w:rsid w:val="0019193A"/>
    <w:rsid w:val="001A115C"/>
    <w:rsid w:val="001A29AC"/>
    <w:rsid w:val="001A4128"/>
    <w:rsid w:val="001A558C"/>
    <w:rsid w:val="001A6977"/>
    <w:rsid w:val="001A69B0"/>
    <w:rsid w:val="001A78F9"/>
    <w:rsid w:val="001A7A68"/>
    <w:rsid w:val="001B0AE5"/>
    <w:rsid w:val="001B1DF7"/>
    <w:rsid w:val="001B2DE1"/>
    <w:rsid w:val="001B5A3D"/>
    <w:rsid w:val="001B6286"/>
    <w:rsid w:val="001C1021"/>
    <w:rsid w:val="001C1F55"/>
    <w:rsid w:val="001C229F"/>
    <w:rsid w:val="001C4E63"/>
    <w:rsid w:val="001C58EB"/>
    <w:rsid w:val="001C6779"/>
    <w:rsid w:val="001C754F"/>
    <w:rsid w:val="001D2AA1"/>
    <w:rsid w:val="001D2B33"/>
    <w:rsid w:val="001D60B2"/>
    <w:rsid w:val="001E0E29"/>
    <w:rsid w:val="001E4DC6"/>
    <w:rsid w:val="001E524C"/>
    <w:rsid w:val="001F7CD2"/>
    <w:rsid w:val="00200C40"/>
    <w:rsid w:val="0021106D"/>
    <w:rsid w:val="00211C7B"/>
    <w:rsid w:val="00212BF8"/>
    <w:rsid w:val="002202EE"/>
    <w:rsid w:val="00222070"/>
    <w:rsid w:val="00224BD4"/>
    <w:rsid w:val="00226C98"/>
    <w:rsid w:val="00230584"/>
    <w:rsid w:val="002356AA"/>
    <w:rsid w:val="00235C1E"/>
    <w:rsid w:val="002363DF"/>
    <w:rsid w:val="0024026B"/>
    <w:rsid w:val="0024134C"/>
    <w:rsid w:val="00241AA9"/>
    <w:rsid w:val="0024287B"/>
    <w:rsid w:val="002476A5"/>
    <w:rsid w:val="00251E97"/>
    <w:rsid w:val="00251F36"/>
    <w:rsid w:val="00260C1F"/>
    <w:rsid w:val="00261062"/>
    <w:rsid w:val="00261387"/>
    <w:rsid w:val="00263F57"/>
    <w:rsid w:val="00266109"/>
    <w:rsid w:val="00267D68"/>
    <w:rsid w:val="00272659"/>
    <w:rsid w:val="00273625"/>
    <w:rsid w:val="00273722"/>
    <w:rsid w:val="00280940"/>
    <w:rsid w:val="002815FB"/>
    <w:rsid w:val="002823F8"/>
    <w:rsid w:val="00285D4A"/>
    <w:rsid w:val="00292BFE"/>
    <w:rsid w:val="00295222"/>
    <w:rsid w:val="00295E98"/>
    <w:rsid w:val="002A2B0A"/>
    <w:rsid w:val="002A4191"/>
    <w:rsid w:val="002B14A7"/>
    <w:rsid w:val="002B253A"/>
    <w:rsid w:val="002B72F9"/>
    <w:rsid w:val="002B7FEE"/>
    <w:rsid w:val="002C4F7A"/>
    <w:rsid w:val="002C7233"/>
    <w:rsid w:val="002D027B"/>
    <w:rsid w:val="002D1115"/>
    <w:rsid w:val="002E1907"/>
    <w:rsid w:val="002E2C75"/>
    <w:rsid w:val="002E33CB"/>
    <w:rsid w:val="002E3439"/>
    <w:rsid w:val="002E3850"/>
    <w:rsid w:val="002E3D62"/>
    <w:rsid w:val="002E4903"/>
    <w:rsid w:val="002E4A44"/>
    <w:rsid w:val="002E7AF0"/>
    <w:rsid w:val="002F1944"/>
    <w:rsid w:val="002F47EF"/>
    <w:rsid w:val="002F5D3D"/>
    <w:rsid w:val="00301A6F"/>
    <w:rsid w:val="00301B6C"/>
    <w:rsid w:val="00306FD2"/>
    <w:rsid w:val="00307A18"/>
    <w:rsid w:val="003140C2"/>
    <w:rsid w:val="00314B0E"/>
    <w:rsid w:val="00314BC3"/>
    <w:rsid w:val="00315E4B"/>
    <w:rsid w:val="0031774E"/>
    <w:rsid w:val="00322695"/>
    <w:rsid w:val="00322721"/>
    <w:rsid w:val="003232E0"/>
    <w:rsid w:val="003237F5"/>
    <w:rsid w:val="00331030"/>
    <w:rsid w:val="0033173E"/>
    <w:rsid w:val="00332591"/>
    <w:rsid w:val="003337C2"/>
    <w:rsid w:val="00336C38"/>
    <w:rsid w:val="00337CCA"/>
    <w:rsid w:val="0034126C"/>
    <w:rsid w:val="003441D4"/>
    <w:rsid w:val="00346432"/>
    <w:rsid w:val="00346A44"/>
    <w:rsid w:val="00350F9F"/>
    <w:rsid w:val="0035142F"/>
    <w:rsid w:val="003521D7"/>
    <w:rsid w:val="00353A1B"/>
    <w:rsid w:val="00353DCE"/>
    <w:rsid w:val="00354EC8"/>
    <w:rsid w:val="0036060B"/>
    <w:rsid w:val="00360635"/>
    <w:rsid w:val="00361496"/>
    <w:rsid w:val="0036233D"/>
    <w:rsid w:val="00364091"/>
    <w:rsid w:val="00365CAF"/>
    <w:rsid w:val="00366348"/>
    <w:rsid w:val="0036653A"/>
    <w:rsid w:val="00370112"/>
    <w:rsid w:val="00371D45"/>
    <w:rsid w:val="00374954"/>
    <w:rsid w:val="003749BF"/>
    <w:rsid w:val="0037549D"/>
    <w:rsid w:val="003768BC"/>
    <w:rsid w:val="003806B9"/>
    <w:rsid w:val="003833E8"/>
    <w:rsid w:val="003848CB"/>
    <w:rsid w:val="00385DE9"/>
    <w:rsid w:val="003869CE"/>
    <w:rsid w:val="00387A26"/>
    <w:rsid w:val="00390757"/>
    <w:rsid w:val="00390997"/>
    <w:rsid w:val="00394B41"/>
    <w:rsid w:val="00394C88"/>
    <w:rsid w:val="00395133"/>
    <w:rsid w:val="0039568E"/>
    <w:rsid w:val="003A1841"/>
    <w:rsid w:val="003A2C7A"/>
    <w:rsid w:val="003A3AD0"/>
    <w:rsid w:val="003A41CB"/>
    <w:rsid w:val="003A450F"/>
    <w:rsid w:val="003A45A9"/>
    <w:rsid w:val="003A69AD"/>
    <w:rsid w:val="003A725D"/>
    <w:rsid w:val="003A745D"/>
    <w:rsid w:val="003B2082"/>
    <w:rsid w:val="003B23B2"/>
    <w:rsid w:val="003B569F"/>
    <w:rsid w:val="003B6EDD"/>
    <w:rsid w:val="003B71D3"/>
    <w:rsid w:val="003C0108"/>
    <w:rsid w:val="003C0E41"/>
    <w:rsid w:val="003C7983"/>
    <w:rsid w:val="003C7F19"/>
    <w:rsid w:val="003D18DF"/>
    <w:rsid w:val="003D1DB0"/>
    <w:rsid w:val="003D1F62"/>
    <w:rsid w:val="003D2426"/>
    <w:rsid w:val="003D3674"/>
    <w:rsid w:val="003E14B4"/>
    <w:rsid w:val="003F45B5"/>
    <w:rsid w:val="003F63D5"/>
    <w:rsid w:val="003F76B2"/>
    <w:rsid w:val="00400A2B"/>
    <w:rsid w:val="00401484"/>
    <w:rsid w:val="00403A87"/>
    <w:rsid w:val="00404A5B"/>
    <w:rsid w:val="00404ACA"/>
    <w:rsid w:val="004070E0"/>
    <w:rsid w:val="004101EB"/>
    <w:rsid w:val="00411574"/>
    <w:rsid w:val="00412059"/>
    <w:rsid w:val="00413DD2"/>
    <w:rsid w:val="00416A9E"/>
    <w:rsid w:val="00417C3A"/>
    <w:rsid w:val="0042015E"/>
    <w:rsid w:val="00421757"/>
    <w:rsid w:val="00423A33"/>
    <w:rsid w:val="00424551"/>
    <w:rsid w:val="00426DCA"/>
    <w:rsid w:val="004271BD"/>
    <w:rsid w:val="00430CD2"/>
    <w:rsid w:val="004313EC"/>
    <w:rsid w:val="00431719"/>
    <w:rsid w:val="00433A96"/>
    <w:rsid w:val="00437460"/>
    <w:rsid w:val="00437B23"/>
    <w:rsid w:val="00437E95"/>
    <w:rsid w:val="0044000A"/>
    <w:rsid w:val="0044017F"/>
    <w:rsid w:val="00442DEC"/>
    <w:rsid w:val="00444891"/>
    <w:rsid w:val="00444E08"/>
    <w:rsid w:val="00453BA4"/>
    <w:rsid w:val="00454E50"/>
    <w:rsid w:val="004572C7"/>
    <w:rsid w:val="004608A2"/>
    <w:rsid w:val="004622E2"/>
    <w:rsid w:val="00463091"/>
    <w:rsid w:val="00464AEA"/>
    <w:rsid w:val="00467851"/>
    <w:rsid w:val="0047018E"/>
    <w:rsid w:val="00472B99"/>
    <w:rsid w:val="00475E79"/>
    <w:rsid w:val="00475EF7"/>
    <w:rsid w:val="00477120"/>
    <w:rsid w:val="00482CDE"/>
    <w:rsid w:val="00483415"/>
    <w:rsid w:val="00485CB8"/>
    <w:rsid w:val="004912BA"/>
    <w:rsid w:val="0049259B"/>
    <w:rsid w:val="00492FF9"/>
    <w:rsid w:val="004A1DA8"/>
    <w:rsid w:val="004A54CB"/>
    <w:rsid w:val="004B1C2E"/>
    <w:rsid w:val="004B30C4"/>
    <w:rsid w:val="004C1519"/>
    <w:rsid w:val="004C413D"/>
    <w:rsid w:val="004C5EE4"/>
    <w:rsid w:val="004D1E74"/>
    <w:rsid w:val="004D28B7"/>
    <w:rsid w:val="004D313F"/>
    <w:rsid w:val="004D6B07"/>
    <w:rsid w:val="004D70F3"/>
    <w:rsid w:val="004D7B0E"/>
    <w:rsid w:val="004E0442"/>
    <w:rsid w:val="004E45C3"/>
    <w:rsid w:val="004E4CEA"/>
    <w:rsid w:val="004F551A"/>
    <w:rsid w:val="004F6B61"/>
    <w:rsid w:val="005022A9"/>
    <w:rsid w:val="0050348F"/>
    <w:rsid w:val="005115A9"/>
    <w:rsid w:val="0051217B"/>
    <w:rsid w:val="00512A01"/>
    <w:rsid w:val="00522180"/>
    <w:rsid w:val="00523410"/>
    <w:rsid w:val="00523D69"/>
    <w:rsid w:val="00524148"/>
    <w:rsid w:val="00526263"/>
    <w:rsid w:val="005271A2"/>
    <w:rsid w:val="00530B16"/>
    <w:rsid w:val="005315D3"/>
    <w:rsid w:val="005319B7"/>
    <w:rsid w:val="00534F71"/>
    <w:rsid w:val="00546E4A"/>
    <w:rsid w:val="00550617"/>
    <w:rsid w:val="00553996"/>
    <w:rsid w:val="00553AF3"/>
    <w:rsid w:val="00553AFB"/>
    <w:rsid w:val="00554FA7"/>
    <w:rsid w:val="00556E07"/>
    <w:rsid w:val="00567581"/>
    <w:rsid w:val="00571428"/>
    <w:rsid w:val="0057285A"/>
    <w:rsid w:val="00572A66"/>
    <w:rsid w:val="005749C6"/>
    <w:rsid w:val="005760C2"/>
    <w:rsid w:val="0057738D"/>
    <w:rsid w:val="00580531"/>
    <w:rsid w:val="0058255E"/>
    <w:rsid w:val="00583AAA"/>
    <w:rsid w:val="00584686"/>
    <w:rsid w:val="00584A39"/>
    <w:rsid w:val="005854C1"/>
    <w:rsid w:val="0058760B"/>
    <w:rsid w:val="00591253"/>
    <w:rsid w:val="00591F16"/>
    <w:rsid w:val="00592FC5"/>
    <w:rsid w:val="00593259"/>
    <w:rsid w:val="00597ECD"/>
    <w:rsid w:val="005A042B"/>
    <w:rsid w:val="005A540E"/>
    <w:rsid w:val="005A7CC1"/>
    <w:rsid w:val="005A7D92"/>
    <w:rsid w:val="005B15E0"/>
    <w:rsid w:val="005B4ECF"/>
    <w:rsid w:val="005B5A18"/>
    <w:rsid w:val="005C09C6"/>
    <w:rsid w:val="005C1351"/>
    <w:rsid w:val="005C34A0"/>
    <w:rsid w:val="005C446F"/>
    <w:rsid w:val="005C6646"/>
    <w:rsid w:val="005D254E"/>
    <w:rsid w:val="005D329B"/>
    <w:rsid w:val="005D3730"/>
    <w:rsid w:val="005D5A48"/>
    <w:rsid w:val="005D6568"/>
    <w:rsid w:val="005E024A"/>
    <w:rsid w:val="005E0878"/>
    <w:rsid w:val="005E0C07"/>
    <w:rsid w:val="005E1296"/>
    <w:rsid w:val="005E437D"/>
    <w:rsid w:val="005E4C5D"/>
    <w:rsid w:val="005F0168"/>
    <w:rsid w:val="005F065E"/>
    <w:rsid w:val="005F0DCB"/>
    <w:rsid w:val="005F1ABF"/>
    <w:rsid w:val="005F3FD7"/>
    <w:rsid w:val="005F5347"/>
    <w:rsid w:val="005F5714"/>
    <w:rsid w:val="005F7E5A"/>
    <w:rsid w:val="006003B8"/>
    <w:rsid w:val="00602927"/>
    <w:rsid w:val="006057A0"/>
    <w:rsid w:val="00607B3A"/>
    <w:rsid w:val="006103F4"/>
    <w:rsid w:val="0061209C"/>
    <w:rsid w:val="00613D7E"/>
    <w:rsid w:val="00614604"/>
    <w:rsid w:val="00614D64"/>
    <w:rsid w:val="006173E3"/>
    <w:rsid w:val="00617E17"/>
    <w:rsid w:val="00620F32"/>
    <w:rsid w:val="00624AC6"/>
    <w:rsid w:val="0062684E"/>
    <w:rsid w:val="00635B36"/>
    <w:rsid w:val="0063797A"/>
    <w:rsid w:val="00643162"/>
    <w:rsid w:val="00643D32"/>
    <w:rsid w:val="00645328"/>
    <w:rsid w:val="00645894"/>
    <w:rsid w:val="00645A2E"/>
    <w:rsid w:val="00650A39"/>
    <w:rsid w:val="00652AA9"/>
    <w:rsid w:val="00653C03"/>
    <w:rsid w:val="00655804"/>
    <w:rsid w:val="00656529"/>
    <w:rsid w:val="00660B21"/>
    <w:rsid w:val="006615C2"/>
    <w:rsid w:val="00661EAF"/>
    <w:rsid w:val="00661F4B"/>
    <w:rsid w:val="00662A51"/>
    <w:rsid w:val="00663820"/>
    <w:rsid w:val="006661E9"/>
    <w:rsid w:val="00670548"/>
    <w:rsid w:val="0067296A"/>
    <w:rsid w:val="00672D57"/>
    <w:rsid w:val="00674C5E"/>
    <w:rsid w:val="00680903"/>
    <w:rsid w:val="006816B1"/>
    <w:rsid w:val="00682B68"/>
    <w:rsid w:val="00682B87"/>
    <w:rsid w:val="006834D4"/>
    <w:rsid w:val="0068469A"/>
    <w:rsid w:val="00685BD1"/>
    <w:rsid w:val="00690CD6"/>
    <w:rsid w:val="00692B3D"/>
    <w:rsid w:val="006937B4"/>
    <w:rsid w:val="006952D9"/>
    <w:rsid w:val="00697ABE"/>
    <w:rsid w:val="006A1EED"/>
    <w:rsid w:val="006A52E2"/>
    <w:rsid w:val="006B4387"/>
    <w:rsid w:val="006B5617"/>
    <w:rsid w:val="006B5A7A"/>
    <w:rsid w:val="006B69AF"/>
    <w:rsid w:val="006C3E66"/>
    <w:rsid w:val="006C4156"/>
    <w:rsid w:val="006C5457"/>
    <w:rsid w:val="006C7281"/>
    <w:rsid w:val="006C7B33"/>
    <w:rsid w:val="006D0090"/>
    <w:rsid w:val="006D257B"/>
    <w:rsid w:val="006D2AE0"/>
    <w:rsid w:val="006D3F0F"/>
    <w:rsid w:val="006D457A"/>
    <w:rsid w:val="006D7239"/>
    <w:rsid w:val="006E0055"/>
    <w:rsid w:val="006E1552"/>
    <w:rsid w:val="006E199C"/>
    <w:rsid w:val="006E69E2"/>
    <w:rsid w:val="006F20EC"/>
    <w:rsid w:val="006F32F9"/>
    <w:rsid w:val="006F330F"/>
    <w:rsid w:val="006F57F0"/>
    <w:rsid w:val="006F5B1C"/>
    <w:rsid w:val="0070075C"/>
    <w:rsid w:val="007008B1"/>
    <w:rsid w:val="00701D2E"/>
    <w:rsid w:val="00702875"/>
    <w:rsid w:val="00707498"/>
    <w:rsid w:val="0071206E"/>
    <w:rsid w:val="007124AF"/>
    <w:rsid w:val="007131CE"/>
    <w:rsid w:val="007131DE"/>
    <w:rsid w:val="0071383B"/>
    <w:rsid w:val="00714335"/>
    <w:rsid w:val="00714F54"/>
    <w:rsid w:val="00731307"/>
    <w:rsid w:val="00740111"/>
    <w:rsid w:val="00740CE0"/>
    <w:rsid w:val="00741B1E"/>
    <w:rsid w:val="00745110"/>
    <w:rsid w:val="007455A8"/>
    <w:rsid w:val="00746D0F"/>
    <w:rsid w:val="007472AD"/>
    <w:rsid w:val="007475FF"/>
    <w:rsid w:val="00751D59"/>
    <w:rsid w:val="00752C9F"/>
    <w:rsid w:val="00755ADF"/>
    <w:rsid w:val="007600CB"/>
    <w:rsid w:val="007620EC"/>
    <w:rsid w:val="00762DDC"/>
    <w:rsid w:val="00765CCC"/>
    <w:rsid w:val="007666C7"/>
    <w:rsid w:val="00767F7A"/>
    <w:rsid w:val="00772EA8"/>
    <w:rsid w:val="00774FA3"/>
    <w:rsid w:val="00775C9D"/>
    <w:rsid w:val="00777B42"/>
    <w:rsid w:val="00781056"/>
    <w:rsid w:val="007812F5"/>
    <w:rsid w:val="0078264E"/>
    <w:rsid w:val="00782809"/>
    <w:rsid w:val="00782E5E"/>
    <w:rsid w:val="0078376A"/>
    <w:rsid w:val="0078544F"/>
    <w:rsid w:val="00787102"/>
    <w:rsid w:val="0079106E"/>
    <w:rsid w:val="00792152"/>
    <w:rsid w:val="00796185"/>
    <w:rsid w:val="007A0178"/>
    <w:rsid w:val="007A2458"/>
    <w:rsid w:val="007A6E17"/>
    <w:rsid w:val="007A7837"/>
    <w:rsid w:val="007B1063"/>
    <w:rsid w:val="007B11F7"/>
    <w:rsid w:val="007B2393"/>
    <w:rsid w:val="007B7752"/>
    <w:rsid w:val="007B7F94"/>
    <w:rsid w:val="007D0E4E"/>
    <w:rsid w:val="007D35CC"/>
    <w:rsid w:val="007D3CC9"/>
    <w:rsid w:val="007D574E"/>
    <w:rsid w:val="007E6C2D"/>
    <w:rsid w:val="007E7C74"/>
    <w:rsid w:val="007F0E41"/>
    <w:rsid w:val="007F2DF6"/>
    <w:rsid w:val="007F2F5D"/>
    <w:rsid w:val="007F774B"/>
    <w:rsid w:val="007F7DFF"/>
    <w:rsid w:val="00800646"/>
    <w:rsid w:val="00801F63"/>
    <w:rsid w:val="008023F5"/>
    <w:rsid w:val="00807393"/>
    <w:rsid w:val="008077BF"/>
    <w:rsid w:val="008117A9"/>
    <w:rsid w:val="008121CC"/>
    <w:rsid w:val="00815162"/>
    <w:rsid w:val="00820FDF"/>
    <w:rsid w:val="00824C7C"/>
    <w:rsid w:val="008253B9"/>
    <w:rsid w:val="00826A31"/>
    <w:rsid w:val="0082735D"/>
    <w:rsid w:val="00830BA5"/>
    <w:rsid w:val="00832B4F"/>
    <w:rsid w:val="00835199"/>
    <w:rsid w:val="00835EF2"/>
    <w:rsid w:val="008375C5"/>
    <w:rsid w:val="0084007E"/>
    <w:rsid w:val="00840914"/>
    <w:rsid w:val="008410E6"/>
    <w:rsid w:val="00842326"/>
    <w:rsid w:val="008439D3"/>
    <w:rsid w:val="008520F9"/>
    <w:rsid w:val="00852675"/>
    <w:rsid w:val="00854C25"/>
    <w:rsid w:val="00855356"/>
    <w:rsid w:val="00856D8B"/>
    <w:rsid w:val="008642E6"/>
    <w:rsid w:val="008659C8"/>
    <w:rsid w:val="00865A08"/>
    <w:rsid w:val="00867E2F"/>
    <w:rsid w:val="00873424"/>
    <w:rsid w:val="00874F9A"/>
    <w:rsid w:val="00876553"/>
    <w:rsid w:val="00876668"/>
    <w:rsid w:val="00876896"/>
    <w:rsid w:val="008768FC"/>
    <w:rsid w:val="00884908"/>
    <w:rsid w:val="00892A9C"/>
    <w:rsid w:val="008939E9"/>
    <w:rsid w:val="00893A38"/>
    <w:rsid w:val="0089547B"/>
    <w:rsid w:val="00896CDF"/>
    <w:rsid w:val="00896FD1"/>
    <w:rsid w:val="008A0B1F"/>
    <w:rsid w:val="008A18A4"/>
    <w:rsid w:val="008A3135"/>
    <w:rsid w:val="008A4D82"/>
    <w:rsid w:val="008A5600"/>
    <w:rsid w:val="008A645D"/>
    <w:rsid w:val="008A7DE5"/>
    <w:rsid w:val="008B08EA"/>
    <w:rsid w:val="008B1C2A"/>
    <w:rsid w:val="008B4207"/>
    <w:rsid w:val="008C0A79"/>
    <w:rsid w:val="008C1A1D"/>
    <w:rsid w:val="008C327E"/>
    <w:rsid w:val="008C63DC"/>
    <w:rsid w:val="008C70A2"/>
    <w:rsid w:val="008C7BA7"/>
    <w:rsid w:val="008D0679"/>
    <w:rsid w:val="008D0CE8"/>
    <w:rsid w:val="008D161D"/>
    <w:rsid w:val="008D34A8"/>
    <w:rsid w:val="008D3E4F"/>
    <w:rsid w:val="008D4366"/>
    <w:rsid w:val="008D4C5A"/>
    <w:rsid w:val="008D70EB"/>
    <w:rsid w:val="008D7194"/>
    <w:rsid w:val="008D7D93"/>
    <w:rsid w:val="008E030D"/>
    <w:rsid w:val="008E1098"/>
    <w:rsid w:val="008E33BE"/>
    <w:rsid w:val="008E368F"/>
    <w:rsid w:val="008E597D"/>
    <w:rsid w:val="008E6BA6"/>
    <w:rsid w:val="008F073D"/>
    <w:rsid w:val="008F239C"/>
    <w:rsid w:val="008F2B29"/>
    <w:rsid w:val="00900826"/>
    <w:rsid w:val="00900A1C"/>
    <w:rsid w:val="009026BD"/>
    <w:rsid w:val="00903E56"/>
    <w:rsid w:val="00905043"/>
    <w:rsid w:val="00913A92"/>
    <w:rsid w:val="00915F01"/>
    <w:rsid w:val="00915FEE"/>
    <w:rsid w:val="009172CC"/>
    <w:rsid w:val="00924480"/>
    <w:rsid w:val="0092569B"/>
    <w:rsid w:val="0092763D"/>
    <w:rsid w:val="00927CDB"/>
    <w:rsid w:val="00930AA3"/>
    <w:rsid w:val="009339FA"/>
    <w:rsid w:val="0093702C"/>
    <w:rsid w:val="00941319"/>
    <w:rsid w:val="00942340"/>
    <w:rsid w:val="00945BEA"/>
    <w:rsid w:val="00950F85"/>
    <w:rsid w:val="00952DB2"/>
    <w:rsid w:val="00953690"/>
    <w:rsid w:val="00956D42"/>
    <w:rsid w:val="00957052"/>
    <w:rsid w:val="00962513"/>
    <w:rsid w:val="00962FA0"/>
    <w:rsid w:val="00972383"/>
    <w:rsid w:val="009760A6"/>
    <w:rsid w:val="00977BF3"/>
    <w:rsid w:val="00981DB0"/>
    <w:rsid w:val="009827A1"/>
    <w:rsid w:val="00982EAA"/>
    <w:rsid w:val="009830AC"/>
    <w:rsid w:val="009830F2"/>
    <w:rsid w:val="009834CD"/>
    <w:rsid w:val="009840C1"/>
    <w:rsid w:val="00984468"/>
    <w:rsid w:val="009850CD"/>
    <w:rsid w:val="009855CB"/>
    <w:rsid w:val="0098720D"/>
    <w:rsid w:val="00993668"/>
    <w:rsid w:val="00994BB5"/>
    <w:rsid w:val="00995C4B"/>
    <w:rsid w:val="00996498"/>
    <w:rsid w:val="009970D0"/>
    <w:rsid w:val="00997FE4"/>
    <w:rsid w:val="009A0E1C"/>
    <w:rsid w:val="009A1C6C"/>
    <w:rsid w:val="009A43DA"/>
    <w:rsid w:val="009A4626"/>
    <w:rsid w:val="009A52F5"/>
    <w:rsid w:val="009B05B1"/>
    <w:rsid w:val="009B1C43"/>
    <w:rsid w:val="009B235C"/>
    <w:rsid w:val="009B2EDE"/>
    <w:rsid w:val="009B43BC"/>
    <w:rsid w:val="009B6984"/>
    <w:rsid w:val="009C29B9"/>
    <w:rsid w:val="009C2B15"/>
    <w:rsid w:val="009C35F4"/>
    <w:rsid w:val="009C43C1"/>
    <w:rsid w:val="009C63C7"/>
    <w:rsid w:val="009D55B3"/>
    <w:rsid w:val="009E3DAE"/>
    <w:rsid w:val="009E412C"/>
    <w:rsid w:val="009E7D3A"/>
    <w:rsid w:val="009F17BC"/>
    <w:rsid w:val="009F1DA6"/>
    <w:rsid w:val="009F309E"/>
    <w:rsid w:val="009F3A3B"/>
    <w:rsid w:val="009F4104"/>
    <w:rsid w:val="00A00831"/>
    <w:rsid w:val="00A01056"/>
    <w:rsid w:val="00A011EA"/>
    <w:rsid w:val="00A0127D"/>
    <w:rsid w:val="00A1002D"/>
    <w:rsid w:val="00A10531"/>
    <w:rsid w:val="00A109B9"/>
    <w:rsid w:val="00A16B92"/>
    <w:rsid w:val="00A235AB"/>
    <w:rsid w:val="00A24402"/>
    <w:rsid w:val="00A244DB"/>
    <w:rsid w:val="00A26037"/>
    <w:rsid w:val="00A266C7"/>
    <w:rsid w:val="00A301A6"/>
    <w:rsid w:val="00A310D2"/>
    <w:rsid w:val="00A31B9C"/>
    <w:rsid w:val="00A33F14"/>
    <w:rsid w:val="00A368D0"/>
    <w:rsid w:val="00A371B8"/>
    <w:rsid w:val="00A409EF"/>
    <w:rsid w:val="00A40E7F"/>
    <w:rsid w:val="00A43F92"/>
    <w:rsid w:val="00A44739"/>
    <w:rsid w:val="00A450FE"/>
    <w:rsid w:val="00A46657"/>
    <w:rsid w:val="00A53A7D"/>
    <w:rsid w:val="00A540FA"/>
    <w:rsid w:val="00A60A19"/>
    <w:rsid w:val="00A62EB0"/>
    <w:rsid w:val="00A632F4"/>
    <w:rsid w:val="00A634D2"/>
    <w:rsid w:val="00A63784"/>
    <w:rsid w:val="00A65298"/>
    <w:rsid w:val="00A65694"/>
    <w:rsid w:val="00A65CCD"/>
    <w:rsid w:val="00A66A11"/>
    <w:rsid w:val="00A70E8D"/>
    <w:rsid w:val="00A710D8"/>
    <w:rsid w:val="00A71FF6"/>
    <w:rsid w:val="00A724AB"/>
    <w:rsid w:val="00A725BD"/>
    <w:rsid w:val="00A736A6"/>
    <w:rsid w:val="00A76F61"/>
    <w:rsid w:val="00A7717C"/>
    <w:rsid w:val="00A77E89"/>
    <w:rsid w:val="00A827A0"/>
    <w:rsid w:val="00A85245"/>
    <w:rsid w:val="00A94577"/>
    <w:rsid w:val="00A955C4"/>
    <w:rsid w:val="00A971E0"/>
    <w:rsid w:val="00A972BA"/>
    <w:rsid w:val="00A97471"/>
    <w:rsid w:val="00AA109A"/>
    <w:rsid w:val="00AA1EFD"/>
    <w:rsid w:val="00AA5AEF"/>
    <w:rsid w:val="00AB5288"/>
    <w:rsid w:val="00AB53E1"/>
    <w:rsid w:val="00AB6E8B"/>
    <w:rsid w:val="00AB7E40"/>
    <w:rsid w:val="00AC1E01"/>
    <w:rsid w:val="00AC27CD"/>
    <w:rsid w:val="00AC3C70"/>
    <w:rsid w:val="00AC4548"/>
    <w:rsid w:val="00AC59CE"/>
    <w:rsid w:val="00AC6022"/>
    <w:rsid w:val="00AD1D45"/>
    <w:rsid w:val="00AD30B8"/>
    <w:rsid w:val="00AD3F4A"/>
    <w:rsid w:val="00AD42F8"/>
    <w:rsid w:val="00AD4F5C"/>
    <w:rsid w:val="00AD5B6D"/>
    <w:rsid w:val="00AE056E"/>
    <w:rsid w:val="00AE2840"/>
    <w:rsid w:val="00AE3B1F"/>
    <w:rsid w:val="00AE62DE"/>
    <w:rsid w:val="00AE6E29"/>
    <w:rsid w:val="00AE77C7"/>
    <w:rsid w:val="00AE7A27"/>
    <w:rsid w:val="00AF0957"/>
    <w:rsid w:val="00AF09EA"/>
    <w:rsid w:val="00AF7F7F"/>
    <w:rsid w:val="00B00E95"/>
    <w:rsid w:val="00B02704"/>
    <w:rsid w:val="00B06E27"/>
    <w:rsid w:val="00B10C1D"/>
    <w:rsid w:val="00B12CB5"/>
    <w:rsid w:val="00B17252"/>
    <w:rsid w:val="00B208A5"/>
    <w:rsid w:val="00B21C5E"/>
    <w:rsid w:val="00B241CC"/>
    <w:rsid w:val="00B25867"/>
    <w:rsid w:val="00B25CC7"/>
    <w:rsid w:val="00B30755"/>
    <w:rsid w:val="00B30A96"/>
    <w:rsid w:val="00B32138"/>
    <w:rsid w:val="00B32983"/>
    <w:rsid w:val="00B40B15"/>
    <w:rsid w:val="00B41A9D"/>
    <w:rsid w:val="00B42AD5"/>
    <w:rsid w:val="00B44D46"/>
    <w:rsid w:val="00B45B31"/>
    <w:rsid w:val="00B45BDC"/>
    <w:rsid w:val="00B463BA"/>
    <w:rsid w:val="00B46BC9"/>
    <w:rsid w:val="00B477B7"/>
    <w:rsid w:val="00B51153"/>
    <w:rsid w:val="00B51736"/>
    <w:rsid w:val="00B51BEF"/>
    <w:rsid w:val="00B550F7"/>
    <w:rsid w:val="00B57792"/>
    <w:rsid w:val="00B652A9"/>
    <w:rsid w:val="00B65502"/>
    <w:rsid w:val="00B66DA1"/>
    <w:rsid w:val="00B72D5B"/>
    <w:rsid w:val="00B73020"/>
    <w:rsid w:val="00B77123"/>
    <w:rsid w:val="00B77E65"/>
    <w:rsid w:val="00B849BF"/>
    <w:rsid w:val="00B86CA9"/>
    <w:rsid w:val="00B87744"/>
    <w:rsid w:val="00B90396"/>
    <w:rsid w:val="00B92B36"/>
    <w:rsid w:val="00B93E25"/>
    <w:rsid w:val="00B95168"/>
    <w:rsid w:val="00B962C0"/>
    <w:rsid w:val="00B976DD"/>
    <w:rsid w:val="00BA06DE"/>
    <w:rsid w:val="00BA0861"/>
    <w:rsid w:val="00BA099E"/>
    <w:rsid w:val="00BA628F"/>
    <w:rsid w:val="00BA6E4C"/>
    <w:rsid w:val="00BB5ABE"/>
    <w:rsid w:val="00BB7771"/>
    <w:rsid w:val="00BB7CD8"/>
    <w:rsid w:val="00BC111C"/>
    <w:rsid w:val="00BC2A9E"/>
    <w:rsid w:val="00BC41AD"/>
    <w:rsid w:val="00BC43AA"/>
    <w:rsid w:val="00BC559D"/>
    <w:rsid w:val="00BD001B"/>
    <w:rsid w:val="00BD2024"/>
    <w:rsid w:val="00BD628B"/>
    <w:rsid w:val="00BD658B"/>
    <w:rsid w:val="00BE195E"/>
    <w:rsid w:val="00BE1B13"/>
    <w:rsid w:val="00BE3919"/>
    <w:rsid w:val="00BF045D"/>
    <w:rsid w:val="00C0081E"/>
    <w:rsid w:val="00C02D91"/>
    <w:rsid w:val="00C03E64"/>
    <w:rsid w:val="00C05632"/>
    <w:rsid w:val="00C0759F"/>
    <w:rsid w:val="00C10F67"/>
    <w:rsid w:val="00C133A9"/>
    <w:rsid w:val="00C1348D"/>
    <w:rsid w:val="00C13751"/>
    <w:rsid w:val="00C1602D"/>
    <w:rsid w:val="00C17A5E"/>
    <w:rsid w:val="00C2168F"/>
    <w:rsid w:val="00C21C93"/>
    <w:rsid w:val="00C24344"/>
    <w:rsid w:val="00C25BD8"/>
    <w:rsid w:val="00C27382"/>
    <w:rsid w:val="00C31181"/>
    <w:rsid w:val="00C3148A"/>
    <w:rsid w:val="00C318BC"/>
    <w:rsid w:val="00C36405"/>
    <w:rsid w:val="00C36F57"/>
    <w:rsid w:val="00C4155C"/>
    <w:rsid w:val="00C459D7"/>
    <w:rsid w:val="00C47F3B"/>
    <w:rsid w:val="00C5089A"/>
    <w:rsid w:val="00C515A2"/>
    <w:rsid w:val="00C54B6D"/>
    <w:rsid w:val="00C56761"/>
    <w:rsid w:val="00C56A8D"/>
    <w:rsid w:val="00C60118"/>
    <w:rsid w:val="00C6140D"/>
    <w:rsid w:val="00C70397"/>
    <w:rsid w:val="00C72281"/>
    <w:rsid w:val="00C761CE"/>
    <w:rsid w:val="00C772D6"/>
    <w:rsid w:val="00C804DF"/>
    <w:rsid w:val="00C80517"/>
    <w:rsid w:val="00C8511D"/>
    <w:rsid w:val="00C9113D"/>
    <w:rsid w:val="00C91B22"/>
    <w:rsid w:val="00C9219C"/>
    <w:rsid w:val="00C933DE"/>
    <w:rsid w:val="00C94AC3"/>
    <w:rsid w:val="00C95C41"/>
    <w:rsid w:val="00C97806"/>
    <w:rsid w:val="00CA0EED"/>
    <w:rsid w:val="00CA2137"/>
    <w:rsid w:val="00CA5F4B"/>
    <w:rsid w:val="00CA6528"/>
    <w:rsid w:val="00CA774D"/>
    <w:rsid w:val="00CB19D9"/>
    <w:rsid w:val="00CB2C61"/>
    <w:rsid w:val="00CB5496"/>
    <w:rsid w:val="00CB6DB8"/>
    <w:rsid w:val="00CB714F"/>
    <w:rsid w:val="00CC0C54"/>
    <w:rsid w:val="00CC1AA8"/>
    <w:rsid w:val="00CC2765"/>
    <w:rsid w:val="00CC3EE5"/>
    <w:rsid w:val="00CC4D89"/>
    <w:rsid w:val="00CC6FC6"/>
    <w:rsid w:val="00CC7338"/>
    <w:rsid w:val="00CD515A"/>
    <w:rsid w:val="00CD6576"/>
    <w:rsid w:val="00CD6A07"/>
    <w:rsid w:val="00CD74DB"/>
    <w:rsid w:val="00CD7D2B"/>
    <w:rsid w:val="00CE059D"/>
    <w:rsid w:val="00CE36E2"/>
    <w:rsid w:val="00CE4BCE"/>
    <w:rsid w:val="00CE5510"/>
    <w:rsid w:val="00CE64A1"/>
    <w:rsid w:val="00CE6542"/>
    <w:rsid w:val="00CF04BE"/>
    <w:rsid w:val="00CF26BD"/>
    <w:rsid w:val="00CF2EF5"/>
    <w:rsid w:val="00CF39FA"/>
    <w:rsid w:val="00CF3DDB"/>
    <w:rsid w:val="00CF7699"/>
    <w:rsid w:val="00D003FF"/>
    <w:rsid w:val="00D0143B"/>
    <w:rsid w:val="00D046B2"/>
    <w:rsid w:val="00D05A01"/>
    <w:rsid w:val="00D0726A"/>
    <w:rsid w:val="00D07DE4"/>
    <w:rsid w:val="00D107DA"/>
    <w:rsid w:val="00D1112F"/>
    <w:rsid w:val="00D11366"/>
    <w:rsid w:val="00D13D8F"/>
    <w:rsid w:val="00D146C6"/>
    <w:rsid w:val="00D14FA3"/>
    <w:rsid w:val="00D15271"/>
    <w:rsid w:val="00D159CD"/>
    <w:rsid w:val="00D2217D"/>
    <w:rsid w:val="00D241D0"/>
    <w:rsid w:val="00D27EED"/>
    <w:rsid w:val="00D30D09"/>
    <w:rsid w:val="00D33BB0"/>
    <w:rsid w:val="00D34F3A"/>
    <w:rsid w:val="00D357F8"/>
    <w:rsid w:val="00D43AE7"/>
    <w:rsid w:val="00D4460B"/>
    <w:rsid w:val="00D4767C"/>
    <w:rsid w:val="00D521AC"/>
    <w:rsid w:val="00D525F1"/>
    <w:rsid w:val="00D526EB"/>
    <w:rsid w:val="00D55868"/>
    <w:rsid w:val="00D60F59"/>
    <w:rsid w:val="00D64341"/>
    <w:rsid w:val="00D67E8D"/>
    <w:rsid w:val="00D74722"/>
    <w:rsid w:val="00D759D8"/>
    <w:rsid w:val="00D81534"/>
    <w:rsid w:val="00D84FF4"/>
    <w:rsid w:val="00D85C06"/>
    <w:rsid w:val="00D910F8"/>
    <w:rsid w:val="00D967E9"/>
    <w:rsid w:val="00D97EEF"/>
    <w:rsid w:val="00DA415F"/>
    <w:rsid w:val="00DA4788"/>
    <w:rsid w:val="00DB2D62"/>
    <w:rsid w:val="00DB3779"/>
    <w:rsid w:val="00DB5EC0"/>
    <w:rsid w:val="00DC0967"/>
    <w:rsid w:val="00DC1D52"/>
    <w:rsid w:val="00DC1F71"/>
    <w:rsid w:val="00DC5024"/>
    <w:rsid w:val="00DC515F"/>
    <w:rsid w:val="00DC69BE"/>
    <w:rsid w:val="00DC703D"/>
    <w:rsid w:val="00DD0208"/>
    <w:rsid w:val="00DD14DF"/>
    <w:rsid w:val="00DD1681"/>
    <w:rsid w:val="00DD7A4F"/>
    <w:rsid w:val="00DE6CFC"/>
    <w:rsid w:val="00DE6F91"/>
    <w:rsid w:val="00DE7576"/>
    <w:rsid w:val="00DF34F9"/>
    <w:rsid w:val="00DF7A74"/>
    <w:rsid w:val="00E04383"/>
    <w:rsid w:val="00E0465C"/>
    <w:rsid w:val="00E06EEA"/>
    <w:rsid w:val="00E0713E"/>
    <w:rsid w:val="00E07B45"/>
    <w:rsid w:val="00E07DC2"/>
    <w:rsid w:val="00E11918"/>
    <w:rsid w:val="00E13B7F"/>
    <w:rsid w:val="00E15C6D"/>
    <w:rsid w:val="00E169DC"/>
    <w:rsid w:val="00E20661"/>
    <w:rsid w:val="00E2305A"/>
    <w:rsid w:val="00E25B95"/>
    <w:rsid w:val="00E27A7E"/>
    <w:rsid w:val="00E30F26"/>
    <w:rsid w:val="00E31B27"/>
    <w:rsid w:val="00E34E7D"/>
    <w:rsid w:val="00E364CA"/>
    <w:rsid w:val="00E3656D"/>
    <w:rsid w:val="00E36F94"/>
    <w:rsid w:val="00E44998"/>
    <w:rsid w:val="00E50A54"/>
    <w:rsid w:val="00E543B5"/>
    <w:rsid w:val="00E56AD3"/>
    <w:rsid w:val="00E57C8E"/>
    <w:rsid w:val="00E605C8"/>
    <w:rsid w:val="00E6107C"/>
    <w:rsid w:val="00E66E87"/>
    <w:rsid w:val="00E67385"/>
    <w:rsid w:val="00E800E0"/>
    <w:rsid w:val="00E80192"/>
    <w:rsid w:val="00E81CF3"/>
    <w:rsid w:val="00E830C1"/>
    <w:rsid w:val="00E85344"/>
    <w:rsid w:val="00E86C9A"/>
    <w:rsid w:val="00E97D86"/>
    <w:rsid w:val="00EA225E"/>
    <w:rsid w:val="00EA60D4"/>
    <w:rsid w:val="00EA6604"/>
    <w:rsid w:val="00EB0678"/>
    <w:rsid w:val="00EB0B5E"/>
    <w:rsid w:val="00EB4538"/>
    <w:rsid w:val="00EB4734"/>
    <w:rsid w:val="00EB61EF"/>
    <w:rsid w:val="00EB7031"/>
    <w:rsid w:val="00EB70DF"/>
    <w:rsid w:val="00EC0943"/>
    <w:rsid w:val="00EC1616"/>
    <w:rsid w:val="00EC437A"/>
    <w:rsid w:val="00EC6A1D"/>
    <w:rsid w:val="00EC6F51"/>
    <w:rsid w:val="00ED062B"/>
    <w:rsid w:val="00ED0E46"/>
    <w:rsid w:val="00ED0FD5"/>
    <w:rsid w:val="00ED12A4"/>
    <w:rsid w:val="00ED3206"/>
    <w:rsid w:val="00ED3B35"/>
    <w:rsid w:val="00EE05AD"/>
    <w:rsid w:val="00EE0E2E"/>
    <w:rsid w:val="00EE17D1"/>
    <w:rsid w:val="00EE4674"/>
    <w:rsid w:val="00EE5E7B"/>
    <w:rsid w:val="00EE5FED"/>
    <w:rsid w:val="00EE6292"/>
    <w:rsid w:val="00EE665F"/>
    <w:rsid w:val="00EF55F3"/>
    <w:rsid w:val="00EF5F6E"/>
    <w:rsid w:val="00F046E6"/>
    <w:rsid w:val="00F101A7"/>
    <w:rsid w:val="00F1039B"/>
    <w:rsid w:val="00F13662"/>
    <w:rsid w:val="00F14948"/>
    <w:rsid w:val="00F150F7"/>
    <w:rsid w:val="00F15BA6"/>
    <w:rsid w:val="00F161E5"/>
    <w:rsid w:val="00F20EC0"/>
    <w:rsid w:val="00F22303"/>
    <w:rsid w:val="00F22435"/>
    <w:rsid w:val="00F2337E"/>
    <w:rsid w:val="00F23853"/>
    <w:rsid w:val="00F23DC8"/>
    <w:rsid w:val="00F24270"/>
    <w:rsid w:val="00F250E0"/>
    <w:rsid w:val="00F310CA"/>
    <w:rsid w:val="00F31B92"/>
    <w:rsid w:val="00F329EB"/>
    <w:rsid w:val="00F33FE5"/>
    <w:rsid w:val="00F34585"/>
    <w:rsid w:val="00F34711"/>
    <w:rsid w:val="00F3564E"/>
    <w:rsid w:val="00F36ACC"/>
    <w:rsid w:val="00F402B6"/>
    <w:rsid w:val="00F41B8B"/>
    <w:rsid w:val="00F42360"/>
    <w:rsid w:val="00F42F2B"/>
    <w:rsid w:val="00F43A45"/>
    <w:rsid w:val="00F44923"/>
    <w:rsid w:val="00F44F45"/>
    <w:rsid w:val="00F47DB2"/>
    <w:rsid w:val="00F51650"/>
    <w:rsid w:val="00F55311"/>
    <w:rsid w:val="00F55A8B"/>
    <w:rsid w:val="00F566F1"/>
    <w:rsid w:val="00F70219"/>
    <w:rsid w:val="00F70DB1"/>
    <w:rsid w:val="00F716C6"/>
    <w:rsid w:val="00F718CE"/>
    <w:rsid w:val="00F7287E"/>
    <w:rsid w:val="00F73C9C"/>
    <w:rsid w:val="00F7553D"/>
    <w:rsid w:val="00F757B8"/>
    <w:rsid w:val="00F7796B"/>
    <w:rsid w:val="00F820E6"/>
    <w:rsid w:val="00F829CA"/>
    <w:rsid w:val="00F85B57"/>
    <w:rsid w:val="00F87315"/>
    <w:rsid w:val="00F879E3"/>
    <w:rsid w:val="00F87E1F"/>
    <w:rsid w:val="00F905FF"/>
    <w:rsid w:val="00F930A1"/>
    <w:rsid w:val="00F9410D"/>
    <w:rsid w:val="00F95806"/>
    <w:rsid w:val="00F97F7A"/>
    <w:rsid w:val="00FA0EBB"/>
    <w:rsid w:val="00FA1471"/>
    <w:rsid w:val="00FA5099"/>
    <w:rsid w:val="00FA62F8"/>
    <w:rsid w:val="00FB318C"/>
    <w:rsid w:val="00FB76DD"/>
    <w:rsid w:val="00FB77F9"/>
    <w:rsid w:val="00FC156A"/>
    <w:rsid w:val="00FC2D68"/>
    <w:rsid w:val="00FC5844"/>
    <w:rsid w:val="00FC59D9"/>
    <w:rsid w:val="00FC628C"/>
    <w:rsid w:val="00FC767D"/>
    <w:rsid w:val="00FD1B89"/>
    <w:rsid w:val="00FD3FBD"/>
    <w:rsid w:val="00FD47C4"/>
    <w:rsid w:val="00FD6892"/>
    <w:rsid w:val="00FD69A8"/>
    <w:rsid w:val="00FD74A9"/>
    <w:rsid w:val="00FE1523"/>
    <w:rsid w:val="00FE3279"/>
    <w:rsid w:val="00FE3611"/>
    <w:rsid w:val="00FE44B2"/>
    <w:rsid w:val="00FE7B97"/>
    <w:rsid w:val="00FF0EC7"/>
    <w:rsid w:val="00FF1A80"/>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68E20-08A0-49EF-9727-E8E777AD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5339</TotalTime>
  <Pages>1</Pages>
  <Words>5137</Words>
  <Characters>33905</Characters>
  <Application>Microsoft Office Word</Application>
  <DocSecurity>0</DocSecurity>
  <Lines>1255</Lines>
  <Paragraphs>1301</Paragraphs>
  <ScaleCrop>false</ScaleCrop>
  <HeadingPairs>
    <vt:vector size="2" baseType="variant">
      <vt:variant>
        <vt:lpstr>Title</vt:lpstr>
      </vt:variant>
      <vt:variant>
        <vt:i4>1</vt:i4>
      </vt:variant>
    </vt:vector>
  </HeadingPairs>
  <TitlesOfParts>
    <vt:vector size="1" baseType="lpstr">
      <vt:lpstr>DraughtsModel</vt:lpstr>
    </vt:vector>
  </TitlesOfParts>
  <Company>IPL Information Processing Ltd</Company>
  <LinksUpToDate>false</LinksUpToDate>
  <CharactersWithSpaces>37741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DraughtsModel</dc:title>
  <dc:subject/>
  <dc:creator>Richard Miskin</dc:creator>
  <cp:keywords/>
  <dc:description/>
  <cp:lastModifiedBy>christine.harrison</cp:lastModifiedBy>
  <cp:revision>599</cp:revision>
  <cp:lastPrinted>2009-06-30T12:20:00Z</cp:lastPrinted>
  <dcterms:created xsi:type="dcterms:W3CDTF">2010-03-17T17:34:00Z</dcterms:created>
  <dcterms:modified xsi:type="dcterms:W3CDTF">2013-07-29T15:21:00Z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29 July 2013</vt:lpwstr>
  </property>
  <property fmtid="{D5CDD505-2E9C-101B-9397-08002B2CF9AE}" pid="4" name="IPLDocDocRef">
    <vt:lpwstr>DraughtsModel_cs</vt:lpwstr>
  </property>
  <property fmtid="{D5CDD505-2E9C-101B-9397-08002B2CF9AE}" pid="5" name="IPLDocDocType">
    <vt:lpwstr>Class Specification</vt:lpwstr>
  </property>
  <property fmtid="{D5CDD505-2E9C-101B-9397-08002B2CF9AE}" pid="6" name="IPLDocIssue">
    <vt:lpwstr>7</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DraughtsModel</vt:lpwstr>
  </property>
  <property fmtid="{D5CDD505-2E9C-101B-9397-08002B2CF9AE}" pid="10" name="IPLDocPackageId">
    <vt:lpwstr>com.ipl.training.induction.draughts.model.DraughtsModel</vt:lpwstr>
  </property>
</Properties>
</file>