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Step1：找到支出合同签订模块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22145"/>
            <wp:effectExtent l="0" t="0" r="381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Step2：根据要求，提交前置审批文件</w:t>
      </w:r>
    </w:p>
    <w:p>
      <w:r>
        <w:drawing>
          <wp:inline distT="0" distB="0" distL="114300" distR="114300">
            <wp:extent cx="5272405" cy="1490345"/>
            <wp:effectExtent l="0" t="0" r="6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Step3：填写支出合同信息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12315"/>
            <wp:effectExtent l="0" t="0" r="381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Step4：支出经费卡信息</w:t>
      </w:r>
    </w:p>
    <w:p>
      <w:r>
        <w:drawing>
          <wp:inline distT="0" distB="0" distL="114300" distR="114300">
            <wp:extent cx="5267960" cy="1688465"/>
            <wp:effectExtent l="0" t="0" r="508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41575"/>
            <wp:effectExtent l="0" t="0" r="190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Step5：填写乙方信息</w:t>
      </w:r>
    </w:p>
    <w:p>
      <w:r>
        <w:drawing>
          <wp:inline distT="0" distB="0" distL="114300" distR="114300">
            <wp:extent cx="5267325" cy="2117090"/>
            <wp:effectExtent l="0" t="0" r="5715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82445"/>
            <wp:effectExtent l="0" t="0" r="3175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Step6：上传支出合同（待审稿）</w:t>
      </w:r>
    </w:p>
    <w:p>
      <w:r>
        <w:drawing>
          <wp:inline distT="0" distB="0" distL="114300" distR="114300">
            <wp:extent cx="5268595" cy="2460625"/>
            <wp:effectExtent l="0" t="0" r="4445" b="825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Step7：确认合同信息，提交至科技处审核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765300"/>
            <wp:effectExtent l="0" t="0" r="63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10E6271D"/>
    <w:rsid w:val="3C8A6A2B"/>
    <w:rsid w:val="670E5506"/>
    <w:rsid w:val="733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2023-10-07T03:13:00Z</dcterms:created>
  <dc:creator>llb</dc:creator>
  <cp:lastModifiedBy>李林波</cp:lastModifiedBy>
  <dcterms:modified xsi:type="dcterms:W3CDTF">2023-10-09T02:54:50Z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F93A686FF5A34163AB45EAF90A4525DE_12</vt:lpwstr>
  </property>
</Properties>
</file>