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>
      <w:pPr/>
    </w:p>
    <w:tbl>
      <w:tblPr>
        <w:tblStyle w:val="TableGrid"/>
        <w:tblW w:w="0" w:type="auto"/>
        <w:tblLayout w:type="fixed"/>
        <w:tblLook w:firstRow="1" w:lastRow="0" w:firstColumn="1" w:lastColumn="0" w:noHBand="0" w:noVBand="1" w:val="04A0"/>
      </w:tblPr>
      <w:tblGrid>
        <w:gridCol w:w="1828"/>
        <w:gridCol w:w="3129"/>
        <w:gridCol w:w="1559"/>
        <w:gridCol w:w="1719"/>
      </w:tblGrid>
      <w:tr>
        <w:trPr>
          <w:cnfStyle w:val="000000000000"/>
          <w:trHeight w:hRule="atLeast" w:val="360"/>
        </w:trPr>
        <w:tc>
          <w:tcPr>
            <w:cnfStyle w:val="000000000000"/>
            <w:tcW w:w="1828" w:type="dxa"/>
          </w:tcPr>
          <w:p>
            <w:pPr>
              <w:jc w:val="both"/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TW"/>
              </w:rPr>
              <w:t>產品編號</w:t>
            </w:r>
          </w:p>
        </w:tc>
        <w:tc>
          <w:tcPr>
            <w:cnfStyle w:val="000000000000"/>
            <w:tcW w:w="3129" w:type="dxa"/>
          </w:tcPr>
          <w:p>
            <w:pPr>
              <w:jc w:val="both"/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TW"/>
              </w:rPr>
              <w:t>產品名稱</w:t>
            </w:r>
          </w:p>
        </w:tc>
        <w:tc>
          <w:tcPr>
            <w:cnfStyle w:val="000000000000"/>
            <w:tcW w:w="1559" w:type="dxa"/>
          </w:tcPr>
          <w:p>
            <w:pPr>
              <w:jc w:val="both"/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TW"/>
              </w:rPr>
              <w:t>價格</w:t>
            </w:r>
          </w:p>
        </w:tc>
        <w:tc>
          <w:tcPr>
            <w:cnfStyle w:val="000000000000"/>
            <w:tcW w:w="1719" w:type="dxa"/>
          </w:tcPr>
          <w:p>
            <w:pPr>
              <w:jc w:val="both"/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TW"/>
              </w:rPr>
              <w:t>數量</w:t>
            </w:r>
          </w:p>
        </w:tc>
      </w:tr>
      <w:tr>
        <w:trPr>
          <w:cnfStyle w:val="000000000000"/>
          <w:trHeight w:hRule="atLeast" w:val="340"/>
        </w:trPr>
        <w:tc>
          <w:tcPr>
            <w:cnfStyle w:val="000000000000"/>
            <w:tcW w:w="1828" w:type="dxa"/>
            <w:tcBorders>
              <w:bottom w:val="single" w:sz="4" w:color="auto"/>
            </w:tcBorders>
          </w:tcPr>
          <w:p>
            <w:pPr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1</w:t>
            </w:r>
          </w:p>
        </w:tc>
        <w:tc>
          <w:tcPr>
            <w:cnfStyle w:val="000000000000"/>
            <w:tcW w:w="3129" w:type="dxa"/>
            <w:tcBorders>
              <w:bottom w:val="single" w:sz="4" w:color="auto"/>
            </w:tcBorders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Product A</w:t>
            </w:r>
          </w:p>
        </w:tc>
        <w:tc>
          <w:tcPr>
            <w:cnfStyle w:val="000000000000"/>
            <w:tcW w:w="1559" w:type="dxa"/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10.5</w:t>
            </w:r>
          </w:p>
        </w:tc>
        <w:tc>
          <w:tcPr>
            <w:cnfStyle w:val="000000000000"/>
            <w:tcW w:w="1719" w:type="dxa"/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100</w:t>
            </w:r>
          </w:p>
        </w:tc>
      </w:tr>
      <w:tr>
        <w:trPr>
          <w:cnfStyle w:val="000000000000"/>
          <w:trHeight w:hRule="atLeast" w:val="340"/>
        </w:trPr>
        <w:tc>
          <w:tcPr>
            <w:cnfStyle w:val="000000000000"/>
            <w:tcW w:w="1828" w:type="dxa"/>
            <w:tcBorders>
              <w:bottom w:val="single" w:sz="4" w:color="auto"/>
            </w:tcBorders>
          </w:tcPr>
          <w:p>
            <w:pPr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2</w:t>
            </w:r>
          </w:p>
        </w:tc>
        <w:tc>
          <w:tcPr>
            <w:cnfStyle w:val="000000000000"/>
            <w:tcW w:w="3129" w:type="dxa"/>
            <w:tcBorders>
              <w:bottom w:val="single" w:sz="4" w:color="auto"/>
            </w:tcBorders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Product B</w:t>
            </w:r>
          </w:p>
        </w:tc>
        <w:tc>
          <w:tcPr>
            <w:cnfStyle w:val="000000000000"/>
            <w:tcW w:w="1559" w:type="dxa"/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20</w:t>
            </w:r>
          </w:p>
        </w:tc>
        <w:tc>
          <w:tcPr>
            <w:cnfStyle w:val="000000000000"/>
            <w:tcW w:w="1719" w:type="dxa"/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50</w:t>
            </w:r>
          </w:p>
        </w:tc>
      </w:tr>
      <w:tr>
        <w:trPr>
          <w:cnfStyle w:val="000000000000"/>
          <w:trHeight w:hRule="atLeast" w:val="340"/>
        </w:trPr>
        <w:tc>
          <w:tcPr>
            <w:cnfStyle w:val="000000000000"/>
            <w:tcW w:w="1828" w:type="dxa"/>
            <w:tcBorders>
              <w:bottom w:val="single" w:sz="4" w:color="auto"/>
            </w:tcBorders>
          </w:tcPr>
          <w:p>
            <w:pPr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3</w:t>
            </w:r>
          </w:p>
        </w:tc>
        <w:tc>
          <w:tcPr>
            <w:cnfStyle w:val="000000000000"/>
            <w:tcW w:w="3129" w:type="dxa"/>
            <w:tcBorders>
              <w:bottom w:val="single" w:sz="4" w:color="auto"/>
            </w:tcBorders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Product C</w:t>
            </w:r>
          </w:p>
        </w:tc>
        <w:tc>
          <w:tcPr>
            <w:cnfStyle w:val="000000000000"/>
            <w:tcW w:w="1559" w:type="dxa"/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15</w:t>
            </w:r>
          </w:p>
        </w:tc>
        <w:tc>
          <w:tcPr>
            <w:cnfStyle w:val="000000000000"/>
            <w:tcW w:w="1719" w:type="dxa"/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75</w:t>
            </w:r>
          </w:p>
        </w:tc>
      </w:tr>
      <w:tr>
        <w:trPr>
          <w:cnfStyle w:val="000000000000"/>
          <w:trHeight w:hRule="atLeast" w:val="340"/>
        </w:trPr>
        <w:tc>
          <w:tcPr>
            <w:cnfStyle w:val="000000000000"/>
            <w:tcW w:w="1828" w:type="dxa"/>
            <w:tcBorders>
              <w:bottom w:val="single" w:sz="4" w:color="auto"/>
            </w:tcBorders>
          </w:tcPr>
          <w:p>
            <w:pPr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4</w:t>
            </w:r>
          </w:p>
        </w:tc>
        <w:tc>
          <w:tcPr>
            <w:cnfStyle w:val="000000000000"/>
            <w:tcW w:w="3129" w:type="dxa"/>
            <w:tcBorders>
              <w:bottom w:val="single" w:sz="4" w:color="auto"/>
            </w:tcBorders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Product D</w:t>
            </w:r>
          </w:p>
        </w:tc>
        <w:tc>
          <w:tcPr>
            <w:cnfStyle w:val="000000000000"/>
            <w:tcW w:w="1559" w:type="dxa"/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25</w:t>
            </w:r>
          </w:p>
        </w:tc>
        <w:tc>
          <w:tcPr>
            <w:cnfStyle w:val="000000000000"/>
            <w:tcW w:w="1719" w:type="dxa"/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30</w:t>
            </w:r>
          </w:p>
        </w:tc>
      </w:tr>
      <w:tr>
        <w:trPr>
          <w:cnfStyle w:val="000000000000"/>
          <w:trHeight w:hRule="atLeast" w:val="340"/>
        </w:trPr>
        <w:tc>
          <w:tcPr>
            <w:cnfStyle w:val="000000000000"/>
            <w:tcW w:w="1828" w:type="dxa"/>
            <w:tcBorders>
              <w:bottom w:val="single" w:sz="4" w:color="auto"/>
            </w:tcBorders>
          </w:tcPr>
          <w:p>
            <w:pPr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5</w:t>
            </w:r>
          </w:p>
        </w:tc>
        <w:tc>
          <w:tcPr>
            <w:cnfStyle w:val="000000000000"/>
            <w:tcW w:w="3129" w:type="dxa"/>
            <w:tcBorders>
              <w:bottom w:val="single" w:sz="4" w:color="auto"/>
            </w:tcBorders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Product E</w:t>
            </w:r>
          </w:p>
        </w:tc>
        <w:tc>
          <w:tcPr>
            <w:cnfStyle w:val="000000000000"/>
            <w:tcW w:w="1559" w:type="dxa"/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30</w:t>
            </w:r>
          </w:p>
        </w:tc>
        <w:tc>
          <w:tcPr>
            <w:cnfStyle w:val="000000000000"/>
            <w:tcW w:w="1719" w:type="dxa"/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20</w:t>
            </w:r>
          </w:p>
        </w:tc>
      </w:tr>
      <w:tr>
        <w:trPr>
          <w:cnfStyle w:val="000000000000"/>
          <w:trHeight w:hRule="atLeast" w:val="340"/>
        </w:trPr>
        <w:tc>
          <w:tcPr>
            <w:cnfStyle w:val="000000000000"/>
            <w:tcW w:w="1828" w:type="dxa"/>
            <w:tcBorders>
              <w:left w:val="nil"/>
              <w:bottom w:val="nil"/>
              <w:right w:val="nil"/>
            </w:tcBorders>
          </w:tcPr>
          <w:p>
            <w:pPr/>
          </w:p>
        </w:tc>
        <w:tc>
          <w:tcPr>
            <w:cnfStyle w:val="000000000000"/>
            <w:tcW w:w="3129" w:type="dxa"/>
            <w:tcBorders>
              <w:left w:val="nil"/>
              <w:bottom w:val="nil"/>
            </w:tcBorders>
          </w:tcPr>
          <w:p>
            <w:pPr/>
          </w:p>
        </w:tc>
        <w:tc>
          <w:tcPr>
            <w:cnfStyle w:val="000000000000"/>
            <w:tcW w:w="1559" w:type="dxa"/>
          </w:tcPr>
          <w:p>
            <w:pPr>
              <w:jc w:val="right"/>
              <w:cnfStyle w:val="00000000000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TW"/>
              </w:rPr>
              <w:t>總數量</w:t>
            </w:r>
          </w:p>
        </w:tc>
        <w:tc>
          <w:tcPr>
            <w:cnfStyle w:val="000000000000"/>
            <w:tcW w:w="1719" w:type="dxa"/>
            <w:vAlign w:val="bottom"/>
          </w:tcPr>
          <w:p>
            <w:pPr>
              <w:jc w:val="right"/>
              <w:cnfStyle w:val="000000000000"/>
            </w:pPr>
            <w:r>
              <w:rPr>
                <w:rFonts w:hint="default" w:ascii="Calibri" w:eastAsia="宋体" w:hAnsi="Calibri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color="000000" w:val="none"/>
                <w:bdr w:val="nil"/>
                <w:lang w:val="en-US"/>
                <w:noProof/>
              </w:rPr>
              <w:t>555</w:t>
            </w:r>
          </w:p>
        </w:tc>
      </w:tr>
    </w:tbl>
    <w:p>
      <w:pPr/>
    </w:p>
    <w:sectPr>
      <w:headerReference w:type="default" r:id="gemHfRid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&quot;" mc:Ignorable="w14 w15 w16se w16cid w16 w16cex w16sdtdh w16sdtfl w16du wp14">
  <w:p>
    <w:pPr>
      <w:jc w:val="center"/>
    </w:pPr>
    <w:r>
      <w:rPr>
        <w:b/>
        <w:bCs/>
        <w:color w:val="FF0000"/>
        <w:sz w:val="24"/>
        <w:szCs w:val="24"/>
      </w:rPr>
      <w:t xml:space="preserve">This document was created using a </w:t>
    </w:r>
    <w:hyperlink r:id="gemHypRid1">
      <w:r>
        <w:rPr>
          <w:color w:val="0000FF"/>
          <w:sz w:val="24"/>
          <w:szCs w:val="24"/>
          <w:u w:val="single"/>
        </w:rPr>
        <w:t>Free version</w:t>
      </w:r>
    </w:hyperlink>
    <w:r>
      <w:rPr>
        <w:b/>
        <w:bCs/>
        <w:color w:val="FF0000"/>
        <w:sz w:val="24"/>
        <w:szCs w:val="24"/>
      </w:rPr>
      <w:t xml:space="preserve"> of GemBox.Document component.</w:t>
    </w:r>
    <w:r>
      <w:br/>
    </w:r>
    <w:r>
      <w:rPr>
        <w:b/>
        <w:bCs/>
        <w:color w:val="FF0000"/>
        <w:sz w:val="24"/>
        <w:szCs w:val="24"/>
      </w:rPr>
      <w:t xml:space="preserve">To remove this message </w:t>
    </w:r>
    <w:hyperlink r:id="gemHypRid2">
      <w:r>
        <w:rPr>
          <w:color w:val="0000FF"/>
          <w:sz w:val="24"/>
          <w:szCs w:val="24"/>
          <w:u w:val="single"/>
        </w:rPr>
        <w:t>purchase Professional version</w:t>
      </w:r>
    </w:hyperlink>
    <w:r>
      <w:rPr>
        <w:b/>
        <w:bCs/>
        <w:color w:val="FF0000"/>
        <w:sz w:val="24"/>
        <w:szCs w:val="24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characterSpacingControl w:val="doNotCompress"/>
  <w:compat>
    <w:doNotExpandShiftReturn/>
    <w:ulTrailSpace/>
    <w:useFELayout/>
    <w:compatSetting w:name="compatibilityMode" w:uri="http://schemas.microsoft.com/office/word" w:val="15"/>
    <w:spaceForUL xmlns:w="http://schemas.openxmlformats.org/wordprocessingml/2006/main"/>
    <w:balanceSingleByteDoubleByteWidth xmlns:w="http://schemas.openxmlformats.org/wordprocessingml/2006/main"/>
    <w:doNotLeaveBackslashAlone xmlns:w="http://schemas.openxmlformats.org/wordprocessingml/2006/main"/>
    <w:adjustLineHeightInTable xmlns:w="http://schemas.openxmlformats.org/wordprocessingml/2006/main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</w:compat>
  <w:displayHorizontalDrawingGridEvery xmlns:w="http://schemas.openxmlformats.org/wordprocessingml/2006/main" w:val="0"/>
  <w:displayVerticalDrawingGridEvery xmlns:w="http://schemas.openxmlformats.org/wordprocessingml/2006/main" w:val="2"/>
  <w:characterSpacingControl xmlns:w="http://schemas.openxmlformats.org/wordprocessingml/2006/main" w:val="compressPunctuation"/>
  <w:hdrShapeDefaults xmlns:w="http://schemas.openxmlformats.org/wordprocessingml/2006/main">
    <o:shapedefaults xmlns:v="urn:schemas-microsoft-com:vml" xmlns:o="urn:schemas-microsoft-com:office:office" v:ext="edit" spidmax="2049"/>
  </w:hdrShapeDefaults>
  <w:rsids xmlns:w="http://schemas.openxmlformats.org/wordprocessingml/2006/main">
    <w:rsidRoot w:val="00710D40"/>
    <w:rsid w:val="00016AC7"/>
    <w:rsid w:val="000A1580"/>
    <w:rsid w:val="001353B5"/>
    <w:rsid w:val="00454C97"/>
    <w:rsid w:val="005314A4"/>
    <w:rsid w:val="006D01F9"/>
    <w:rsid w:val="00710A7D"/>
    <w:rsid w:val="00710D40"/>
    <w:rsid w:val="00990528"/>
    <w:rsid w:val="009A009F"/>
    <w:rsid w:val="00CB7F15"/>
    <w:rsid w:val="00F7386B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2049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9B098A1A-4DDB-47A3-85A5-4DC4288C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/>
        <w:kern w:val="2"/>
        <w:sz w:val="24"/>
        <w:szCs w:val="24"/>
        <w:lang w:val="en-US" w:bidi="ar-SA" w:eastAsia="zh-TW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pPr>
      <w:spacing w:after="200" w:lineRule="auto" w:line="276"/>
    </w:pPr>
    <w:rPr>
      <w:kern w:val="0"/>
      <w:sz w:val="22"/>
      <w:szCs w:val="22"/>
      <w:lang w:eastAsia="en-US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widowControl w:val="false"/>
      <w:snapToGrid w:val="false"/>
      <w:tabs>
        <w:tab w:pos="4153" w:val="center"/>
        <w:tab w:pos="8306" w:val="right"/>
      </w:tabs>
      <w:spacing w:after="0" w:lineRule="auto" w:line="240"/>
    </w:pPr>
    <w:rPr>
      <w:kern w:val="2"/>
      <w:sz w:val="20"/>
      <w:szCs w:val="20"/>
      <w:lang w:eastAsia="zh-TW"/>
    </w:rPr>
  </w:style>
  <w:style w:type="character" w:styleId="HeaderChar">
    <w:name w:val="Header Char"/>
    <w:basedOn w:val="DefaultParagraphFont"/>
    <w:link w:val="Header"/>
    <w:uiPriority w:val="9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widowControl w:val="false"/>
      <w:snapToGrid w:val="false"/>
      <w:tabs>
        <w:tab w:pos="4153" w:val="center"/>
        <w:tab w:pos="8306" w:val="right"/>
      </w:tabs>
      <w:spacing w:after="0" w:lineRule="auto" w:line="240"/>
    </w:pPr>
    <w:rPr>
      <w:kern w:val="2"/>
      <w:sz w:val="20"/>
      <w:szCs w:val="20"/>
      <w:lang w:eastAsia="zh-TW"/>
    </w:rPr>
  </w:style>
  <w:style w:type="character" w:styleId="FooterChar">
    <w:name w:val="Footer Char"/>
    <w:basedOn w:val="DefaultParagraphFont"/>
    <w:link w:val="Footer"/>
    <w:uiPriority w:val="99"/>
    <w:rPr>
      <w:sz w:val="20"/>
      <w:szCs w:val="20"/>
    </w:rPr>
  </w:style>
  <w:style w:type="table" w:styleId="TableGrid">
    <w:name w:val="Table Grid"/>
    <w:basedOn w:val="TableNormal"/>
    <w:uiPriority w:val="59"/>
    <w:pPr/>
    <w:rPr>
      <w:kern w:val="0"/>
      <w:sz w:val="22"/>
      <w:szCs w:val="22"/>
      <w:lang w:eastAsia="en-US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6" Type="http://schemas.openxmlformats.org/officeDocument/2006/relationships/fontTable" Target="fontTable.xml" /><Relationship Id="gemHfRid0" Type="http://schemas.openxmlformats.org/officeDocument/2006/relationships/header" Target="header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gemHypRid1" Type="http://schemas.openxmlformats.org/officeDocument/2006/relationships/hyperlink" Target="http://www.gemboxsoftware.com/document/free-version" TargetMode="External" /><Relationship Id="gemHypRid2" Type="http://schemas.openxmlformats.org/officeDocument/2006/relationships/hyperlink" Target="http://www.gemboxsoftware.com/document/pricelist" TargetMode="Externa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8</TotalTime>
  <Pages>1</Pages>
  <Words>67</Words>
  <Characters>382</Characters>
  <DocSecurity>0</DocSecurity>
  <Lines>3</Lines>
  <Paragraphs>1</Paragraphs>
  <ScaleCrop>false</ScaleCrop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User</cp:lastModifiedBy>
  <cp:revision>6</cp:revision>
  <dcterms:created xsi:type="dcterms:W3CDTF">2017-04-05T14:50:00Z</dcterms:created>
  <dcterms:modified xsi:type="dcterms:W3CDTF">2017-12-21T13:33:00Z</dcterms:modified>
</cp:coreProperties>
</file>