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6EE52D9" w14:textId="55EAF542" w:rsidR="00976206" w:rsidRPr="00B476CB" w:rsidRDefault="00260FC7" w:rsidP="00260FC7">
      <w:pPr>
        <w:pStyle w:val="Heading1"/>
      </w:pPr>
      <w:r w:rsidRPr="00260FC7">
        <w:t>Concrete Compressive Strength Data</w:t>
      </w:r>
      <w:r w:rsidR="00BD73FC">
        <w:t>s</w:t>
      </w:r>
      <w:r w:rsidRPr="00260FC7">
        <w:t>et</w:t>
      </w:r>
    </w:p>
    <w:p w14:paraId="4FED11D1" w14:textId="77777777" w:rsidR="00976206" w:rsidRPr="00B476CB" w:rsidRDefault="00976206" w:rsidP="00B476CB">
      <w:pPr>
        <w:pStyle w:val="Heading1"/>
      </w:pPr>
      <w:r w:rsidRPr="00B476CB">
        <w:t>Motivat</w:t>
      </w:r>
      <w:r w:rsidR="00B476CB">
        <w:t>i</w:t>
      </w:r>
      <w:r w:rsidRPr="00B476CB">
        <w:t>on</w:t>
      </w:r>
    </w:p>
    <w:p w14:paraId="00804F46" w14:textId="6A0C97CD" w:rsidR="00976206" w:rsidRPr="00B476CB" w:rsidRDefault="00260FC7" w:rsidP="00B476CB">
      <w:r>
        <w:t xml:space="preserve">The concrete compressive strength dataset was compiled by the </w:t>
      </w:r>
      <w:r w:rsidRPr="00260FC7">
        <w:t>Department of Civil Engineering, Chung-Hua University</w:t>
      </w:r>
      <w:r>
        <w:t xml:space="preserve"> in 1998</w:t>
      </w:r>
      <w:r w:rsidR="004926C4">
        <w:t xml:space="preserve"> for the study of concrete compressive strength.</w:t>
      </w:r>
    </w:p>
    <w:p w14:paraId="556DD91D" w14:textId="77777777" w:rsidR="00976206" w:rsidRPr="00B476CB" w:rsidRDefault="00976206" w:rsidP="00B476CB">
      <w:pPr>
        <w:pStyle w:val="Heading1"/>
      </w:pPr>
      <w:r w:rsidRPr="00B476CB">
        <w:t>Composition</w:t>
      </w:r>
    </w:p>
    <w:p w14:paraId="722F1F93" w14:textId="77777777" w:rsidR="004926C4" w:rsidRDefault="004926C4" w:rsidP="004854DD">
      <w:pPr>
        <w:pStyle w:val="ListParagraph"/>
        <w:numPr>
          <w:ilvl w:val="0"/>
          <w:numId w:val="24"/>
        </w:numPr>
      </w:pPr>
      <w:r>
        <w:t>The concrete compressive strength is a highly nonlinear function of age and ingredients. The actual concrete compressive strength (MPa) for a given mixture under a specific age (days) was determined from laboratory test samples.</w:t>
      </w:r>
    </w:p>
    <w:p w14:paraId="14DB413E" w14:textId="77777777" w:rsidR="004854DD" w:rsidRDefault="004854DD" w:rsidP="004854DD">
      <w:pPr>
        <w:pStyle w:val="ListParagraph"/>
        <w:numPr>
          <w:ilvl w:val="0"/>
          <w:numId w:val="24"/>
        </w:numPr>
      </w:pPr>
      <w:r>
        <w:t xml:space="preserve">The data consists of 9 columns and 1030 rows. </w:t>
      </w:r>
    </w:p>
    <w:p w14:paraId="3A629E4C" w14:textId="77777777" w:rsidR="004854DD" w:rsidRDefault="004854DD" w:rsidP="004854DD">
      <w:pPr>
        <w:pStyle w:val="ListParagraph"/>
        <w:numPr>
          <w:ilvl w:val="0"/>
          <w:numId w:val="24"/>
        </w:numPr>
      </w:pPr>
      <w:r>
        <w:t>Each row represents a sample of concreate which was tested under compressive load to determine its compressive strength which is given in the last column.</w:t>
      </w:r>
    </w:p>
    <w:p w14:paraId="745F9AFB" w14:textId="77777777" w:rsidR="004854DD" w:rsidRDefault="004854DD" w:rsidP="004854DD">
      <w:pPr>
        <w:pStyle w:val="ListParagraph"/>
        <w:numPr>
          <w:ilvl w:val="0"/>
          <w:numId w:val="24"/>
        </w:numPr>
      </w:pPr>
      <w:r>
        <w:t xml:space="preserve">The first seven columns quantify the proportion of the </w:t>
      </w:r>
      <w:r w:rsidR="003B7D9C">
        <w:t>ingredients</w:t>
      </w:r>
      <w:r>
        <w:t xml:space="preserve">, such as cement, </w:t>
      </w:r>
      <w:r w:rsidR="003B7D9C">
        <w:t>fly ash and superplasticizer. The eighth column gives the curing time in days.</w:t>
      </w:r>
    </w:p>
    <w:p w14:paraId="12C97311" w14:textId="77777777" w:rsidR="003B7D9C" w:rsidRDefault="003B7D9C" w:rsidP="007272E8">
      <w:pPr>
        <w:pStyle w:val="ListParagraph"/>
        <w:numPr>
          <w:ilvl w:val="0"/>
          <w:numId w:val="24"/>
        </w:numPr>
      </w:pPr>
      <w:r>
        <w:t>There is no missing data.</w:t>
      </w:r>
    </w:p>
    <w:p w14:paraId="55500B99" w14:textId="77777777" w:rsidR="00976206" w:rsidRPr="00B476CB" w:rsidRDefault="00976206" w:rsidP="00FC17E6">
      <w:pPr>
        <w:pStyle w:val="Heading1"/>
      </w:pPr>
      <w:r w:rsidRPr="00B476CB">
        <w:t>Collection process</w:t>
      </w:r>
    </w:p>
    <w:p w14:paraId="7AD9BDCD" w14:textId="701A595D" w:rsidR="003B7D9C" w:rsidRDefault="003B7D9C" w:rsidP="00B476CB">
      <w:pPr>
        <w:pStyle w:val="ListParagraph"/>
        <w:numPr>
          <w:ilvl w:val="0"/>
          <w:numId w:val="11"/>
        </w:numPr>
      </w:pPr>
      <w:r>
        <w:t xml:space="preserve">The original paper from the </w:t>
      </w:r>
      <w:r w:rsidRPr="00260FC7">
        <w:t>Chung-Hua University</w:t>
      </w:r>
      <w:r>
        <w:t xml:space="preserve"> claims the dat</w:t>
      </w:r>
      <w:r w:rsidR="007272E8">
        <w:t>a</w:t>
      </w:r>
      <w:r>
        <w:t xml:space="preserve">set was </w:t>
      </w:r>
      <w:r w:rsidR="00C64914">
        <w:t>compiled</w:t>
      </w:r>
      <w:r>
        <w:t xml:space="preserve"> </w:t>
      </w:r>
      <w:r w:rsidR="00FC17E6">
        <w:t>from</w:t>
      </w:r>
      <w:r>
        <w:t xml:space="preserve"> 13 smaller sets</w:t>
      </w:r>
      <w:r w:rsidR="004926C4">
        <w:t xml:space="preserve">, which are </w:t>
      </w:r>
      <w:r w:rsidR="00FC17E6">
        <w:t>referenced, but</w:t>
      </w:r>
      <w:r>
        <w:t xml:space="preserve"> gives no timeline.</w:t>
      </w:r>
      <w:r w:rsidR="00C64914">
        <w:t xml:space="preserve"> Nor does it say how the data was acquired.</w:t>
      </w:r>
    </w:p>
    <w:p w14:paraId="0E535DC8" w14:textId="77777777" w:rsidR="00976206" w:rsidRPr="00B476CB" w:rsidRDefault="00976206" w:rsidP="00B476CB">
      <w:pPr>
        <w:pStyle w:val="Heading1"/>
      </w:pPr>
      <w:r w:rsidRPr="00B476CB">
        <w:t>Pre</w:t>
      </w:r>
      <w:r w:rsidR="00B476CB">
        <w:t>-</w:t>
      </w:r>
      <w:r w:rsidRPr="00B476CB">
        <w:t>processing/cleaning/labelling</w:t>
      </w:r>
    </w:p>
    <w:p w14:paraId="2F418252" w14:textId="19105031" w:rsidR="00C64914" w:rsidRDefault="00C64914" w:rsidP="00B476CB">
      <w:pPr>
        <w:pStyle w:val="ListParagraph"/>
        <w:numPr>
          <w:ilvl w:val="0"/>
          <w:numId w:val="14"/>
        </w:numPr>
      </w:pPr>
      <w:r>
        <w:t>The raw, labelled data is available in a CSV format which can be downloaded from the Data Science Dojo</w:t>
      </w:r>
      <w:r w:rsidR="00FC17E6">
        <w:t xml:space="preserve"> </w:t>
      </w:r>
      <w:r w:rsidR="00FC17E6" w:rsidRPr="003B7D9C">
        <w:t>https://code.datasciencedojo.com</w:t>
      </w:r>
      <w:r w:rsidR="00FC17E6">
        <w:t>.</w:t>
      </w:r>
    </w:p>
    <w:p w14:paraId="7F315442" w14:textId="77777777" w:rsidR="00C64914" w:rsidRDefault="00976206" w:rsidP="007272E8">
      <w:pPr>
        <w:pStyle w:val="Heading1"/>
      </w:pPr>
      <w:r w:rsidRPr="00B476CB">
        <w:t>Uses</w:t>
      </w:r>
    </w:p>
    <w:p w14:paraId="227A6B54" w14:textId="77777777" w:rsidR="004926C4" w:rsidRDefault="00C64914" w:rsidP="004926C4">
      <w:pPr>
        <w:pStyle w:val="ListParagraph"/>
        <w:numPr>
          <w:ilvl w:val="0"/>
          <w:numId w:val="18"/>
        </w:numPr>
      </w:pPr>
      <w:r>
        <w:t xml:space="preserve">The data set </w:t>
      </w:r>
      <w:r w:rsidR="007272E8">
        <w:t>is nearly twenty years old, so newer data may be available.</w:t>
      </w:r>
    </w:p>
    <w:p w14:paraId="4D743907" w14:textId="77777777" w:rsidR="00976206" w:rsidRDefault="007272E8" w:rsidP="004926C4">
      <w:pPr>
        <w:pStyle w:val="ListParagraph"/>
        <w:numPr>
          <w:ilvl w:val="0"/>
          <w:numId w:val="18"/>
        </w:numPr>
      </w:pPr>
      <w:r>
        <w:t xml:space="preserve">As a scientific dataset there is no issues related to the </w:t>
      </w:r>
      <w:r w:rsidRPr="00B476CB">
        <w:t>unfair treatment of individuals or groups</w:t>
      </w:r>
      <w:r>
        <w:t xml:space="preserve">. </w:t>
      </w:r>
    </w:p>
    <w:p w14:paraId="7EBC8E44" w14:textId="77777777" w:rsidR="00976206" w:rsidRPr="00B476CB" w:rsidRDefault="00976206" w:rsidP="00B476CB">
      <w:pPr>
        <w:pStyle w:val="Heading1"/>
      </w:pPr>
      <w:r w:rsidRPr="00B476CB">
        <w:t>Distribution</w:t>
      </w:r>
    </w:p>
    <w:p w14:paraId="22AAC6E8" w14:textId="77777777" w:rsidR="00976206" w:rsidRDefault="007272E8" w:rsidP="007272E8">
      <w:pPr>
        <w:pStyle w:val="ListParagraph"/>
        <w:numPr>
          <w:ilvl w:val="0"/>
          <w:numId w:val="21"/>
        </w:numPr>
      </w:pPr>
      <w:r>
        <w:t xml:space="preserve">The dataset is freely available from </w:t>
      </w:r>
      <w:r w:rsidRPr="003B7D9C">
        <w:t>https://code.datasciencedojo.com</w:t>
      </w:r>
    </w:p>
    <w:p w14:paraId="0C9D8408" w14:textId="77777777" w:rsidR="007272E8" w:rsidRPr="00B476CB" w:rsidRDefault="007272E8" w:rsidP="00B476CB">
      <w:pPr>
        <w:pStyle w:val="ListParagraph"/>
        <w:numPr>
          <w:ilvl w:val="0"/>
          <w:numId w:val="21"/>
        </w:numPr>
      </w:pPr>
      <w:r>
        <w:t xml:space="preserve">Copyright was owned by </w:t>
      </w:r>
      <w:r w:rsidRPr="003B7D9C">
        <w:t>Data Science Dojo</w:t>
      </w:r>
      <w:r>
        <w:t xml:space="preserve"> up until 2020.</w:t>
      </w:r>
    </w:p>
    <w:p w14:paraId="11DEE0E7" w14:textId="77777777" w:rsidR="00976206" w:rsidRPr="00B476CB" w:rsidRDefault="00976206" w:rsidP="00B476CB">
      <w:pPr>
        <w:pStyle w:val="Heading1"/>
      </w:pPr>
      <w:r w:rsidRPr="00B476CB">
        <w:t>Maintenance</w:t>
      </w:r>
    </w:p>
    <w:p w14:paraId="2E66C806" w14:textId="77777777" w:rsidR="00976206" w:rsidRPr="00B476CB" w:rsidRDefault="007272E8" w:rsidP="00B476CB">
      <w:pPr>
        <w:pStyle w:val="ListParagraph"/>
        <w:numPr>
          <w:ilvl w:val="0"/>
          <w:numId w:val="22"/>
        </w:numPr>
      </w:pPr>
      <w:r>
        <w:t xml:space="preserve">There is no indication that the dataset is maintained or updated. </w:t>
      </w:r>
    </w:p>
    <w:sectPr w:rsidR="00976206" w:rsidRPr="00B476CB" w:rsidSect="00932B0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608"/>
    <w:multiLevelType w:val="hybridMultilevel"/>
    <w:tmpl w:val="E000FD66"/>
    <w:lvl w:ilvl="0" w:tplc="0504E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7ABC"/>
    <w:multiLevelType w:val="hybridMultilevel"/>
    <w:tmpl w:val="8A183D00"/>
    <w:lvl w:ilvl="0" w:tplc="0504E8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F06C13"/>
    <w:multiLevelType w:val="hybridMultilevel"/>
    <w:tmpl w:val="C6680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157E"/>
    <w:multiLevelType w:val="hybridMultilevel"/>
    <w:tmpl w:val="9BCA1B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980704"/>
    <w:multiLevelType w:val="hybridMultilevel"/>
    <w:tmpl w:val="874CFB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925F67"/>
    <w:multiLevelType w:val="hybridMultilevel"/>
    <w:tmpl w:val="69AEC0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3929B3"/>
    <w:multiLevelType w:val="hybridMultilevel"/>
    <w:tmpl w:val="08700776"/>
    <w:lvl w:ilvl="0" w:tplc="0504E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55064"/>
    <w:multiLevelType w:val="hybridMultilevel"/>
    <w:tmpl w:val="D72A25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A346A4"/>
    <w:multiLevelType w:val="hybridMultilevel"/>
    <w:tmpl w:val="AD2AB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D193E"/>
    <w:multiLevelType w:val="hybridMultilevel"/>
    <w:tmpl w:val="0792A4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A97931"/>
    <w:multiLevelType w:val="hybridMultilevel"/>
    <w:tmpl w:val="5268C9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7F1CB8"/>
    <w:multiLevelType w:val="hybridMultilevel"/>
    <w:tmpl w:val="E03E567C"/>
    <w:lvl w:ilvl="0" w:tplc="0504E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A33B2"/>
    <w:multiLevelType w:val="hybridMultilevel"/>
    <w:tmpl w:val="E05A89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A9018B"/>
    <w:multiLevelType w:val="hybridMultilevel"/>
    <w:tmpl w:val="D4845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A3F6D"/>
    <w:multiLevelType w:val="hybridMultilevel"/>
    <w:tmpl w:val="FAB4663C"/>
    <w:lvl w:ilvl="0" w:tplc="0504E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E81D06"/>
    <w:multiLevelType w:val="hybridMultilevel"/>
    <w:tmpl w:val="6ECA97EE"/>
    <w:lvl w:ilvl="0" w:tplc="0504E8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BC64F9"/>
    <w:multiLevelType w:val="hybridMultilevel"/>
    <w:tmpl w:val="E696A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537C47"/>
    <w:multiLevelType w:val="hybridMultilevel"/>
    <w:tmpl w:val="E954B824"/>
    <w:lvl w:ilvl="0" w:tplc="0504E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B6B06"/>
    <w:multiLevelType w:val="hybridMultilevel"/>
    <w:tmpl w:val="26588C04"/>
    <w:lvl w:ilvl="0" w:tplc="0504E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B64CC"/>
    <w:multiLevelType w:val="hybridMultilevel"/>
    <w:tmpl w:val="9176D01A"/>
    <w:lvl w:ilvl="0" w:tplc="0504E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F675A"/>
    <w:multiLevelType w:val="hybridMultilevel"/>
    <w:tmpl w:val="CB90E0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300D44"/>
    <w:multiLevelType w:val="hybridMultilevel"/>
    <w:tmpl w:val="3ED04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62499"/>
    <w:multiLevelType w:val="hybridMultilevel"/>
    <w:tmpl w:val="79CA9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D42CC"/>
    <w:multiLevelType w:val="hybridMultilevel"/>
    <w:tmpl w:val="90EAC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768181">
    <w:abstractNumId w:val="2"/>
  </w:num>
  <w:num w:numId="2" w16cid:durableId="1291017518">
    <w:abstractNumId w:val="0"/>
  </w:num>
  <w:num w:numId="3" w16cid:durableId="1328754109">
    <w:abstractNumId w:val="15"/>
  </w:num>
  <w:num w:numId="4" w16cid:durableId="1039819800">
    <w:abstractNumId w:val="11"/>
  </w:num>
  <w:num w:numId="5" w16cid:durableId="1695812716">
    <w:abstractNumId w:val="12"/>
  </w:num>
  <w:num w:numId="6" w16cid:durableId="1735931429">
    <w:abstractNumId w:val="21"/>
  </w:num>
  <w:num w:numId="7" w16cid:durableId="1493907716">
    <w:abstractNumId w:val="6"/>
  </w:num>
  <w:num w:numId="8" w16cid:durableId="1955332599">
    <w:abstractNumId w:val="5"/>
  </w:num>
  <w:num w:numId="9" w16cid:durableId="304820451">
    <w:abstractNumId w:val="8"/>
  </w:num>
  <w:num w:numId="10" w16cid:durableId="935553667">
    <w:abstractNumId w:val="17"/>
  </w:num>
  <w:num w:numId="11" w16cid:durableId="399911788">
    <w:abstractNumId w:val="3"/>
  </w:num>
  <w:num w:numId="12" w16cid:durableId="1995798762">
    <w:abstractNumId w:val="23"/>
  </w:num>
  <w:num w:numId="13" w16cid:durableId="1597326632">
    <w:abstractNumId w:val="19"/>
  </w:num>
  <w:num w:numId="14" w16cid:durableId="1368876124">
    <w:abstractNumId w:val="7"/>
  </w:num>
  <w:num w:numId="15" w16cid:durableId="1694960592">
    <w:abstractNumId w:val="16"/>
  </w:num>
  <w:num w:numId="16" w16cid:durableId="183633910">
    <w:abstractNumId w:val="18"/>
  </w:num>
  <w:num w:numId="17" w16cid:durableId="300431046">
    <w:abstractNumId w:val="1"/>
  </w:num>
  <w:num w:numId="18" w16cid:durableId="993265826">
    <w:abstractNumId w:val="20"/>
  </w:num>
  <w:num w:numId="19" w16cid:durableId="14886066">
    <w:abstractNumId w:val="22"/>
  </w:num>
  <w:num w:numId="20" w16cid:durableId="717971515">
    <w:abstractNumId w:val="14"/>
  </w:num>
  <w:num w:numId="21" w16cid:durableId="1272085540">
    <w:abstractNumId w:val="10"/>
  </w:num>
  <w:num w:numId="22" w16cid:durableId="711809116">
    <w:abstractNumId w:val="4"/>
  </w:num>
  <w:num w:numId="23" w16cid:durableId="1209536573">
    <w:abstractNumId w:val="9"/>
  </w:num>
  <w:num w:numId="24" w16cid:durableId="14793473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8E"/>
    <w:rsid w:val="00260FC7"/>
    <w:rsid w:val="002C34FA"/>
    <w:rsid w:val="003B7D9C"/>
    <w:rsid w:val="004854DD"/>
    <w:rsid w:val="004926C4"/>
    <w:rsid w:val="007272E8"/>
    <w:rsid w:val="0095318E"/>
    <w:rsid w:val="00976206"/>
    <w:rsid w:val="00B476CB"/>
    <w:rsid w:val="00B73F14"/>
    <w:rsid w:val="00BD73FC"/>
    <w:rsid w:val="00C64914"/>
    <w:rsid w:val="00FC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5127"/>
  <w15:chartTrackingRefBased/>
  <w15:docId w15:val="{2DF7795E-375A-479C-8E04-2F4604CF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6CB"/>
    <w:pPr>
      <w:spacing w:after="0" w:line="240" w:lineRule="auto"/>
    </w:pPr>
    <w:rPr>
      <w:rFonts w:cstheme="minorHAnsi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7E6"/>
    <w:pPr>
      <w:spacing w:before="240" w:after="120"/>
      <w:outlineLvl w:val="0"/>
    </w:pPr>
    <w:rPr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32B0A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rsid w:val="00932B0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C17E6"/>
    <w:rPr>
      <w:rFonts w:cstheme="minorHAnsi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B47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Blakeley</dc:creator>
  <cp:keywords/>
  <dc:description/>
  <cp:lastModifiedBy>Bruce Blakeley</cp:lastModifiedBy>
  <cp:revision>6</cp:revision>
  <dcterms:created xsi:type="dcterms:W3CDTF">2022-08-05T15:50:00Z</dcterms:created>
  <dcterms:modified xsi:type="dcterms:W3CDTF">2022-08-09T17:21:00Z</dcterms:modified>
</cp:coreProperties>
</file>