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美术方面会做一些调整，需要程序配合：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倒计时会变成倒计时条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大魔王两边会增加积累条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原来的BUFF区域改成：</w:t>
      </w:r>
      <w:r>
        <w:rPr>
          <w:rFonts w:hint="eastAsia"/>
          <w:lang w:eastAsia="zh-CN"/>
        </w:rPr>
        <w:t>激活大魔王</w:t>
      </w:r>
      <w:r>
        <w:rPr>
          <w:rFonts w:hint="eastAsia"/>
          <w:lang w:val="en-US" w:eastAsia="zh-CN"/>
        </w:rPr>
        <w:t>x（可变的）次，最高连击X次，累计攻击值X ，X为对应的值，是玩家自己的数据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4.其他的动画和布局改变详见美需文档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1V1程序其他调整：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连消规则对大魔王积累条依然有效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每一次打出的攻击，向两边打出，左边是玩家，右边打向大魔王积累条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大魔王发出攻击时，动画打到自己的时候，主战斗界面轻微晃动。持续1s，从强烈渐变到静止。打到对方玩家的时候，对方玩家的界面框也轻微晃动。（轻微轻微！）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魔王积累条满后，打出的伤害以攻击条的形式呈现在左边，但是注意时间区分开，就是打出大魔王的最后一次攻击，打出伤害后马上呈现在攻击条上面。大魔王的发出的伤害等大魔王的所有动画播完，屏幕晃动开始0.5s后开始上涨灰色攻击条，和屏幕晃动一起结束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打个比方：我现在积累了18格积</w:t>
      </w:r>
      <w:bookmarkStart w:id="0" w:name="_GoBack"/>
      <w:bookmarkEnd w:id="0"/>
      <w:r>
        <w:rPr>
          <w:rFonts w:hint="eastAsia"/>
          <w:lang w:val="en-US" w:eastAsia="zh-CN"/>
        </w:rPr>
        <w:t>累条，然后我现在打了3格伤害，这时候对方攻击条就立即涨3格出来，大魔王此时被激活，等大魔王的攻击动画结束后，屏幕晃动开始后的0.5s，对方攻击条立即上涨，和屏幕晃动结束一起结束上涨动画。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结算排行榜改动：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前三名显示：“正在结算..”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第三名以下的玩家显示：“队友血战中..”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9AB39"/>
    <w:multiLevelType w:val="singleLevel"/>
    <w:tmpl w:val="88E9AB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9408EE"/>
    <w:multiLevelType w:val="singleLevel"/>
    <w:tmpl w:val="A29408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4C1657"/>
    <w:multiLevelType w:val="singleLevel"/>
    <w:tmpl w:val="274C16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BD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夏凡迪</cp:lastModifiedBy>
  <dcterms:modified xsi:type="dcterms:W3CDTF">2019-05-06T06:53:52Z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