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成就系统：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4333875" cy="38766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以弹框形式展现此页面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中心显示为玩家需要达成的成就，以进度条形式展现，当进度条满时，代表玩家此项成就已经达成，进度条四周会发一些光提示玩家可以点击，点击后直接获取奖励（领取的奖励以弹框形式展现出来）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举例：当玩家完成“累计解锁10条鱼”成就，并且领取完奖励，这条成就会缩小直到消失，然后再有小到大出现新的成就“累计解锁20条鱼”（成就条消失的样式待定）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成就分为13大类：鱼升级（9个成就任务）、潜艇升级（10个成就任务）、传送带升级（10个成就任务）、游客升级（10类人物，每一类人物有10个成就任务）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color w:val="FF0000"/>
          <w:sz w:val="32"/>
          <w:szCs w:val="32"/>
          <w:lang w:val="en-US" w:eastAsia="zh-CN"/>
        </w:rPr>
        <w:t>当玩家同时完成一个大类中两个任务时，领取第一个奖励后，第二个任务出现后也是完成状态，可直接领取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color w:val="FF0000"/>
          <w:sz w:val="32"/>
          <w:szCs w:val="32"/>
          <w:lang w:val="en-US" w:eastAsia="zh-CN"/>
        </w:rPr>
        <w:t>鱼：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累计解锁10条鱼 获得：现金100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累计解锁20条鱼 获得：现金200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累计解锁30条鱼 获得：现金300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累计解锁40条鱼 获得：现金400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累计解锁50条鱼 获得：现金500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累计解锁60条鱼 获得：现金600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累计解锁70条鱼 获得：现金700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累计解锁80条鱼 获得：现金800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累计解锁90条鱼 获得：现金900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color w:val="FF0000"/>
          <w:sz w:val="32"/>
          <w:szCs w:val="32"/>
          <w:lang w:val="en-US" w:eastAsia="zh-CN"/>
        </w:rPr>
        <w:t>潜水艇：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累计升级10级潜水艇 获得：现金100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累计升级20级潜水艇 获得：现金200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累计升级30级潜水艇 获得：现金300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累计升级40级潜水艇 获得：现金400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累计升级50级潜水艇 获得：现金500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累计升级60级潜水艇 获得：现金600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累计升级70级潜水艇 获得：现金700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累计升级80级潜水艇 获得：现金800</w:t>
      </w:r>
    </w:p>
    <w:p>
      <w:pPr>
        <w:numPr>
          <w:ilvl w:val="0"/>
          <w:numId w:val="0"/>
        </w:numPr>
        <w:jc w:val="left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累计升级90级潜水艇 获得：现金900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累计升级100级潜水艇 获得：现金1000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color w:val="FF0000"/>
          <w:sz w:val="32"/>
          <w:szCs w:val="32"/>
          <w:lang w:val="en-US" w:eastAsia="zh-CN"/>
        </w:rPr>
        <w:t>传送带：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累计升级10级传送带 获得：现金100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累计升级20级传送带 获得：现金200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累计升级30级传送带 获得：现金300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累计升级40级传送带 获得：现金400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累计升级50级传送带 获得：现金500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累计升级60级传送带 获得：现金600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累计升级70级传送带 获得：现金700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累计升级80级传送带 获得：现金800</w:t>
      </w:r>
    </w:p>
    <w:p>
      <w:pPr>
        <w:numPr>
          <w:ilvl w:val="0"/>
          <w:numId w:val="0"/>
        </w:numPr>
        <w:jc w:val="left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累计升级90级传送带 获得：现金900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累计升级100级传送带 获得：现金1000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color w:val="FF0000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color w:val="FF0000"/>
          <w:sz w:val="32"/>
          <w:szCs w:val="32"/>
          <w:lang w:val="en-US" w:eastAsia="zh-CN"/>
        </w:rPr>
        <w:t>游客成就任务同理（10类游客，每一类游客都会有10成就任务）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世界排行榜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4276725" cy="59626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显示所有玩家的排行榜（玩过这个游戏的所有玩家）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根据玩家累计赚取的金币数量来进行排行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前三名前方会有一个冠军、亚军、季军的标识，当第三名以后的玩家前方排名只显示数字就可以；后方会显示玩家的头像（微信头像，根据微信的变化而变化）和昵称（微信昵称，根据微信的变化而变化）、赚取金币数量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上一页按钮、下一页按钮：当玩家处于第一页时，点击上一页按键不会进行翻页；下一页同理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最下方显示：我的排名：XX 赚取金币：XXX（方便玩家最直观的看到自己的排名）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当次页中有本人排名，边框要与其他玩家的边框产生区别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好友排行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4124325" cy="59245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显示好友排行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根据玩家累计赚取的金币数量来进行排行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前三名前方会有一个冠军、亚军、季军的标识，当第三名以后的玩家前方排名只显示数字就可以；后方会显示玩家的头像（微信头像，根据微信的变化而变化）和昵称（微信昵称，根据微信的变化而变化）、赚取金币数量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上一页按钮、下一页按钮：当玩家处于第一页时，点击上一页按键不会进行翻页；下一页同理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最下方显示：我的排名：XX 赚取金币：XXX（方便玩家最直观的看到自己的排名）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当次页中有本人排名，边框要与其他玩家的边框产生区别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color w:val="FF0000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color w:val="FF0000"/>
          <w:sz w:val="32"/>
          <w:szCs w:val="32"/>
          <w:lang w:val="en-US" w:eastAsia="zh-CN"/>
        </w:rPr>
        <w:t>最上方“世界排行”、“好友排行”可来回切换，比如说玩家在观看世界排行榜中，上方的世界排行榜的按钮样式需要与好友排行榜的样式有所区别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color w:val="181717" w:themeColor="background2" w:themeShade="1A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color w:val="181717" w:themeColor="background2" w:themeShade="1A"/>
          <w:sz w:val="32"/>
          <w:szCs w:val="32"/>
          <w:lang w:val="en-US" w:eastAsia="zh-CN"/>
        </w:rPr>
        <w:t>图鉴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</w:rPr>
      </w:pPr>
      <w:r>
        <w:drawing>
          <wp:inline distT="0" distB="0" distL="114300" distR="114300">
            <wp:extent cx="4029075" cy="7229475"/>
            <wp:effectExtent l="0" t="0" r="9525" b="952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上方显示：累计收集1组图鉴 宝箱（宝箱分为两种形态，第一种：不可点击状态第二种为可点击状态），领取后直接弹出提示框提示玩家获得哪些奖励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务详情在《梦幻渔场游客名称（图鉴）》）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图鉴的图形向下移动留出位置显示奖励详情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玩家达到任务条件，宝箱会亮起（可点击状态），玩家没有达到任务条件，宝箱</w:t>
      </w:r>
      <w:bookmarkStart w:id="0" w:name="_GoBack"/>
      <w:bookmarkEnd w:id="0"/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为置灰（不可点击状态）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图鉴任务有10个，玩家达成并领取后出现第二个任务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color w:val="FF0000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color w:val="FF0000"/>
          <w:sz w:val="32"/>
          <w:szCs w:val="32"/>
          <w:lang w:val="en-US" w:eastAsia="zh-CN"/>
        </w:rPr>
        <w:t>当玩家同时完成两个任务时，领取第一个奖励后，第二个任务出现后也是完成状态，可直接领取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签到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玩家可点到出需要有一个发光的效果（类似于趣斗江湖的签到），签到按钮和大厅右上角的功能按钮要有红色叹号标识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提升按钮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3937000" cy="7019925"/>
            <wp:effectExtent l="0" t="0" r="635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玩家镶嵌完宝珠后需要点击中心的提升按钮才可融合，玩家点击按钮后，五颗宝珠会选择着向一起靠拢直至融合到一起；融合结束后弹出提示：恭喜提升成功！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排版需要调整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5269865" cy="4839970"/>
            <wp:effectExtent l="0" t="0" r="6985" b="177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3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大厅下方显示：商店、成就、提升、图鉴、排行榜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在大厅中显示的商店、图鉴，右上角功能按钮中就不显示这两项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color w:val="FF0000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color w:val="FF0000"/>
          <w:sz w:val="32"/>
          <w:szCs w:val="32"/>
          <w:lang w:val="en-US" w:eastAsia="zh-CN"/>
        </w:rPr>
        <w:t>所有奖励弹框全部加上粒子效果（飘落礼花的）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color w:val="FF0000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color w:val="FF0000"/>
          <w:sz w:val="32"/>
          <w:szCs w:val="32"/>
          <w:lang w:val="en-US" w:eastAsia="zh-CN"/>
        </w:rPr>
        <w:t>如图签、成就、好友、邮件、签到这几项功能新消息时都需要有红色叹号来提示玩家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3A8CF3"/>
    <w:multiLevelType w:val="singleLevel"/>
    <w:tmpl w:val="0E3A8CF3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9022C7C"/>
    <w:rsid w:val="01B4140E"/>
    <w:rsid w:val="3FEC1C4C"/>
    <w:rsid w:val="69F81775"/>
    <w:rsid w:val="6E39174B"/>
    <w:rsid w:val="79022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171</TotalTime>
  <ScaleCrop>false</ScaleCrop>
  <LinksUpToDate>false</LinksUpToDate>
  <CharactersWithSpaces>0</CharactersWithSpaces>
  <Application>WPS Office_11.1.0.8597_F1E327BC-269C-435d-A152-05C5408002CA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2019-06-04T04:20:00Z</dcterms:created>
  <dc:creator>Jiang.</dc:creator>
  <cp:lastModifiedBy>Jiang.</cp:lastModifiedBy>
  <dcterms:modified xsi:type="dcterms:W3CDTF">2019-06-06T07:07:37Z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2052-11.1.0.8597</vt:lpwstr>
  </property>
</Properties>
</file>