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182620"/>
            <wp:effectExtent l="0" t="0" r="698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8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810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6085"/>
            <wp:effectExtent l="0" t="0" r="1016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343660"/>
            <wp:effectExtent l="0" t="0" r="698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218815"/>
            <wp:effectExtent l="0" t="0" r="889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D4450"/>
    <w:rsid w:val="157858D9"/>
    <w:rsid w:val="1DEB0004"/>
    <w:rsid w:val="25652715"/>
    <w:rsid w:val="36E60235"/>
    <w:rsid w:val="37903FFB"/>
    <w:rsid w:val="3CF903C0"/>
    <w:rsid w:val="41393341"/>
    <w:rsid w:val="47A03409"/>
    <w:rsid w:val="51CA2F38"/>
    <w:rsid w:val="554F67A4"/>
    <w:rsid w:val="66163260"/>
    <w:rsid w:val="6BBA4111"/>
    <w:rsid w:val="6DCB377C"/>
    <w:rsid w:val="736262D6"/>
    <w:rsid w:val="7C890ABF"/>
    <w:rsid w:val="7D18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Bruce</dc:creator>
  <cp:lastModifiedBy>八号天堂1414235986</cp:lastModifiedBy>
  <dcterms:modified xsi:type="dcterms:W3CDTF">2018-09-21T22:44:48Z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