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趋势体系详解"/>
    <w:p>
      <w:pPr>
        <w:pStyle w:val="Heading1"/>
      </w:pPr>
      <w:r>
        <w:rPr>
          <w:rFonts w:hint="eastAsia"/>
        </w:rPr>
        <w:t xml:space="preserve">趋势体系详解</w:t>
      </w:r>
    </w:p>
    <w:p>
      <w:r>
        <w:pict>
          <v:rect style="width:0;height:1.5pt" o:hralign="center" o:hrstd="t" o:hr="t"/>
        </w:pict>
      </w:r>
    </w:p>
    <w:bookmarkStart w:id="13" w:name="一核心概念"/>
    <w:p>
      <w:pPr>
        <w:pStyle w:val="Heading2"/>
      </w:pPr>
      <w:r>
        <w:rPr>
          <w:rFonts w:hint="eastAsia"/>
        </w:rPr>
        <w:t xml:space="preserve">一、核心概念</w:t>
      </w:r>
    </w:p>
    <w:bookmarkStart w:id="9" w:name="趋势系统是什么"/>
    <w:p>
      <w:pPr>
        <w:pStyle w:val="Heading3"/>
      </w:pPr>
      <w:r>
        <w:t xml:space="preserve">1. </w:t>
      </w:r>
      <w:r>
        <w:rPr>
          <w:rFonts w:hint="eastAsia"/>
        </w:rPr>
        <w:t xml:space="preserve">趋势系统是什么</w:t>
      </w:r>
    </w:p>
    <w:p>
      <w:pPr>
        <w:pStyle w:val="FirstParagraph"/>
      </w:pPr>
      <w:r>
        <w:rPr>
          <w:rFonts w:hint="eastAsia"/>
        </w:rPr>
        <w:t xml:space="preserve">趋势系统是一个</w:t>
      </w:r>
      <w:r>
        <w:rPr>
          <w:rFonts w:hint="eastAsia"/>
          <w:b/>
          <w:bCs/>
        </w:rPr>
        <w:t xml:space="preserve">状态机</w:t>
      </w:r>
      <w:r>
        <w:rPr>
          <w:rFonts w:hint="eastAsia"/>
        </w:rPr>
        <w:t xml:space="preserve">，用于根据股票价格变动来判断股票当前处于什么趋势状态。</w:t>
      </w:r>
    </w:p>
    <w:p>
      <w:pPr>
        <w:pStyle w:val="SourceCode"/>
      </w:pPr>
      <w:r>
        <w:rPr>
          <w:rStyle w:val="VerbatimChar"/>
          <w:rFonts w:hint="eastAsia"/>
        </w:rPr>
        <w:t xml:space="preserve">状态机公式：</w:t>
      </w:r>
      <w:r>
        <w:br/>
      </w:r>
      <w:r>
        <w:rPr>
          <w:rStyle w:val="VerbatimChar"/>
          <w:rFonts w:hint="eastAsia"/>
        </w:rPr>
        <w:t xml:space="preserve">当前趋势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关键点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转换规则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下一个趋势</w:t>
      </w:r>
    </w:p>
    <w:bookmarkEnd w:id="9"/>
    <w:bookmarkStart w:id="10" w:name="三要素"/>
    <w:p>
      <w:pPr>
        <w:pStyle w:val="Heading3"/>
      </w:pPr>
      <w:r>
        <w:t xml:space="preserve">2. </w:t>
      </w:r>
      <w:r>
        <w:rPr>
          <w:rFonts w:hint="eastAsia"/>
        </w:rPr>
        <w:t xml:space="preserve">三要素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股票现在处于什么状态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判断趋势转换的参考基准值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转换规则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当价格变动幅度达到一定条件时，趋势会切换到下一个状态</w:t>
            </w:r>
          </w:p>
        </w:tc>
      </w:tr>
    </w:tbl>
    <w:bookmarkEnd w:id="10"/>
    <w:bookmarkStart w:id="11" w:name="关键点是什么"/>
    <w:p>
      <w:pPr>
        <w:pStyle w:val="Heading3"/>
      </w:pPr>
      <w:r>
        <w:t xml:space="preserve">3. </w:t>
      </w:r>
      <w:r>
        <w:rPr>
          <w:rFonts w:hint="eastAsia"/>
        </w:rPr>
        <w:t xml:space="preserve">关键点是什么</w:t>
      </w:r>
    </w:p>
    <w:p>
      <w:pPr>
        <w:pStyle w:val="FirstParagraph"/>
      </w:pPr>
      <w:r>
        <w:rPr>
          <w:rFonts w:hint="eastAsia"/>
          <w:b/>
          <w:bCs/>
        </w:rPr>
        <w:t xml:space="preserve">关键点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判断趋势转换的”参考基准”</w:t>
      </w:r>
    </w:p>
    <w:p>
      <w:pPr>
        <w:pStyle w:val="BodyText"/>
      </w:pPr>
      <w:r>
        <w:rPr>
          <w:rFonts w:hint="eastAsia"/>
        </w:rPr>
        <w:t xml:space="preserve">每个趋势状态都有一个或几个关键点作为参考。当价格变动幅度超过这些关键点时，就会触发趋势的转换。</w:t>
      </w:r>
    </w:p>
    <w:bookmarkEnd w:id="11"/>
    <w:bookmarkStart w:id="12" w:name="规则"/>
    <w:p>
      <w:pPr>
        <w:pStyle w:val="Heading3"/>
      </w:pPr>
      <w:r>
        <w:t xml:space="preserve">4. </w:t>
      </w:r>
      <w:r>
        <w:rPr>
          <w:rFonts w:hint="eastAsia"/>
        </w:rPr>
        <w:t xml:space="preserve">6%规则</w:t>
      </w:r>
    </w:p>
    <w:p>
      <w:pPr>
        <w:pStyle w:val="FirstParagraph"/>
      </w:pPr>
      <w:r>
        <w:rPr>
          <w:rFonts w:hint="eastAsia"/>
        </w:rPr>
        <w:t xml:space="preserve">趋势系统使用</w:t>
      </w:r>
      <w:r>
        <w:rPr>
          <w:b/>
          <w:bCs/>
        </w:rPr>
        <w:t xml:space="preserve">6%</w:t>
      </w:r>
      <w:r>
        <w:rPr>
          <w:rFonts w:hint="eastAsia"/>
        </w:rPr>
        <w:t xml:space="preserve">作为判断幅度：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× 0.94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下跌6%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当价格跌破关键点的94%时触发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× 1.06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上涨6%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当价格涨破关键点的106%时触发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二趋势体系总览"/>
    <w:p>
      <w:pPr>
        <w:pStyle w:val="Heading2"/>
      </w:pPr>
      <w:r>
        <w:rPr>
          <w:rFonts w:hint="eastAsia"/>
        </w:rPr>
        <w:t xml:space="preserve">二、趋势体系总览</w:t>
      </w:r>
    </w:p>
    <w:bookmarkStart w:id="14" w:name="上升趋势体系5种"/>
    <w:p>
      <w:pPr>
        <w:pStyle w:val="Heading3"/>
      </w:pPr>
      <w:r>
        <w:rPr>
          <w:rFonts w:hint="eastAsia"/>
        </w:rPr>
        <w:t xml:space="preserve">上升趋势体系（5种）</w:t>
      </w:r>
    </w:p>
    <w:p>
      <w:pPr>
        <w:pStyle w:val="SourceCode"/>
      </w:pPr>
      <w:r>
        <w:rPr>
          <w:rStyle w:val="VerbatimChar"/>
          <w:rFonts w:hint="eastAsia"/>
        </w:rPr>
        <w:t xml:space="preserve">上升趋势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自然回撤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次级回撤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破碎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可能反转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下跌趋势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主上升趋势，持续创新高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正常回调，幅度超过6%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回调后的反弹，反弹幅度超过6%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二次回调，幅度较小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趋势破坏，可能反转</w:t>
            </w:r>
          </w:p>
        </w:tc>
      </w:tr>
    </w:tbl>
    <w:bookmarkEnd w:id="14"/>
    <w:bookmarkStart w:id="15" w:name="下跌趋势体系5种"/>
    <w:p>
      <w:pPr>
        <w:pStyle w:val="Heading3"/>
      </w:pPr>
      <w:r>
        <w:rPr>
          <w:rFonts w:hint="eastAsia"/>
        </w:rPr>
        <w:t xml:space="preserve">下跌趋势体系（5种）</w:t>
      </w:r>
    </w:p>
    <w:p>
      <w:pPr>
        <w:pStyle w:val="SourceCode"/>
      </w:pPr>
      <w:r>
        <w:rPr>
          <w:rStyle w:val="VerbatimChar"/>
          <w:rFonts w:hint="eastAsia"/>
        </w:rPr>
        <w:t xml:space="preserve">下跌趋势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自然回升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次级回升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破碎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可能反转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上升趋势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下跌趋势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下跌趋势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主下跌趋势，持续创新低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正常反弹，幅度超过6%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反弹后的回调，回调幅度超过6%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二次反弹，幅度较小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趋势破坏，可能反转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三核心理解股票涨跌-vs-趋势状态"/>
    <w:p>
      <w:pPr>
        <w:pStyle w:val="Heading2"/>
      </w:pPr>
      <w:r>
        <w:rPr>
          <w:rFonts w:hint="eastAsia"/>
        </w:rPr>
        <w:t xml:space="preserve">三、核心理解：股票涨跌</w:t>
      </w:r>
      <w:r>
        <w:t xml:space="preserve"> vs </w:t>
      </w:r>
      <w:r>
        <w:rPr>
          <w:rFonts w:hint="eastAsia"/>
        </w:rPr>
        <w:t xml:space="preserve">趋势状态</w:t>
      </w:r>
    </w:p>
    <w:bookmarkStart w:id="17" w:name="重要前提"/>
    <w:p>
      <w:pPr>
        <w:pStyle w:val="Heading3"/>
      </w:pPr>
      <w:r>
        <w:rPr>
          <w:rFonts w:hint="eastAsia"/>
        </w:rPr>
        <w:t xml:space="preserve">重要前提</w:t>
      </w:r>
    </w:p>
    <w:p>
      <w:pPr>
        <w:pStyle w:val="FirstParagraph"/>
      </w:pPr>
      <w:r>
        <w:rPr>
          <w:rFonts w:hint="eastAsia"/>
          <w:b/>
          <w:bCs/>
        </w:rPr>
        <w:t xml:space="preserve">股票具体只有两种状态：涨</w:t>
      </w:r>
      <w:r>
        <w:rPr>
          <w:b/>
          <w:bCs/>
        </w:rPr>
        <w:t xml:space="preserve"> or </w:t>
      </w:r>
      <w:r>
        <w:rPr>
          <w:rFonts w:hint="eastAsia"/>
          <w:b/>
          <w:bCs/>
        </w:rPr>
        <w:t xml:space="preserve">跌</w:t>
      </w:r>
    </w:p>
    <w:p>
      <w:pPr>
        <w:pStyle w:val="BodyText"/>
      </w:pPr>
      <w:r>
        <w:rPr>
          <w:rFonts w:hint="eastAsia"/>
          <w:b/>
          <w:bCs/>
        </w:rPr>
        <w:t xml:space="preserve">上升趋势体系和下跌趋势体系只是抽象意义的大方向，我们判断的大方向，但股票具体价格的变化是实际的涨跌。</w:t>
      </w:r>
    </w:p>
    <w:p>
      <w:r>
        <w:pict>
          <v:rect style="width:0;height:1.5pt" o:hralign="center" o:hrstd="t" o:hr="t"/>
        </w:pict>
      </w:r>
    </w:p>
    <w:bookmarkEnd w:id="17"/>
    <w:bookmarkStart w:id="18" w:name="趋势-判断规则"/>
    <w:p>
      <w:pPr>
        <w:pStyle w:val="Heading3"/>
      </w:pPr>
      <w:r>
        <w:rPr>
          <w:rFonts w:hint="eastAsia"/>
        </w:rPr>
        <w:t xml:space="preserve">趋势</w:t>
      </w:r>
      <w:r>
        <w:t xml:space="preserve"> = </w:t>
      </w:r>
      <w:r>
        <w:rPr>
          <w:rFonts w:hint="eastAsia"/>
        </w:rPr>
        <w:t xml:space="preserve">判断规则</w:t>
      </w:r>
    </w:p>
    <w:p>
      <w:pPr>
        <w:pStyle w:val="FirstParagraph"/>
      </w:pPr>
      <w:r>
        <w:rPr>
          <w:rFonts w:hint="eastAsia"/>
        </w:rPr>
        <w:t xml:space="preserve">趋势是一种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，这个状态会决定：当价格实际涨跌时，如何判断下一个趋势。</w:t>
      </w:r>
    </w:p>
    <w:p>
      <w:r>
        <w:pict>
          <v:rect style="width:0;height:1.5pt" o:hralign="center" o:hrstd="t" o:hr="t"/>
        </w:pict>
      </w:r>
    </w:p>
    <w:bookmarkEnd w:id="18"/>
    <w:bookmarkStart w:id="19" w:name="价格变化时触发什么"/>
    <w:p>
      <w:pPr>
        <w:pStyle w:val="Heading3"/>
      </w:pPr>
      <w:r>
        <w:rPr>
          <w:rFonts w:hint="eastAsia"/>
        </w:rPr>
        <w:t xml:space="preserve">价格变化时触发什么</w:t>
      </w:r>
    </w:p>
    <w:p>
      <w:pPr>
        <w:pStyle w:val="FirstParagraph"/>
      </w:pPr>
      <w:r>
        <w:rPr>
          <w:rFonts w:hint="eastAsia"/>
          <w:b/>
          <w:bCs/>
        </w:rPr>
        <w:t xml:space="preserve">价格上涨时，会触发：</w:t>
      </w:r>
      <w:r>
        <w:t xml:space="preserve"> </w:t>
      </w:r>
      <w:r>
        <w:t xml:space="preserve">| </w:t>
      </w:r>
      <w:r>
        <w:rPr>
          <w:rFonts w:hint="eastAsia"/>
        </w:rPr>
        <w:t xml:space="preserve">当前趋势</w:t>
      </w:r>
      <w:r>
        <w:t xml:space="preserve"> | </w:t>
      </w:r>
      <w:r>
        <w:rPr>
          <w:rFonts w:hint="eastAsia"/>
        </w:rPr>
        <w:t xml:space="preserve">动作</w:t>
      </w:r>
      <w:r>
        <w:t xml:space="preserve"> | </w:t>
      </w:r>
      <w:r>
        <w:rPr>
          <w:rFonts w:hint="eastAsia"/>
        </w:rPr>
        <w:t xml:space="preserve">后续趋势</w:t>
      </w:r>
      <w:r>
        <w:t xml:space="preserve"> |</w:t>
      </w:r>
      <w:r>
        <w:t xml:space="preserve"> </w:t>
      </w:r>
      <w:r>
        <w:t xml:space="preserve">|———|——|———|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上升趋势</w:t>
      </w:r>
      <w:r>
        <w:t xml:space="preserve"> | </w:t>
      </w:r>
      <w:r>
        <w:rPr>
          <w:rFonts w:hint="eastAsia"/>
        </w:rPr>
        <w:t xml:space="preserve">继续上升（创新高）</w:t>
      </w:r>
      <w:r>
        <w:t xml:space="preserve"> | </w:t>
      </w:r>
      <w:r>
        <w:rPr>
          <w:rFonts w:hint="eastAsia"/>
        </w:rPr>
        <w:t xml:space="preserve">上升趋势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自然回撤</w:t>
      </w:r>
      <w:r>
        <w:t xml:space="preserve"> | </w:t>
      </w:r>
      <w:r>
        <w:rPr>
          <w:rFonts w:hint="eastAsia"/>
        </w:rPr>
        <w:t xml:space="preserve">转为回升</w:t>
      </w:r>
      <w:r>
        <w:t xml:space="preserve"> | </w:t>
      </w:r>
      <w:r>
        <w:rPr>
          <w:rFonts w:hint="eastAsia"/>
        </w:rPr>
        <w:t xml:space="preserve">回升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次级回撤</w:t>
      </w:r>
      <w:r>
        <w:t xml:space="preserve"> | </w:t>
      </w:r>
      <w:r>
        <w:rPr>
          <w:rFonts w:hint="eastAsia"/>
        </w:rPr>
        <w:t xml:space="preserve">转为回升</w:t>
      </w:r>
      <w:r>
        <w:t xml:space="preserve"> | </w:t>
      </w:r>
      <w:r>
        <w:rPr>
          <w:rFonts w:hint="eastAsia"/>
        </w:rPr>
        <w:t xml:space="preserve">回升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破碎</w:t>
      </w:r>
      <w:r>
        <w:t xml:space="preserve"> | </w:t>
      </w:r>
      <w:r>
        <w:rPr>
          <w:rFonts w:hint="eastAsia"/>
        </w:rPr>
        <w:t xml:space="preserve">转为回升</w:t>
      </w:r>
      <w:r>
        <w:t xml:space="preserve"> | </w:t>
      </w:r>
      <w:r>
        <w:rPr>
          <w:rFonts w:hint="eastAsia"/>
        </w:rPr>
        <w:t xml:space="preserve">回升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下跌趋势</w:t>
      </w:r>
      <w:r>
        <w:t xml:space="preserve"> | </w:t>
      </w:r>
      <w:r>
        <w:rPr>
          <w:rFonts w:hint="eastAsia"/>
        </w:rPr>
        <w:t xml:space="preserve">转为自然回升</w:t>
      </w:r>
      <w:r>
        <w:t xml:space="preserve"> | </w:t>
      </w:r>
      <w:r>
        <w:rPr>
          <w:rFonts w:hint="eastAsia"/>
        </w:rPr>
        <w:t xml:space="preserve">自然回升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自然回升</w:t>
      </w:r>
      <w:r>
        <w:t xml:space="preserve"> | </w:t>
      </w:r>
      <w:r>
        <w:rPr>
          <w:rFonts w:hint="eastAsia"/>
        </w:rPr>
        <w:t xml:space="preserve">更新高点</w:t>
      </w:r>
      <w:r>
        <w:t xml:space="preserve"> | </w:t>
      </w:r>
      <w:r>
        <w:rPr>
          <w:rFonts w:hint="eastAsia"/>
        </w:rPr>
        <w:t xml:space="preserve">自然回升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次级回升</w:t>
      </w:r>
      <w:r>
        <w:t xml:space="preserve"> | </w:t>
      </w:r>
      <w:r>
        <w:rPr>
          <w:rFonts w:hint="eastAsia"/>
        </w:rPr>
        <w:t xml:space="preserve">更新次级高点</w:t>
      </w:r>
      <w:r>
        <w:t xml:space="preserve"> | </w:t>
      </w:r>
      <w:r>
        <w:rPr>
          <w:rFonts w:hint="eastAsia"/>
        </w:rPr>
        <w:t xml:space="preserve">次级回升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破碎</w:t>
      </w:r>
      <w:r>
        <w:t xml:space="preserve"> | </w:t>
      </w:r>
      <w:r>
        <w:rPr>
          <w:rFonts w:hint="eastAsia"/>
        </w:rPr>
        <w:t xml:space="preserve">转为上升趋势</w:t>
      </w:r>
      <w:r>
        <w:t xml:space="preserve"> | </w:t>
      </w:r>
      <w:r>
        <w:rPr>
          <w:rFonts w:hint="eastAsia"/>
        </w:rPr>
        <w:t xml:space="preserve">上升趋势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价格下跌时，会触发：</w:t>
      </w:r>
      <w:r>
        <w:t xml:space="preserve"> </w:t>
      </w:r>
      <w:r>
        <w:t xml:space="preserve">| </w:t>
      </w:r>
      <w:r>
        <w:rPr>
          <w:rFonts w:hint="eastAsia"/>
        </w:rPr>
        <w:t xml:space="preserve">当前趋势</w:t>
      </w:r>
      <w:r>
        <w:t xml:space="preserve"> | </w:t>
      </w:r>
      <w:r>
        <w:rPr>
          <w:rFonts w:hint="eastAsia"/>
        </w:rPr>
        <w:t xml:space="preserve">动作</w:t>
      </w:r>
      <w:r>
        <w:t xml:space="preserve"> | </w:t>
      </w:r>
      <w:r>
        <w:rPr>
          <w:rFonts w:hint="eastAsia"/>
        </w:rPr>
        <w:t xml:space="preserve">后续趋势</w:t>
      </w:r>
      <w:r>
        <w:t xml:space="preserve"> |</w:t>
      </w:r>
      <w:r>
        <w:t xml:space="preserve"> </w:t>
      </w:r>
      <w:r>
        <w:t xml:space="preserve">|———|——|———|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上升趋势</w:t>
      </w:r>
      <w:r>
        <w:t xml:space="preserve"> | </w:t>
      </w:r>
      <w:r>
        <w:rPr>
          <w:rFonts w:hint="eastAsia"/>
        </w:rPr>
        <w:t xml:space="preserve">转为自然回撤</w:t>
      </w:r>
      <w:r>
        <w:t xml:space="preserve"> | </w:t>
      </w:r>
      <w:r>
        <w:rPr>
          <w:rFonts w:hint="eastAsia"/>
        </w:rPr>
        <w:t xml:space="preserve">自然回撤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自然回撤</w:t>
      </w:r>
      <w:r>
        <w:t xml:space="preserve"> | </w:t>
      </w:r>
      <w:r>
        <w:rPr>
          <w:rFonts w:hint="eastAsia"/>
        </w:rPr>
        <w:t xml:space="preserve">更新回撤低点</w:t>
      </w:r>
      <w:r>
        <w:t xml:space="preserve"> | </w:t>
      </w:r>
      <w:r>
        <w:rPr>
          <w:rFonts w:hint="eastAsia"/>
        </w:rPr>
        <w:t xml:space="preserve">自然回撤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回升</w:t>
      </w:r>
      <w:r>
        <w:t xml:space="preserve"> | </w:t>
      </w:r>
      <w:r>
        <w:rPr>
          <w:rFonts w:hint="eastAsia"/>
        </w:rPr>
        <w:t xml:space="preserve">转为次级回撤</w:t>
      </w:r>
      <w:r>
        <w:t xml:space="preserve"> | </w:t>
      </w:r>
      <w:r>
        <w:rPr>
          <w:rFonts w:hint="eastAsia"/>
        </w:rPr>
        <w:t xml:space="preserve">次级回撤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次级回撤</w:t>
      </w:r>
      <w:r>
        <w:t xml:space="preserve"> | </w:t>
      </w:r>
      <w:r>
        <w:rPr>
          <w:rFonts w:hint="eastAsia"/>
        </w:rPr>
        <w:t xml:space="preserve">更新次级低点，或转为破碎</w:t>
      </w:r>
      <w:r>
        <w:t xml:space="preserve"> | </w:t>
      </w:r>
      <w:r>
        <w:rPr>
          <w:rFonts w:hint="eastAsia"/>
        </w:rPr>
        <w:t xml:space="preserve">次级回撤/破碎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破碎</w:t>
      </w:r>
      <w:r>
        <w:t xml:space="preserve"> | </w:t>
      </w:r>
      <w:r>
        <w:rPr>
          <w:rFonts w:hint="eastAsia"/>
        </w:rPr>
        <w:t xml:space="preserve">更新破碎低点，或转为下跌趋势</w:t>
      </w:r>
      <w:r>
        <w:t xml:space="preserve"> | </w:t>
      </w:r>
      <w:r>
        <w:rPr>
          <w:rFonts w:hint="eastAsia"/>
        </w:rPr>
        <w:t xml:space="preserve">破碎/下跌趋势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下跌趋势</w:t>
      </w:r>
      <w:r>
        <w:t xml:space="preserve"> | </w:t>
      </w:r>
      <w:r>
        <w:rPr>
          <w:rFonts w:hint="eastAsia"/>
        </w:rPr>
        <w:t xml:space="preserve">继续下跌（创新低）</w:t>
      </w:r>
      <w:r>
        <w:t xml:space="preserve"> | </w:t>
      </w:r>
      <w:r>
        <w:rPr>
          <w:rFonts w:hint="eastAsia"/>
        </w:rPr>
        <w:t xml:space="preserve">下跌趋势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自然回升</w:t>
      </w:r>
      <w:r>
        <w:t xml:space="preserve"> | </w:t>
      </w:r>
      <w:r>
        <w:rPr>
          <w:rFonts w:hint="eastAsia"/>
        </w:rPr>
        <w:t xml:space="preserve">转为回撤</w:t>
      </w:r>
      <w:r>
        <w:t xml:space="preserve"> | </w:t>
      </w:r>
      <w:r>
        <w:rPr>
          <w:rFonts w:hint="eastAsia"/>
        </w:rPr>
        <w:t xml:space="preserve">回撤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回撤</w:t>
      </w:r>
      <w:r>
        <w:t xml:space="preserve"> | </w:t>
      </w:r>
      <w:r>
        <w:rPr>
          <w:rFonts w:hint="eastAsia"/>
        </w:rPr>
        <w:t xml:space="preserve">更新回撤低点</w:t>
      </w:r>
      <w:r>
        <w:t xml:space="preserve"> | </w:t>
      </w:r>
      <w:r>
        <w:rPr>
          <w:rFonts w:hint="eastAsia"/>
        </w:rPr>
        <w:t xml:space="preserve">回撤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次级回升</w:t>
      </w:r>
      <w:r>
        <w:t xml:space="preserve"> | </w:t>
      </w:r>
      <w:r>
        <w:rPr>
          <w:rFonts w:hint="eastAsia"/>
        </w:rPr>
        <w:t xml:space="preserve">转为回撤</w:t>
      </w:r>
      <w:r>
        <w:t xml:space="preserve"> | </w:t>
      </w:r>
      <w:r>
        <w:rPr>
          <w:rFonts w:hint="eastAsia"/>
        </w:rPr>
        <w:t xml:space="preserve">回撤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破碎</w:t>
      </w:r>
      <w:r>
        <w:t xml:space="preserve"> | </w:t>
      </w:r>
      <w:r>
        <w:rPr>
          <w:rFonts w:hint="eastAsia"/>
        </w:rPr>
        <w:t xml:space="preserve">转为回撤</w:t>
      </w:r>
      <w:r>
        <w:t xml:space="preserve"> | </w:t>
      </w:r>
      <w:r>
        <w:rPr>
          <w:rFonts w:hint="eastAsia"/>
        </w:rPr>
        <w:t xml:space="preserve">回撤</w:t>
      </w:r>
      <w:r>
        <w:t xml:space="preserve"> |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四关键点代号说明"/>
    <w:p>
      <w:pPr>
        <w:pStyle w:val="Heading2"/>
      </w:pPr>
      <w:r>
        <w:rPr>
          <w:rFonts w:hint="eastAsia"/>
        </w:rPr>
        <w:t xml:space="preserve">四、关键点代号说明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上升趋势的最高点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下跌趋势的最低点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自然回撤的最低点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自然回升的最高点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rally_high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回升趋势的最高点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rally_low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回撤趋势的最低点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次级回撤的最低点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secondary_high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次级回升的最高点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破碎趋势的最低点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break_high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破碎趋势的最高点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2" w:name="五每种趋势的详细说明"/>
    <w:p>
      <w:pPr>
        <w:pStyle w:val="Heading2"/>
      </w:pPr>
      <w:r>
        <w:rPr>
          <w:rFonts w:hint="eastAsia"/>
        </w:rPr>
        <w:t xml:space="preserve">五、每种趋势的详细说明</w:t>
      </w:r>
    </w:p>
    <w:bookmarkStart w:id="22" w:name="上升趋势"/>
    <w:p>
      <w:pPr>
        <w:pStyle w:val="Heading3"/>
      </w:pPr>
      <w:r>
        <w:t xml:space="preserve">1. </w:t>
      </w:r>
      <w:r>
        <w:rPr>
          <w:rFonts w:hint="eastAsia"/>
        </w:rPr>
        <w:t xml:space="preserve">上升趋势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：持续创新高的趋势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：关键高点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关键高点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更新关键高点为新价格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继续上升趋势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关键高点</w:t>
            </w:r>
            <w:r>
              <w:t xml:space="preserve"> × 0.94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转为自然回撤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自然回撤"/>
    <w:p>
      <w:pPr>
        <w:pStyle w:val="Heading3"/>
      </w:pPr>
      <w:r>
        <w:t xml:space="preserve">2. </w:t>
      </w:r>
      <w:r>
        <w:rPr>
          <w:rFonts w:hint="eastAsia"/>
        </w:rPr>
        <w:t xml:space="preserve">自然回撤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：上升趋势中的正常回调，幅度超过6%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：自然回撤低点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自然回撤低点</w:t>
            </w:r>
            <w:r>
              <w:t xml:space="preserve"> × 1.06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转为回升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自然回撤低点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更新自然回撤低点为新价格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继续自然回撤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回升"/>
    <w:p>
      <w:pPr>
        <w:pStyle w:val="Heading3"/>
      </w:pPr>
      <w:r>
        <w:t xml:space="preserve">3. </w:t>
      </w:r>
      <w:r>
        <w:rPr>
          <w:rFonts w:hint="eastAsia"/>
        </w:rPr>
        <w:t xml:space="preserve">回升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：从回调低点反弹超过6%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：自然回撤低点、关键高点、回升高点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回升高点</w:t>
            </w:r>
            <w:r>
              <w:t xml:space="preserve"> × 0.94 </w:t>
            </w:r>
            <w:r>
              <w:rPr>
                <w:rFonts w:hint="eastAsia"/>
              </w:rPr>
              <w:t xml:space="preserve">且</w:t>
            </w:r>
            <w:r>
              <w:t xml:space="preserve"> ≥ </w:t>
            </w:r>
            <w:r>
              <w:rPr>
                <w:rFonts w:hint="eastAsia"/>
              </w:rPr>
              <w:t xml:space="preserve">自然回撤低点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转为次级回撤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回升高点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关键高点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继续回升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关键高点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转为上升趋势，更新关键高点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价格从自然回撤低点上涨超过6%后跌破自然回撤低点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转为次级回撤（特殊情况）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特殊情况说明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如果从自然回撤低点反弹超过6%（但不到6.4%），然后又跌回自然回撤低点以下，说明这次反弹力度不够，直接进入次级回撤，不再要求从回升高点下跌6%。</w:t>
      </w:r>
    </w:p>
    <w:p>
      <w:r>
        <w:pict>
          <v:rect style="width:0;height:1.5pt" o:hralign="center" o:hrstd="t" o:hr="t"/>
        </w:pict>
      </w:r>
    </w:p>
    <w:bookmarkEnd w:id="24"/>
    <w:bookmarkStart w:id="25" w:name="次级回撤"/>
    <w:p>
      <w:pPr>
        <w:pStyle w:val="Heading3"/>
      </w:pPr>
      <w:r>
        <w:t xml:space="preserve">4. </w:t>
      </w:r>
      <w:r>
        <w:rPr>
          <w:rFonts w:hint="eastAsia"/>
        </w:rPr>
        <w:t xml:space="preserve">次级回撤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：二次回调，幅度较小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：自然回撤低点、回升高点、次级回撤低点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次级回撤低点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&gt; </w:t>
            </w:r>
            <w:r>
              <w:rPr>
                <w:rFonts w:hint="eastAsia"/>
              </w:rPr>
              <w:t xml:space="preserve">自然回撤低点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更新次级回撤低点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继续次级回撤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次级回撤低点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继续次级回撤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次级回撤低点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&gt; </w:t>
            </w:r>
            <w:r>
              <w:rPr>
                <w:rFonts w:hint="eastAsia"/>
              </w:rPr>
              <w:t xml:space="preserve">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转为回升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次级回撤低点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自然回撤低点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转为破碎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破碎"/>
    <w:p>
      <w:pPr>
        <w:pStyle w:val="Heading3"/>
      </w:pPr>
      <w:r>
        <w:t xml:space="preserve">5. </w:t>
      </w:r>
      <w:r>
        <w:rPr>
          <w:rFonts w:hint="eastAsia"/>
        </w:rPr>
        <w:t xml:space="preserve">破碎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：趋势破坏，可能反转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：自然回撤低点、破碎低点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破碎低点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&gt; </w:t>
            </w:r>
            <w:r>
              <w:rPr>
                <w:rFonts w:hint="eastAsia"/>
              </w:rPr>
              <w:t xml:space="preserve">自然回撤低点</w:t>
            </w:r>
            <w:r>
              <w:t xml:space="preserve"> × 0.97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更新破碎低点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继续破碎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破碎低点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自然回撤低点</w:t>
            </w:r>
            <w:r>
              <w:t xml:space="preserve"> × 0.97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转为下跌趋势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破碎低点</w:t>
            </w:r>
            <w:r>
              <w:t xml:space="preserve"> × 1.06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转为回升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下跌趋势"/>
    <w:p>
      <w:pPr>
        <w:pStyle w:val="Heading3"/>
      </w:pPr>
      <w:r>
        <w:t xml:space="preserve">6. </w:t>
      </w:r>
      <w:r>
        <w:rPr>
          <w:rFonts w:hint="eastAsia"/>
        </w:rPr>
        <w:t xml:space="preserve">下跌趋势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：持续创新低的趋势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：关键低点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关键低点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更新关键低点为新价格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继续下跌趋势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关键低点</w:t>
            </w:r>
            <w:r>
              <w:t xml:space="preserve"> × 1.06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转为自然回升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自然回升"/>
    <w:p>
      <w:pPr>
        <w:pStyle w:val="Heading3"/>
      </w:pPr>
      <w:r>
        <w:t xml:space="preserve">7. </w:t>
      </w:r>
      <w:r>
        <w:rPr>
          <w:rFonts w:hint="eastAsia"/>
        </w:rPr>
        <w:t xml:space="preserve">自然回升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：下跌趋势中的正常反弹，幅度超过6%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：自然回升高点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自然回升高点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更新自然回升高点为新价格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继续自然回升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自然回升高点</w:t>
            </w:r>
            <w:r>
              <w:t xml:space="preserve"> × 0.94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转为回撤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回撤"/>
    <w:p>
      <w:pPr>
        <w:pStyle w:val="Heading3"/>
      </w:pPr>
      <w:r>
        <w:t xml:space="preserve">8. </w:t>
      </w:r>
      <w:r>
        <w:rPr>
          <w:rFonts w:hint="eastAsia"/>
        </w:rPr>
        <w:t xml:space="preserve">回撤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：从反弹高点回落超过6%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：自然回升高点、关键低点、回撤低点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回撤低点</w:t>
            </w:r>
            <w:r>
              <w:t xml:space="preserve"> × 1.06 </w:t>
            </w:r>
            <w:r>
              <w:rPr>
                <w:rFonts w:hint="eastAsia"/>
              </w:rPr>
              <w:t xml:space="preserve">且</w:t>
            </w:r>
            <w:r>
              <w:t xml:space="preserve"> ≤ </w:t>
            </w:r>
            <w:r>
              <w:rPr>
                <w:rFonts w:hint="eastAsia"/>
              </w:rPr>
              <w:t xml:space="preserve">自然回升高点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转为次级回升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回撤低点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≥ </w:t>
            </w:r>
            <w:r>
              <w:rPr>
                <w:rFonts w:hint="eastAsia"/>
              </w:rPr>
              <w:t xml:space="preserve">关键低点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继续回撤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关键低点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转为下跌趋势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次级回升"/>
    <w:p>
      <w:pPr>
        <w:pStyle w:val="Heading3"/>
      </w:pPr>
      <w:r>
        <w:t xml:space="preserve">9. </w:t>
      </w:r>
      <w:r>
        <w:rPr>
          <w:rFonts w:hint="eastAsia"/>
        </w:rPr>
        <w:t xml:space="preserve">次级回升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：二次反弹，幅度较小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：自然回升高点、回撤低点、次级回升高点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次级回升高点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自然回升高点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更新次级回升高点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继续次级回升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次级回升高点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&gt; </w:t>
            </w:r>
            <w:r>
              <w:rPr>
                <w:rFonts w:hint="eastAsia"/>
              </w:rPr>
              <w:t xml:space="preserve">自然回升高点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转为破碎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次级回升高点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&gt; </w:t>
            </w:r>
            <w:r>
              <w:rPr>
                <w:rFonts w:hint="eastAsia"/>
              </w:rPr>
              <w:t xml:space="preserve">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继续次级回升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次级回升高点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转为回撤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破碎-1"/>
    <w:p>
      <w:pPr>
        <w:pStyle w:val="Heading3"/>
      </w:pPr>
      <w:r>
        <w:t xml:space="preserve">10. </w:t>
      </w:r>
      <w:r>
        <w:rPr>
          <w:rFonts w:hint="eastAsia"/>
        </w:rPr>
        <w:t xml:space="preserve">破碎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：趋势破坏，可能反转</w:t>
      </w:r>
    </w:p>
    <w:p>
      <w:pPr>
        <w:pStyle w:val="BodyText"/>
      </w:pPr>
      <w:r>
        <w:rPr>
          <w:rFonts w:hint="eastAsia"/>
          <w:b/>
          <w:bCs/>
        </w:rPr>
        <w:t xml:space="preserve">所需关键点</w:t>
      </w:r>
      <w:r>
        <w:rPr>
          <w:rFonts w:hint="eastAsia"/>
        </w:rPr>
        <w:t xml:space="preserve">：自然回升高点、破碎高点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破碎高点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自然回升高点</w:t>
            </w:r>
            <w:r>
              <w:t xml:space="preserve"> × 1.03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更新破碎高点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继续破碎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&gt; </w:t>
            </w:r>
            <w:r>
              <w:rPr>
                <w:rFonts w:hint="eastAsia"/>
              </w:rPr>
              <w:t xml:space="preserve">破碎高点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&gt; </w:t>
            </w:r>
            <w:r>
              <w:rPr>
                <w:rFonts w:hint="eastAsia"/>
              </w:rPr>
              <w:t xml:space="preserve">自然回升高点</w:t>
            </w:r>
            <w:r>
              <w:t xml:space="preserve"> × 1.03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转为上升趋势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&lt; </w:t>
            </w:r>
            <w:r>
              <w:rPr>
                <w:rFonts w:hint="eastAsia"/>
              </w:rPr>
              <w:t xml:space="preserve">破碎高点</w:t>
            </w:r>
            <w:r>
              <w:t xml:space="preserve"> × 0.94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转为回撤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六关键点更新规则"/>
    <w:p>
      <w:pPr>
        <w:pStyle w:val="Heading2"/>
      </w:pPr>
      <w:r>
        <w:rPr>
          <w:rFonts w:hint="eastAsia"/>
        </w:rPr>
        <w:t xml:space="preserve">六、关键点更新规则</w:t>
      </w:r>
    </w:p>
    <w:p>
      <w:pPr>
        <w:pStyle w:val="FirstParagraph"/>
      </w:pPr>
      <w:r>
        <w:rPr>
          <w:rFonts w:hint="eastAsia"/>
        </w:rPr>
        <w:t xml:space="preserve">每种趋势在处理数据时，会根据当前价格更新相关关键点：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会更新的关键点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&gt; </w:t>
            </w:r>
            <w:r>
              <w:rPr>
                <w:rFonts w:hint="eastAsia"/>
              </w:rPr>
              <w:t xml:space="preserve">当前关键高点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&lt; </w:t>
            </w:r>
            <w:r>
              <w:rPr>
                <w:rFonts w:hint="eastAsia"/>
              </w:rPr>
              <w:t xml:space="preserve">当前自然回撤低点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&gt; </w:t>
            </w:r>
            <w:r>
              <w:rPr>
                <w:rFonts w:hint="eastAsia"/>
              </w:rPr>
              <w:t xml:space="preserve">回升高点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关键高点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&lt; </w:t>
            </w:r>
            <w:r>
              <w:rPr>
                <w:rFonts w:hint="eastAsia"/>
              </w:rPr>
              <w:t xml:space="preserve">次级回撤低点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&gt; </w:t>
            </w:r>
            <w:r>
              <w:rPr>
                <w:rFonts w:hint="eastAsia"/>
              </w:rPr>
              <w:t xml:space="preserve">自然回撤低点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&lt; </w:t>
            </w:r>
            <w:r>
              <w:rPr>
                <w:rFonts w:hint="eastAsia"/>
              </w:rPr>
              <w:t xml:space="preserve">破碎低点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&gt; </w:t>
            </w:r>
            <w:r>
              <w:rPr>
                <w:rFonts w:hint="eastAsia"/>
              </w:rPr>
              <w:t xml:space="preserve">自然回撤低点×0.97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下跌趋势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&lt; </w:t>
            </w:r>
            <w:r>
              <w:rPr>
                <w:rFonts w:hint="eastAsia"/>
              </w:rPr>
              <w:t xml:space="preserve">当前关键低点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&gt; </w:t>
            </w:r>
            <w:r>
              <w:rPr>
                <w:rFonts w:hint="eastAsia"/>
              </w:rPr>
              <w:t xml:space="preserve">当前自然回升高点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回撤低点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&lt; </w:t>
            </w:r>
            <w:r>
              <w:rPr>
                <w:rFonts w:hint="eastAsia"/>
              </w:rPr>
              <w:t xml:space="preserve">回撤低点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&gt; </w:t>
            </w:r>
            <w:r>
              <w:rPr>
                <w:rFonts w:hint="eastAsia"/>
              </w:rPr>
              <w:t xml:space="preserve">关键低点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次级回升高点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&gt; </w:t>
            </w:r>
            <w:r>
              <w:rPr>
                <w:rFonts w:hint="eastAsia"/>
              </w:rPr>
              <w:t xml:space="preserve">次级回升高点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自然回升高点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破碎高点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当价格</w:t>
            </w:r>
            <w:r>
              <w:t xml:space="preserve"> &gt; </w:t>
            </w:r>
            <w:r>
              <w:rPr>
                <w:rFonts w:hint="eastAsia"/>
              </w:rPr>
              <w:t xml:space="preserve">破碎高点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&lt; </w:t>
            </w:r>
            <w:r>
              <w:rPr>
                <w:rFonts w:hint="eastAsia"/>
              </w:rPr>
              <w:t xml:space="preserve">自然回升高点×1.03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最后更新：2026-03-25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2026-03-25T09:57:41Z</dcterms:created>
  <dcterms:modified xsi:type="dcterms:W3CDTF">2026-03-25T09:57:41Z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