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Company</w:t>
      </w:r>
      <w:r w:rsidRPr="009F27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</w:t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9F3AB6" w:rsidRPr="000127DB">
        <w:rPr>
          <w:rFonts w:ascii="Arial" w:eastAsia="Times New Roman" w:hAnsi="Arial" w:cs="Arial"/>
          <w:b/>
          <w:color w:val="000000"/>
          <w:sz w:val="32"/>
          <w:szCs w:val="24"/>
          <w:lang w:eastAsia="en-GB"/>
        </w:rPr>
        <w:t>Fidessa</w:t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870FE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9F3AB6">
        <w:rPr>
          <w:noProof/>
          <w:lang w:eastAsia="en-GB"/>
        </w:rPr>
        <w:drawing>
          <wp:inline distT="0" distB="0" distL="0" distR="0" wp14:anchorId="6F21CF12" wp14:editId="6B5A0AC5">
            <wp:extent cx="14478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Core challenge – quantative aspects</w:t>
      </w: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</w:p>
    <w:p w:rsidR="009F2780" w:rsidRPr="000127DB" w:rsidRDefault="009F3AB6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000000"/>
          <w:sz w:val="24"/>
          <w:szCs w:val="24"/>
          <w:lang w:eastAsia="en-GB"/>
        </w:rPr>
      </w:pPr>
      <w:r w:rsidRPr="000127DB">
        <w:rPr>
          <w:rFonts w:ascii="Arial" w:eastAsia="Times New Roman" w:hAnsi="Arial" w:cs="Arial"/>
          <w:bCs/>
          <w:i/>
          <w:color w:val="000000"/>
          <w:sz w:val="24"/>
          <w:szCs w:val="24"/>
          <w:lang w:eastAsia="en-GB"/>
        </w:rPr>
        <w:t>The challenge will be to develop a simple high frequency trading strategy using quote data provided to trade Oil futures. A week trading signal can be generated from tick by tick quote data, which gives a small window of opportunity to trade.</w:t>
      </w:r>
      <w:r w:rsidR="000127DB" w:rsidRPr="000127DB">
        <w:rPr>
          <w:rFonts w:ascii="Arial" w:eastAsia="Times New Roman" w:hAnsi="Arial" w:cs="Arial"/>
          <w:bCs/>
          <w:i/>
          <w:color w:val="000000"/>
          <w:sz w:val="24"/>
          <w:szCs w:val="24"/>
          <w:lang w:eastAsia="en-GB"/>
        </w:rPr>
        <w:t xml:space="preserve"> </w:t>
      </w: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Core challenge – qualitative aspects</w:t>
      </w: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9F2780" w:rsidRPr="000127DB" w:rsidRDefault="000127DB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000000"/>
          <w:sz w:val="24"/>
          <w:szCs w:val="24"/>
          <w:lang w:eastAsia="en-GB"/>
        </w:rPr>
      </w:pPr>
      <w:r w:rsidRPr="000127DB">
        <w:rPr>
          <w:rFonts w:ascii="Arial" w:eastAsia="Times New Roman" w:hAnsi="Arial" w:cs="Arial"/>
          <w:bCs/>
          <w:i/>
          <w:color w:val="000000"/>
          <w:sz w:val="24"/>
          <w:szCs w:val="24"/>
          <w:lang w:eastAsia="en-GB"/>
        </w:rPr>
        <w:t>Defining which fields give the most importance to the trading signal, and which if any addition generated fields might improve the signal generated.</w:t>
      </w:r>
    </w:p>
    <w:p w:rsidR="009F2780" w:rsidRDefault="009F2780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9F2780" w:rsidRDefault="009F2780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Extension challenge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9F2780" w:rsidRDefault="009F3AB6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 xml:space="preserve">The development of charts (or animations of charts) showing the price prediction against </w:t>
      </w:r>
      <w:r w:rsid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prices on a tick by tick basis.</w:t>
      </w:r>
    </w:p>
    <w:p w:rsidR="00437B16" w:rsidRPr="009F2780" w:rsidRDefault="00437B16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12121"/>
          <w:sz w:val="23"/>
          <w:szCs w:val="23"/>
          <w:lang w:eastAsia="en-GB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Other technical indicators might also be added to improve signal strength (RSI for example)</w:t>
      </w:r>
    </w:p>
    <w:p w:rsidR="009F2780" w:rsidRPr="00437B16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9F27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9F2780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How to access d</w:t>
      </w:r>
      <w:r w:rsidR="009F2780"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ata</w:t>
      </w:r>
      <w:r w:rsidR="009F27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437B16" w:rsidRDefault="00437B16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437B16" w:rsidRPr="00437B16" w:rsidRDefault="00437B16" w:rsidP="00437B1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The data set includes the following files:</w:t>
      </w:r>
    </w:p>
    <w:p w:rsidR="00437B16" w:rsidRPr="00437B16" w:rsidRDefault="00437B16" w:rsidP="00437B1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CL_20161207_100000rows.csv – First 100000 rows of CL_20161207.csv</w:t>
      </w:r>
    </w:p>
    <w:p w:rsidR="00437B16" w:rsidRPr="00437B16" w:rsidRDefault="00437B16" w:rsidP="00437B1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CL_20161207.csv – Full data set between 20161207 08:30 and 20161207 10:29</w:t>
      </w:r>
    </w:p>
    <w:p w:rsidR="00437B16" w:rsidRPr="00437B16" w:rsidRDefault="00437B16" w:rsidP="00437B1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CL_20161206_100000rows.csv – First 100000 rows of CL_20161206.csv</w:t>
      </w:r>
    </w:p>
    <w:p w:rsidR="00437B16" w:rsidRPr="00437B16" w:rsidRDefault="00437B16" w:rsidP="00437B1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CL_20161206.csv - Full data set between 20161206 08:30 and 20161206 10:29</w:t>
      </w:r>
    </w:p>
    <w:p w:rsidR="00437B16" w:rsidRPr="00437B16" w:rsidRDefault="00437B16" w:rsidP="00437B1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CL_20161205_100000rows.csv – First 100000 rows of CL_20161205.csv</w:t>
      </w:r>
    </w:p>
    <w:p w:rsidR="009F2780" w:rsidRPr="009F2780" w:rsidRDefault="00437B16" w:rsidP="00437B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GB"/>
        </w:rPr>
      </w:pPr>
      <w:r w:rsidRPr="00437B16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CL_20161205.csv - Full data set between 20161205 08:30 and 20161205 10:29</w:t>
      </w:r>
      <w:r w:rsidR="009F2780" w:rsidRPr="009F27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9F2780" w:rsidRDefault="009F2780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437B16" w:rsidRDefault="00437B16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These will be provided on a memory stick.</w:t>
      </w:r>
    </w:p>
    <w:p w:rsidR="009F2780" w:rsidRDefault="009F2780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870FE1" w:rsidRDefault="00870FE1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9F2780" w:rsidRDefault="009F2780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F27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Hints and tips</w:t>
      </w:r>
      <w:r w:rsidRPr="009F27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0127DB" w:rsidRDefault="000127DB" w:rsidP="009F2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127DB" w:rsidRPr="000127DB" w:rsidRDefault="000127DB" w:rsidP="000127D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</w:pPr>
      <w:r w:rsidRPr="000127DB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"</w:t>
      </w:r>
      <w:hyperlink r:id="rId9" w:history="1">
        <w:r w:rsidRPr="000127DB">
          <w:rPr>
            <w:rFonts w:ascii="Arial" w:eastAsia="Times New Roman" w:hAnsi="Arial" w:cs="Arial"/>
            <w:i/>
            <w:color w:val="000000"/>
            <w:sz w:val="24"/>
            <w:szCs w:val="24"/>
            <w:lang w:eastAsia="en-GB"/>
          </w:rPr>
          <w:t>Active Learning in Trading Algorithms</w:t>
        </w:r>
      </w:hyperlink>
      <w:r w:rsidRPr="000127DB"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>" by David Fellah, Head of the EMEA Linear Quant Research group at J.P. Morgan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en-GB"/>
        </w:rPr>
        <w:t xml:space="preserve"> - Slides will be provided on the memory stick</w:t>
      </w:r>
    </w:p>
    <w:p w:rsidR="009F2780" w:rsidRPr="009F2780" w:rsidRDefault="009F2780" w:rsidP="009F278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12121"/>
          <w:sz w:val="23"/>
          <w:szCs w:val="23"/>
          <w:lang w:eastAsia="en-GB"/>
        </w:rPr>
      </w:pPr>
    </w:p>
    <w:p w:rsidR="00FB25BB" w:rsidRDefault="00FB25BB">
      <w:bookmarkStart w:id="0" w:name="_GoBack"/>
      <w:bookmarkEnd w:id="0"/>
    </w:p>
    <w:sectPr w:rsidR="00FB25B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9E" w:rsidRDefault="00A62A9E" w:rsidP="00870FE1">
      <w:pPr>
        <w:spacing w:after="0" w:line="240" w:lineRule="auto"/>
      </w:pPr>
      <w:r>
        <w:separator/>
      </w:r>
    </w:p>
  </w:endnote>
  <w:endnote w:type="continuationSeparator" w:id="0">
    <w:p w:rsidR="00A62A9E" w:rsidRDefault="00A62A9E" w:rsidP="0087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9E" w:rsidRDefault="00A62A9E" w:rsidP="00870FE1">
      <w:pPr>
        <w:spacing w:after="0" w:line="240" w:lineRule="auto"/>
      </w:pPr>
      <w:r>
        <w:separator/>
      </w:r>
    </w:p>
  </w:footnote>
  <w:footnote w:type="continuationSeparator" w:id="0">
    <w:p w:rsidR="00A62A9E" w:rsidRDefault="00A62A9E" w:rsidP="0087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FE1" w:rsidRDefault="00870FE1" w:rsidP="00870FE1">
    <w:pPr>
      <w:pStyle w:val="Header"/>
    </w:pPr>
    <w:r>
      <w:rPr>
        <w:rFonts w:ascii="Helvetica" w:hAnsi="Helvetica" w:cs="Helvetica"/>
        <w:noProof/>
        <w:lang w:eastAsia="en-GB"/>
      </w:rPr>
      <w:drawing>
        <wp:inline distT="0" distB="0" distL="0" distR="0" wp14:anchorId="016BB048" wp14:editId="1B5669BD">
          <wp:extent cx="1278553" cy="526774"/>
          <wp:effectExtent l="0" t="0" r="444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47687"/>
                  <a:stretch/>
                </pic:blipFill>
                <pic:spPr bwMode="auto">
                  <a:xfrm>
                    <a:off x="0" y="0"/>
                    <a:ext cx="1287787" cy="5305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Arial" w:hAnsi="Arial" w:cs="Arial"/>
        <w:noProof/>
        <w:lang w:eastAsia="en-GB"/>
      </w:rPr>
      <w:t xml:space="preserve">                                                                     </w:t>
    </w:r>
    <w:r w:rsidRPr="000F67C2">
      <w:rPr>
        <w:rFonts w:ascii="Arial" w:hAnsi="Arial" w:cs="Arial"/>
        <w:noProof/>
        <w:lang w:eastAsia="en-GB"/>
      </w:rPr>
      <w:drawing>
        <wp:inline distT="0" distB="0" distL="0" distR="0" wp14:anchorId="344E9385" wp14:editId="457E12FB">
          <wp:extent cx="1733384" cy="722230"/>
          <wp:effectExtent l="0" t="0" r="0" b="190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45" t="32078" r="21425" b="33201"/>
                  <a:stretch/>
                </pic:blipFill>
                <pic:spPr bwMode="auto">
                  <a:xfrm>
                    <a:off x="0" y="0"/>
                    <a:ext cx="1749606" cy="7289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77221"/>
    <w:multiLevelType w:val="multilevel"/>
    <w:tmpl w:val="345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BB"/>
    <w:rsid w:val="000127DB"/>
    <w:rsid w:val="001A51B0"/>
    <w:rsid w:val="0023517B"/>
    <w:rsid w:val="00383C4E"/>
    <w:rsid w:val="004350DB"/>
    <w:rsid w:val="00437B16"/>
    <w:rsid w:val="00562246"/>
    <w:rsid w:val="007E0DDE"/>
    <w:rsid w:val="00870FE1"/>
    <w:rsid w:val="009F2780"/>
    <w:rsid w:val="009F3AB6"/>
    <w:rsid w:val="00A62A9E"/>
    <w:rsid w:val="00C35010"/>
    <w:rsid w:val="00F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E1"/>
  </w:style>
  <w:style w:type="paragraph" w:styleId="Footer">
    <w:name w:val="footer"/>
    <w:basedOn w:val="Normal"/>
    <w:link w:val="FooterChar"/>
    <w:uiPriority w:val="99"/>
    <w:unhideWhenUsed/>
    <w:rsid w:val="0087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E1"/>
  </w:style>
  <w:style w:type="paragraph" w:styleId="BalloonText">
    <w:name w:val="Balloon Text"/>
    <w:basedOn w:val="Normal"/>
    <w:link w:val="BalloonTextChar"/>
    <w:uiPriority w:val="99"/>
    <w:semiHidden/>
    <w:unhideWhenUsed/>
    <w:rsid w:val="0038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4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27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27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E1"/>
  </w:style>
  <w:style w:type="paragraph" w:styleId="Footer">
    <w:name w:val="footer"/>
    <w:basedOn w:val="Normal"/>
    <w:link w:val="FooterChar"/>
    <w:uiPriority w:val="99"/>
    <w:unhideWhenUsed/>
    <w:rsid w:val="0087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E1"/>
  </w:style>
  <w:style w:type="paragraph" w:styleId="BalloonText">
    <w:name w:val="Balloon Text"/>
    <w:basedOn w:val="Normal"/>
    <w:link w:val="BalloonTextChar"/>
    <w:uiPriority w:val="99"/>
    <w:semiHidden/>
    <w:unhideWhenUsed/>
    <w:rsid w:val="0038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4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27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2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eshare.net/Quantopian/active-learning-in-trading-algorithms-by-david-fellah-head-of-the-emea-linear-quant-research-group-at-jp-morgan/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BE20880.dotm</Template>
  <TotalTime>18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mccrone</dc:creator>
  <cp:lastModifiedBy>Bruce Bland</cp:lastModifiedBy>
  <cp:revision>3</cp:revision>
  <dcterms:created xsi:type="dcterms:W3CDTF">2018-05-02T12:09:00Z</dcterms:created>
  <dcterms:modified xsi:type="dcterms:W3CDTF">2018-05-02T12:26:00Z</dcterms:modified>
</cp:coreProperties>
</file>