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0E349" w14:textId="04FB4625" w:rsidR="00031E94" w:rsidRPr="00EE33B5" w:rsidRDefault="003643C5" w:rsidP="00EE33B5">
      <w:pPr>
        <w:pStyle w:val="1"/>
        <w:rPr>
          <w:sz w:val="48"/>
          <w:szCs w:val="48"/>
        </w:rPr>
      </w:pPr>
      <w:r w:rsidRPr="00EE33B5">
        <w:rPr>
          <w:rFonts w:hint="eastAsia"/>
          <w:sz w:val="48"/>
          <w:szCs w:val="48"/>
        </w:rPr>
        <w:t>全民希臘文</w:t>
      </w:r>
      <w:r w:rsidR="00EE33B5">
        <w:rPr>
          <w:rFonts w:hint="eastAsia"/>
          <w:sz w:val="48"/>
          <w:szCs w:val="48"/>
        </w:rPr>
        <w:t xml:space="preserve"> </w:t>
      </w:r>
      <w:r w:rsidR="00031E94" w:rsidRPr="00EE33B5">
        <w:rPr>
          <w:rFonts w:hint="eastAsia"/>
          <w:sz w:val="48"/>
          <w:szCs w:val="48"/>
        </w:rPr>
        <w:t>OpenGNT 3.3</w:t>
      </w:r>
      <w:r w:rsidRPr="00EE33B5">
        <w:rPr>
          <w:rFonts w:hint="eastAsia"/>
          <w:sz w:val="48"/>
          <w:szCs w:val="48"/>
        </w:rPr>
        <w:t xml:space="preserve"> </w:t>
      </w:r>
      <w:r w:rsidR="00031E94" w:rsidRPr="00EE33B5">
        <w:rPr>
          <w:rFonts w:hint="eastAsia"/>
          <w:sz w:val="48"/>
          <w:szCs w:val="48"/>
        </w:rPr>
        <w:t>Interlinear</w:t>
      </w:r>
    </w:p>
    <w:p w14:paraId="4FD4D680" w14:textId="5B557E19" w:rsidR="005A21BE" w:rsidRDefault="005A21BE" w:rsidP="00EE33B5">
      <w:pPr>
        <w:ind w:leftChars="0" w:left="0" w:rightChars="-26" w:right="-52" w:firstLineChars="0" w:firstLine="0"/>
        <w:jc w:val="center"/>
        <w:rPr>
          <w:rFonts w:ascii="Segoe UI" w:eastAsia="新細明體" w:hAnsi="Segoe UI" w:cs="Segoe UI"/>
          <w:color w:val="24292E"/>
          <w:kern w:val="0"/>
          <w:sz w:val="24"/>
          <w:szCs w:val="24"/>
          <w:lang w:bidi="he-IL"/>
        </w:rPr>
      </w:pPr>
    </w:p>
    <w:p w14:paraId="42786B0F" w14:textId="7AB6D452" w:rsidR="00031E94" w:rsidRPr="00EE33B5" w:rsidRDefault="005A21BE" w:rsidP="00EE33B5">
      <w:pPr>
        <w:ind w:leftChars="0" w:left="0" w:rightChars="-26" w:right="-52" w:firstLineChars="0" w:firstLine="0"/>
        <w:jc w:val="center"/>
        <w:rPr>
          <w:rFonts w:asciiTheme="majorHAnsi" w:eastAsiaTheme="majorEastAsia" w:hAnsiTheme="majorHAnsi"/>
          <w:szCs w:val="16"/>
        </w:rPr>
      </w:pPr>
      <w:r w:rsidRPr="00EE33B5">
        <w:rPr>
          <w:rFonts w:asciiTheme="majorHAnsi" w:eastAsiaTheme="majorEastAsia" w:hAnsiTheme="majorHAnsi" w:cs="Segoe UI" w:hint="eastAsia"/>
          <w:color w:val="24292E"/>
          <w:kern w:val="0"/>
          <w:lang w:bidi="he-IL"/>
        </w:rPr>
        <w:t>Adapted from OpenGNT3.3</w:t>
      </w:r>
      <w:r w:rsidR="00EE33B5" w:rsidRPr="00EE33B5">
        <w:rPr>
          <w:rFonts w:asciiTheme="majorHAnsi" w:eastAsiaTheme="majorEastAsia" w:hAnsiTheme="majorHAnsi" w:cs="Segoe UI" w:hint="eastAsia"/>
          <w:color w:val="24292E"/>
          <w:kern w:val="0"/>
          <w:lang w:bidi="he-IL"/>
        </w:rPr>
        <w:t xml:space="preserve"> </w:t>
      </w:r>
      <w:r w:rsidR="00EE33B5" w:rsidRPr="00EE33B5">
        <w:rPr>
          <w:rFonts w:asciiTheme="majorHAnsi" w:eastAsiaTheme="majorEastAsia" w:hAnsiTheme="majorHAnsi" w:hint="eastAsia"/>
          <w:szCs w:val="16"/>
        </w:rPr>
        <w:t>(</w:t>
      </w:r>
      <w:r w:rsidRPr="00EE33B5">
        <w:rPr>
          <w:rFonts w:asciiTheme="majorHAnsi" w:eastAsiaTheme="majorEastAsia" w:hAnsiTheme="majorHAnsi"/>
          <w:szCs w:val="16"/>
        </w:rPr>
        <w:t>https://github.com/eliranwong/OpenGNT</w:t>
      </w:r>
      <w:r w:rsidR="00EE33B5" w:rsidRPr="00EE33B5">
        <w:rPr>
          <w:rFonts w:asciiTheme="majorHAnsi" w:eastAsiaTheme="majorEastAsia" w:hAnsiTheme="majorHAnsi" w:hint="eastAsia"/>
          <w:szCs w:val="16"/>
        </w:rPr>
        <w:t>)</w:t>
      </w:r>
    </w:p>
    <w:p w14:paraId="77C5209A" w14:textId="1BEAD199" w:rsidR="00AF45B4" w:rsidRPr="00AF45B4" w:rsidRDefault="00AF45B4" w:rsidP="00AF45B4">
      <w:pPr>
        <w:pStyle w:val="2"/>
      </w:pPr>
      <w:r w:rsidRPr="00AF45B4">
        <w:t>詞形代碼</w:t>
      </w:r>
      <w:r>
        <w:rPr>
          <w:rFonts w:hint="eastAsia"/>
        </w:rPr>
        <w:t>簡介</w:t>
      </w:r>
    </w:p>
    <w:tbl>
      <w:tblPr>
        <w:tblStyle w:val="ac"/>
        <w:tblW w:w="964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1483"/>
        <w:gridCol w:w="1914"/>
        <w:gridCol w:w="2835"/>
      </w:tblGrid>
      <w:tr w:rsidR="004108DF" w:rsidRPr="004108DF" w14:paraId="5B3087FF" w14:textId="77777777" w:rsidTr="003643C5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79153C" w14:textId="7C831A88" w:rsidR="004108DF" w:rsidRPr="004108DF" w:rsidRDefault="004108DF" w:rsidP="004108DF">
            <w:pPr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  <w:highlight w:val="lightGray"/>
              </w:rPr>
            </w:pPr>
            <w:r w:rsidRPr="004108DF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  <w:highlight w:val="lightGray"/>
              </w:rPr>
              <w:t>詞類 (Parts of Speech)</w:t>
            </w:r>
          </w:p>
        </w:tc>
      </w:tr>
      <w:tr w:rsidR="004108DF" w:rsidRPr="004108DF" w14:paraId="36F36771" w14:textId="77777777" w:rsidTr="00CD092B">
        <w:tc>
          <w:tcPr>
            <w:tcW w:w="48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DFCD4" w14:textId="026897A5" w:rsidR="004108DF" w:rsidRPr="004108DF" w:rsidRDefault="004108DF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A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rFonts w:hint="eastAsia"/>
                <w:sz w:val="24"/>
                <w:szCs w:val="24"/>
              </w:rPr>
              <w:t>Adjective</w:t>
            </w:r>
            <w:r w:rsidR="0096543B">
              <w:rPr>
                <w:rFonts w:hint="eastAsia"/>
                <w:sz w:val="24"/>
                <w:szCs w:val="24"/>
              </w:rPr>
              <w:t>形容詞</w:t>
            </w:r>
          </w:p>
          <w:p w14:paraId="5FA90204" w14:textId="76A3BBCD" w:rsidR="004108DF" w:rsidRPr="004108DF" w:rsidRDefault="004108DF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ADV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rFonts w:hint="eastAsia"/>
                <w:sz w:val="24"/>
                <w:szCs w:val="24"/>
              </w:rPr>
              <w:t>Adverb</w:t>
            </w:r>
            <w:r w:rsidR="0096543B">
              <w:rPr>
                <w:rFonts w:hint="eastAsia"/>
                <w:sz w:val="24"/>
                <w:szCs w:val="24"/>
              </w:rPr>
              <w:t>副詞</w:t>
            </w:r>
          </w:p>
          <w:p w14:paraId="6F006B5E" w14:textId="678A2C49" w:rsidR="004108DF" w:rsidRPr="004108DF" w:rsidRDefault="004108DF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COND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CONDitional</w:t>
            </w:r>
            <w:r w:rsidR="007421AB">
              <w:rPr>
                <w:rFonts w:hint="eastAsia"/>
                <w:sz w:val="24"/>
                <w:szCs w:val="24"/>
              </w:rPr>
              <w:t>條件詞</w:t>
            </w:r>
          </w:p>
          <w:p w14:paraId="7E23E862" w14:textId="3D44FD0E" w:rsidR="004108DF" w:rsidRPr="004108DF" w:rsidRDefault="004108DF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CONJ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CONJunction</w:t>
            </w:r>
            <w:r w:rsidR="007421AB">
              <w:rPr>
                <w:rFonts w:hint="eastAsia"/>
                <w:sz w:val="24"/>
                <w:szCs w:val="24"/>
              </w:rPr>
              <w:t>連接詞</w:t>
            </w:r>
          </w:p>
          <w:p w14:paraId="4492035F" w14:textId="77777777" w:rsidR="004108DF" w:rsidRDefault="004108DF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INJ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I</w:t>
            </w:r>
            <w:r w:rsidR="007D7865" w:rsidRPr="004108DF">
              <w:rPr>
                <w:sz w:val="24"/>
                <w:szCs w:val="24"/>
              </w:rPr>
              <w:t>n</w:t>
            </w:r>
            <w:r w:rsidRPr="004108DF">
              <w:rPr>
                <w:sz w:val="24"/>
                <w:szCs w:val="24"/>
              </w:rPr>
              <w:t>terJection</w:t>
            </w:r>
            <w:r w:rsidR="007D7865">
              <w:rPr>
                <w:rFonts w:hint="eastAsia"/>
                <w:sz w:val="24"/>
                <w:szCs w:val="24"/>
              </w:rPr>
              <w:t>感嘆詞</w:t>
            </w:r>
          </w:p>
          <w:p w14:paraId="3534240D" w14:textId="77777777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N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rFonts w:hint="eastAsia"/>
                <w:sz w:val="24"/>
                <w:szCs w:val="24"/>
              </w:rPr>
              <w:t>Noun</w:t>
            </w:r>
            <w:r>
              <w:rPr>
                <w:rFonts w:hint="eastAsia"/>
                <w:sz w:val="24"/>
                <w:szCs w:val="24"/>
              </w:rPr>
              <w:t>名詞</w:t>
            </w:r>
          </w:p>
          <w:p w14:paraId="4F3BBDB1" w14:textId="77777777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PREP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PREPosition</w:t>
            </w:r>
            <w:r>
              <w:rPr>
                <w:rFonts w:hint="eastAsia"/>
                <w:sz w:val="24"/>
                <w:szCs w:val="24"/>
              </w:rPr>
              <w:t>介系詞</w:t>
            </w:r>
          </w:p>
          <w:p w14:paraId="41E90BFD" w14:textId="77777777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PRT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PaRTicle</w:t>
            </w:r>
            <w:r>
              <w:rPr>
                <w:rFonts w:hint="eastAsia"/>
                <w:sz w:val="24"/>
                <w:szCs w:val="24"/>
              </w:rPr>
              <w:t>質詞</w:t>
            </w:r>
          </w:p>
          <w:p w14:paraId="30983059" w14:textId="77777777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T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article</w:t>
            </w:r>
            <w:r>
              <w:rPr>
                <w:rFonts w:hint="eastAsia"/>
                <w:sz w:val="24"/>
                <w:szCs w:val="24"/>
              </w:rPr>
              <w:t>冠詞</w:t>
            </w:r>
          </w:p>
          <w:p w14:paraId="5983A231" w14:textId="77777777" w:rsidR="0059436B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V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rFonts w:hint="eastAsia"/>
                <w:sz w:val="24"/>
                <w:szCs w:val="24"/>
              </w:rPr>
              <w:t>Verb</w:t>
            </w:r>
            <w:r>
              <w:rPr>
                <w:rFonts w:hint="eastAsia"/>
                <w:sz w:val="24"/>
                <w:szCs w:val="24"/>
              </w:rPr>
              <w:t>動詞</w:t>
            </w:r>
          </w:p>
          <w:p w14:paraId="289E0062" w14:textId="77777777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ARAM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rFonts w:hint="eastAsia"/>
                <w:sz w:val="24"/>
                <w:szCs w:val="24"/>
              </w:rPr>
              <w:t>Aramaic</w:t>
            </w:r>
            <w:r>
              <w:rPr>
                <w:rFonts w:hint="eastAsia"/>
                <w:sz w:val="24"/>
                <w:szCs w:val="24"/>
              </w:rPr>
              <w:t>亞蘭文</w:t>
            </w:r>
          </w:p>
          <w:p w14:paraId="152E6DFA" w14:textId="4A64FBC9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HEB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rFonts w:hint="eastAsia"/>
                <w:sz w:val="24"/>
                <w:szCs w:val="24"/>
              </w:rPr>
              <w:t>Hebrew</w:t>
            </w:r>
            <w:r>
              <w:rPr>
                <w:rFonts w:hint="eastAsia"/>
                <w:sz w:val="24"/>
                <w:szCs w:val="24"/>
              </w:rPr>
              <w:t>希伯來文</w:t>
            </w:r>
          </w:p>
        </w:tc>
        <w:tc>
          <w:tcPr>
            <w:tcW w:w="47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53956" w14:textId="77777777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C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reCiprocal pronoun</w:t>
            </w:r>
            <w:r>
              <w:rPr>
                <w:rFonts w:hint="eastAsia"/>
                <w:sz w:val="24"/>
                <w:szCs w:val="24"/>
              </w:rPr>
              <w:t>交互代名詞</w:t>
            </w:r>
          </w:p>
          <w:p w14:paraId="12889C37" w14:textId="77777777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D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Demonstrative pronoun</w:t>
            </w:r>
            <w:r>
              <w:rPr>
                <w:rFonts w:hint="eastAsia"/>
                <w:sz w:val="24"/>
                <w:szCs w:val="24"/>
              </w:rPr>
              <w:t>指示代名詞</w:t>
            </w:r>
          </w:p>
          <w:p w14:paraId="1DDDB0B7" w14:textId="77777777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F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reFlexive pronoun</w:t>
            </w:r>
            <w:r>
              <w:rPr>
                <w:rFonts w:hint="eastAsia"/>
                <w:sz w:val="24"/>
                <w:szCs w:val="24"/>
              </w:rPr>
              <w:t>反身代名詞</w:t>
            </w:r>
          </w:p>
          <w:p w14:paraId="1135350D" w14:textId="77777777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I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Interrogative pronoun</w:t>
            </w:r>
            <w:r>
              <w:rPr>
                <w:rFonts w:hint="eastAsia"/>
                <w:sz w:val="24"/>
                <w:szCs w:val="24"/>
              </w:rPr>
              <w:t>疑問代名詞</w:t>
            </w:r>
          </w:p>
          <w:p w14:paraId="7AD2F7A7" w14:textId="77777777" w:rsidR="0059436B" w:rsidRPr="004108DF" w:rsidRDefault="0059436B" w:rsidP="0059436B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K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correlative pronoun</w:t>
            </w:r>
            <w:r>
              <w:rPr>
                <w:rFonts w:hint="eastAsia"/>
                <w:sz w:val="24"/>
                <w:szCs w:val="24"/>
              </w:rPr>
              <w:t>相關代名詞</w:t>
            </w:r>
          </w:p>
          <w:p w14:paraId="69AF2134" w14:textId="5C3E1ACC" w:rsidR="004108DF" w:rsidRPr="004108DF" w:rsidRDefault="004108DF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P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Personal pronoun</w:t>
            </w:r>
            <w:r w:rsidR="007D7865">
              <w:rPr>
                <w:rFonts w:hint="eastAsia"/>
                <w:sz w:val="24"/>
                <w:szCs w:val="24"/>
              </w:rPr>
              <w:t>人稱代名詞</w:t>
            </w:r>
          </w:p>
          <w:p w14:paraId="3CF18E79" w14:textId="77777777" w:rsidR="00EE33B5" w:rsidRDefault="004108DF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Q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correlative or interrogative pronoun</w:t>
            </w:r>
          </w:p>
          <w:p w14:paraId="46BD621D" w14:textId="2CD75731" w:rsidR="004108DF" w:rsidRPr="004108DF" w:rsidRDefault="00EE33B5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="007421AB">
              <w:rPr>
                <w:rFonts w:hint="eastAsia"/>
                <w:sz w:val="24"/>
                <w:szCs w:val="24"/>
              </w:rPr>
              <w:t>相關疑問代名詞</w:t>
            </w:r>
          </w:p>
          <w:p w14:paraId="6A69CBB3" w14:textId="73FC471F" w:rsidR="004108DF" w:rsidRPr="004108DF" w:rsidRDefault="004108DF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R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Relative pronoun</w:t>
            </w:r>
            <w:r w:rsidR="007D7865">
              <w:rPr>
                <w:rFonts w:hint="eastAsia"/>
                <w:sz w:val="24"/>
                <w:szCs w:val="24"/>
              </w:rPr>
              <w:t>關係代名詞</w:t>
            </w:r>
          </w:p>
          <w:p w14:paraId="77B871B5" w14:textId="44BA80CB" w:rsidR="004108DF" w:rsidRPr="004108DF" w:rsidRDefault="004108DF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S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poSsessive pronoun</w:t>
            </w:r>
            <w:r w:rsidR="007D7865">
              <w:rPr>
                <w:rFonts w:hint="eastAsia"/>
                <w:sz w:val="24"/>
                <w:szCs w:val="24"/>
              </w:rPr>
              <w:t>歸屬代名詞</w:t>
            </w:r>
          </w:p>
          <w:p w14:paraId="6FDE1C5F" w14:textId="2DD77CAA" w:rsidR="004108DF" w:rsidRPr="004108DF" w:rsidRDefault="004108DF" w:rsidP="004108DF">
            <w:pPr>
              <w:tabs>
                <w:tab w:val="left" w:pos="889"/>
              </w:tabs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>X</w:t>
            </w:r>
            <w:r w:rsidRPr="004108DF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4108DF">
              <w:rPr>
                <w:sz w:val="24"/>
                <w:szCs w:val="24"/>
              </w:rPr>
              <w:t>indefinite pronoun</w:t>
            </w:r>
            <w:r w:rsidR="007D7865">
              <w:rPr>
                <w:rFonts w:hint="eastAsia"/>
                <w:sz w:val="24"/>
                <w:szCs w:val="24"/>
              </w:rPr>
              <w:t>不定代名詞</w:t>
            </w:r>
          </w:p>
        </w:tc>
      </w:tr>
      <w:tr w:rsidR="004108DF" w:rsidRPr="004108DF" w14:paraId="10229729" w14:textId="77777777" w:rsidTr="003643C5">
        <w:tc>
          <w:tcPr>
            <w:tcW w:w="96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BB65E0" w14:textId="77777777" w:rsidR="003643C5" w:rsidRPr="003643C5" w:rsidRDefault="003643C5" w:rsidP="003643C5">
            <w:pPr>
              <w:spacing w:line="12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  <w:sz w:val="12"/>
                <w:szCs w:val="12"/>
                <w:highlight w:val="lightGray"/>
              </w:rPr>
            </w:pPr>
          </w:p>
          <w:p w14:paraId="32D42880" w14:textId="64C51215" w:rsidR="004108DF" w:rsidRPr="004108DF" w:rsidRDefault="004108DF" w:rsidP="004108DF">
            <w:pPr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4108DF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  <w:highlight w:val="lightGray"/>
              </w:rPr>
              <w:t>格、數、性 (Case, Number, Gender)</w:t>
            </w:r>
          </w:p>
        </w:tc>
      </w:tr>
      <w:tr w:rsidR="004108DF" w:rsidRPr="004108DF" w14:paraId="1C78C03C" w14:textId="77777777" w:rsidTr="00CD092B">
        <w:tc>
          <w:tcPr>
            <w:tcW w:w="3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3B599" w14:textId="77777777" w:rsidR="004108DF" w:rsidRPr="003643C5" w:rsidRDefault="004108DF" w:rsidP="004108DF">
            <w:pPr>
              <w:tabs>
                <w:tab w:val="left" w:pos="851"/>
              </w:tabs>
              <w:spacing w:line="300" w:lineRule="exact"/>
              <w:ind w:leftChars="0" w:left="0" w:rightChars="-26" w:right="-52" w:firstLineChars="0" w:firstLine="0"/>
              <w:jc w:val="center"/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>格</w:t>
            </w: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 xml:space="preserve"> (Case</w:t>
            </w:r>
            <w:r w:rsidRPr="003643C5"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  <w:t>)</w:t>
            </w:r>
          </w:p>
          <w:p w14:paraId="01CC61FE" w14:textId="10A6B32C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>A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sz w:val="24"/>
                <w:szCs w:val="24"/>
              </w:rPr>
              <w:t>Accusative</w:t>
            </w:r>
            <w:r w:rsidR="007421AB">
              <w:rPr>
                <w:rFonts w:hint="eastAsia"/>
                <w:sz w:val="24"/>
                <w:szCs w:val="24"/>
              </w:rPr>
              <w:t>直接受格</w:t>
            </w:r>
          </w:p>
          <w:p w14:paraId="18D809F8" w14:textId="0FF4472D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>D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sz w:val="24"/>
                <w:szCs w:val="24"/>
              </w:rPr>
              <w:t>Dative</w:t>
            </w:r>
            <w:r w:rsidR="007421AB">
              <w:rPr>
                <w:rFonts w:hint="eastAsia"/>
                <w:sz w:val="24"/>
                <w:szCs w:val="24"/>
              </w:rPr>
              <w:t>間接受格</w:t>
            </w:r>
          </w:p>
          <w:p w14:paraId="33032785" w14:textId="2738E44A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>G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sz w:val="24"/>
                <w:szCs w:val="24"/>
              </w:rPr>
              <w:t>Genitive</w:t>
            </w:r>
            <w:r w:rsidR="007421AB">
              <w:rPr>
                <w:rFonts w:hint="eastAsia"/>
                <w:sz w:val="24"/>
                <w:szCs w:val="24"/>
              </w:rPr>
              <w:t>所有格</w:t>
            </w:r>
          </w:p>
          <w:p w14:paraId="1B0FDB2E" w14:textId="23D908D6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>N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sz w:val="24"/>
                <w:szCs w:val="24"/>
              </w:rPr>
              <w:t>Nominative</w:t>
            </w:r>
            <w:r w:rsidR="007421AB">
              <w:rPr>
                <w:rFonts w:hint="eastAsia"/>
                <w:sz w:val="24"/>
                <w:szCs w:val="24"/>
              </w:rPr>
              <w:t>主格</w:t>
            </w:r>
          </w:p>
          <w:p w14:paraId="7827B9BD" w14:textId="614EB929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>V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sz w:val="24"/>
                <w:szCs w:val="24"/>
              </w:rPr>
              <w:t>Vocative</w:t>
            </w:r>
            <w:r w:rsidR="007421AB">
              <w:rPr>
                <w:rFonts w:hint="eastAsia"/>
                <w:sz w:val="24"/>
                <w:szCs w:val="24"/>
              </w:rPr>
              <w:t>呼格</w:t>
            </w:r>
          </w:p>
        </w:tc>
        <w:tc>
          <w:tcPr>
            <w:tcW w:w="3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6BA30" w14:textId="77777777" w:rsidR="004108DF" w:rsidRPr="003643C5" w:rsidRDefault="004108DF" w:rsidP="004108DF">
            <w:pPr>
              <w:tabs>
                <w:tab w:val="left" w:pos="851"/>
              </w:tabs>
              <w:spacing w:line="300" w:lineRule="exact"/>
              <w:ind w:leftChars="0" w:left="0" w:rightChars="-26" w:right="-52" w:firstLineChars="0" w:firstLine="0"/>
              <w:jc w:val="center"/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>數</w:t>
            </w: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 xml:space="preserve"> (Number</w:t>
            </w:r>
            <w:r w:rsidRPr="003643C5"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  <w:t>)</w:t>
            </w:r>
          </w:p>
          <w:p w14:paraId="5851817A" w14:textId="6252C977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P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Plural</w:t>
            </w:r>
            <w:r w:rsidR="007421AB">
              <w:rPr>
                <w:rFonts w:hint="eastAsia"/>
                <w:sz w:val="24"/>
                <w:szCs w:val="24"/>
              </w:rPr>
              <w:t>複數</w:t>
            </w:r>
          </w:p>
          <w:p w14:paraId="49E10E72" w14:textId="329BB4CF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>S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Singular</w:t>
            </w:r>
            <w:r w:rsidR="007421AB">
              <w:rPr>
                <w:rFonts w:hint="eastAsia"/>
                <w:sz w:val="24"/>
                <w:szCs w:val="24"/>
              </w:rPr>
              <w:t>單數</w:t>
            </w:r>
          </w:p>
          <w:p w14:paraId="270D7223" w14:textId="77777777" w:rsidR="004108DF" w:rsidRPr="003643C5" w:rsidRDefault="004108DF" w:rsidP="004108DF">
            <w:pPr>
              <w:spacing w:line="360" w:lineRule="exact"/>
              <w:ind w:leftChars="0" w:left="0" w:rightChars="0" w:right="0"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9BD73" w14:textId="0D80C798" w:rsidR="004108DF" w:rsidRPr="003643C5" w:rsidRDefault="004108DF" w:rsidP="004108DF">
            <w:pPr>
              <w:tabs>
                <w:tab w:val="left" w:pos="851"/>
              </w:tabs>
              <w:spacing w:line="300" w:lineRule="exact"/>
              <w:ind w:leftChars="0" w:left="0" w:rightChars="-26" w:right="-52" w:firstLineChars="0" w:firstLine="0"/>
              <w:jc w:val="center"/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>性</w:t>
            </w: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 xml:space="preserve"> (Gender</w:t>
            </w:r>
            <w:r w:rsidRPr="003643C5"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  <w:t>)</w:t>
            </w:r>
          </w:p>
          <w:p w14:paraId="3E753EA6" w14:textId="25FA72EE" w:rsidR="007D7865" w:rsidRPr="007D7865" w:rsidRDefault="007D7865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M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Masculine</w:t>
            </w:r>
            <w:r w:rsidR="007421AB">
              <w:rPr>
                <w:rFonts w:hint="eastAsia"/>
                <w:sz w:val="24"/>
                <w:szCs w:val="24"/>
              </w:rPr>
              <w:t>陽性</w:t>
            </w:r>
          </w:p>
          <w:p w14:paraId="5E381F4B" w14:textId="55D4BC37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F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Femnine</w:t>
            </w:r>
            <w:r w:rsidR="007421AB">
              <w:rPr>
                <w:rFonts w:hint="eastAsia"/>
                <w:sz w:val="24"/>
                <w:szCs w:val="24"/>
              </w:rPr>
              <w:t>陰性</w:t>
            </w:r>
          </w:p>
          <w:p w14:paraId="1A0DBF83" w14:textId="6486CB5C" w:rsidR="004108DF" w:rsidRPr="007D7865" w:rsidRDefault="007D7865" w:rsidP="007D7865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N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Neuter</w:t>
            </w:r>
            <w:r w:rsidR="007421AB">
              <w:rPr>
                <w:rFonts w:hint="eastAsia"/>
                <w:sz w:val="24"/>
                <w:szCs w:val="24"/>
              </w:rPr>
              <w:t>中性</w:t>
            </w:r>
          </w:p>
        </w:tc>
      </w:tr>
      <w:tr w:rsidR="004108DF" w:rsidRPr="004108DF" w14:paraId="6E2BB54D" w14:textId="77777777" w:rsidTr="003643C5">
        <w:tc>
          <w:tcPr>
            <w:tcW w:w="96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2403A8F" w14:textId="77777777" w:rsidR="003643C5" w:rsidRPr="003643C5" w:rsidRDefault="003643C5" w:rsidP="003643C5">
            <w:pPr>
              <w:spacing w:line="12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  <w:sz w:val="12"/>
                <w:szCs w:val="12"/>
                <w:highlight w:val="lightGray"/>
              </w:rPr>
            </w:pPr>
          </w:p>
          <w:p w14:paraId="5F7387C0" w14:textId="59D3680B" w:rsidR="004108DF" w:rsidRPr="004108DF" w:rsidRDefault="004108DF" w:rsidP="004108DF">
            <w:pPr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  <w:highlight w:val="lightGray"/>
              </w:rPr>
            </w:pPr>
            <w:r w:rsidRPr="004108DF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  <w:highlight w:val="lightGray"/>
              </w:rPr>
              <w:t>時態</w:t>
            </w:r>
            <w:r w:rsidR="007421AB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  <w:highlight w:val="lightGray"/>
              </w:rPr>
              <w:t>形式</w:t>
            </w:r>
            <w:r w:rsidRPr="004108DF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  <w:highlight w:val="lightGray"/>
              </w:rPr>
              <w:t>、語態、語氣 (Tense</w:t>
            </w:r>
            <w:r w:rsidR="007421AB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  <w:highlight w:val="lightGray"/>
              </w:rPr>
              <w:t>-Form</w:t>
            </w:r>
            <w:r w:rsidRPr="004108DF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  <w:highlight w:val="lightGray"/>
              </w:rPr>
              <w:t>,</w:t>
            </w:r>
            <w:r w:rsidR="007421AB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  <w:highlight w:val="lightGray"/>
              </w:rPr>
              <w:t xml:space="preserve"> </w:t>
            </w:r>
            <w:r w:rsidRPr="004108DF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  <w:highlight w:val="lightGray"/>
              </w:rPr>
              <w:t>Voice, Mood)</w:t>
            </w:r>
          </w:p>
        </w:tc>
      </w:tr>
      <w:tr w:rsidR="004108DF" w:rsidRPr="004108DF" w14:paraId="660D1EDF" w14:textId="77777777" w:rsidTr="00CD092B">
        <w:tc>
          <w:tcPr>
            <w:tcW w:w="3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00A94" w14:textId="7A50E467" w:rsidR="004108DF" w:rsidRPr="003643C5" w:rsidRDefault="004108DF" w:rsidP="003643C5">
            <w:pPr>
              <w:tabs>
                <w:tab w:val="left" w:pos="851"/>
              </w:tabs>
              <w:spacing w:line="300" w:lineRule="exact"/>
              <w:ind w:leftChars="0" w:left="0" w:rightChars="-26" w:right="-52" w:firstLineChars="0" w:firstLine="0"/>
              <w:jc w:val="center"/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>時態</w:t>
            </w:r>
            <w:r w:rsidR="009D6826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>形式</w:t>
            </w: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 xml:space="preserve"> (Tense</w:t>
            </w:r>
            <w:r w:rsidR="009D6826"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  <w:t>-Form</w:t>
            </w:r>
            <w:r w:rsidRPr="003643C5"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  <w:t>)</w:t>
            </w:r>
          </w:p>
          <w:p w14:paraId="12FFB121" w14:textId="29E852E4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A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Aorist</w:t>
            </w:r>
            <w:r w:rsidR="007421AB">
              <w:rPr>
                <w:rFonts w:hint="eastAsia"/>
                <w:sz w:val="24"/>
                <w:szCs w:val="24"/>
              </w:rPr>
              <w:t>不定過去式</w:t>
            </w:r>
          </w:p>
          <w:p w14:paraId="763AFCCD" w14:textId="399000DF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F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Future</w:t>
            </w:r>
            <w:r w:rsidR="007421AB">
              <w:rPr>
                <w:rFonts w:hint="eastAsia"/>
                <w:sz w:val="24"/>
                <w:szCs w:val="24"/>
              </w:rPr>
              <w:t>未來式</w:t>
            </w:r>
          </w:p>
          <w:p w14:paraId="50013F0E" w14:textId="105036D4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I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Imperfect</w:t>
            </w:r>
            <w:r w:rsidR="007421AB">
              <w:rPr>
                <w:rFonts w:hint="eastAsia"/>
                <w:sz w:val="24"/>
                <w:szCs w:val="24"/>
              </w:rPr>
              <w:t>不完成式</w:t>
            </w:r>
          </w:p>
          <w:p w14:paraId="5ADCDC38" w14:textId="043DD718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L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pLuperfect</w:t>
            </w:r>
            <w:r w:rsidR="007421AB">
              <w:rPr>
                <w:rFonts w:hint="eastAsia"/>
                <w:sz w:val="24"/>
                <w:szCs w:val="24"/>
              </w:rPr>
              <w:t>過去完成式</w:t>
            </w:r>
          </w:p>
          <w:p w14:paraId="65F92BE7" w14:textId="22337885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P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Present</w:t>
            </w:r>
            <w:r w:rsidR="007421AB">
              <w:rPr>
                <w:rFonts w:hint="eastAsia"/>
                <w:sz w:val="24"/>
                <w:szCs w:val="24"/>
              </w:rPr>
              <w:t>現在式</w:t>
            </w:r>
          </w:p>
          <w:p w14:paraId="0A0F82AA" w14:textId="2DE3A8FF" w:rsidR="004108DF" w:rsidRDefault="004108DF" w:rsidP="009F6219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R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peRfect</w:t>
            </w:r>
            <w:r w:rsidR="007421AB">
              <w:rPr>
                <w:rFonts w:hint="eastAsia"/>
                <w:sz w:val="24"/>
                <w:szCs w:val="24"/>
              </w:rPr>
              <w:t>完成式</w:t>
            </w:r>
          </w:p>
          <w:p w14:paraId="11D71BED" w14:textId="32BC1FD6" w:rsidR="00EE33B5" w:rsidRPr="00EE33B5" w:rsidRDefault="00EE33B5" w:rsidP="00EE33B5">
            <w:pPr>
              <w:tabs>
                <w:tab w:val="left" w:pos="851"/>
              </w:tabs>
              <w:spacing w:line="300" w:lineRule="exact"/>
              <w:ind w:leftChars="0" w:left="0" w:rightChars="-26" w:right="-52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—————————————</w:t>
            </w:r>
          </w:p>
          <w:p w14:paraId="2DD8C52E" w14:textId="522DD54D" w:rsidR="00EE33B5" w:rsidRPr="003643C5" w:rsidRDefault="00EE33B5" w:rsidP="00EE33B5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2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second tense-form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第二種時態形式</w:t>
            </w:r>
          </w:p>
        </w:tc>
        <w:tc>
          <w:tcPr>
            <w:tcW w:w="3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39794" w14:textId="77777777" w:rsidR="004108DF" w:rsidRPr="003643C5" w:rsidRDefault="004108DF" w:rsidP="003643C5">
            <w:pPr>
              <w:tabs>
                <w:tab w:val="left" w:pos="851"/>
              </w:tabs>
              <w:spacing w:line="300" w:lineRule="exact"/>
              <w:ind w:leftChars="0" w:left="0" w:rightChars="-26" w:right="-52" w:firstLineChars="0" w:firstLine="0"/>
              <w:jc w:val="center"/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>語態</w:t>
            </w: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 xml:space="preserve"> (Voice</w:t>
            </w:r>
            <w:r w:rsidRPr="003643C5"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  <w:t>)</w:t>
            </w:r>
          </w:p>
          <w:p w14:paraId="1B9AE767" w14:textId="04467D23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A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Active</w:t>
            </w:r>
            <w:r w:rsidR="007421AB">
              <w:rPr>
                <w:rFonts w:hint="eastAsia"/>
                <w:sz w:val="24"/>
                <w:szCs w:val="24"/>
              </w:rPr>
              <w:t>主動</w:t>
            </w:r>
          </w:p>
          <w:p w14:paraId="3E11CD9B" w14:textId="546002D9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M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Middle</w:t>
            </w:r>
            <w:r w:rsidR="007421AB">
              <w:rPr>
                <w:rFonts w:hint="eastAsia"/>
                <w:sz w:val="24"/>
                <w:szCs w:val="24"/>
              </w:rPr>
              <w:t>關身</w:t>
            </w:r>
          </w:p>
          <w:p w14:paraId="65D8E738" w14:textId="77777777" w:rsidR="007421AB" w:rsidRDefault="007421AB" w:rsidP="007421AB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P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Passive</w:t>
            </w:r>
            <w:r>
              <w:rPr>
                <w:rFonts w:hint="eastAsia"/>
                <w:sz w:val="24"/>
                <w:szCs w:val="24"/>
              </w:rPr>
              <w:t>被動</w:t>
            </w:r>
          </w:p>
          <w:p w14:paraId="32DB5FD9" w14:textId="3BA07EB1" w:rsidR="00EE33B5" w:rsidRDefault="00EE33B5" w:rsidP="00EE33B5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E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Either middle or passive</w:t>
            </w:r>
            <w:r>
              <w:rPr>
                <w:sz w:val="24"/>
                <w:szCs w:val="24"/>
              </w:rPr>
              <w:br/>
            </w:r>
            <w:r w:rsidR="00C036E0"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關身或被動</w:t>
            </w:r>
          </w:p>
          <w:p w14:paraId="028D2EAE" w14:textId="7C67D418" w:rsidR="00EE33B5" w:rsidRPr="00EE33B5" w:rsidRDefault="00EE33B5" w:rsidP="00EE33B5">
            <w:pPr>
              <w:tabs>
                <w:tab w:val="left" w:pos="851"/>
              </w:tabs>
              <w:spacing w:line="300" w:lineRule="exact"/>
              <w:ind w:leftChars="0" w:left="0" w:rightChars="-26" w:right="-52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—————————————</w:t>
            </w:r>
          </w:p>
          <w:p w14:paraId="2611B5D6" w14:textId="2D064D86" w:rsidR="007421AB" w:rsidRPr="003643C5" w:rsidRDefault="007421AB" w:rsidP="007421AB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D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middle Deponent</w:t>
            </w:r>
          </w:p>
          <w:p w14:paraId="4C0983DB" w14:textId="2C819BF2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N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 xml:space="preserve">middle or </w:t>
            </w:r>
            <w:r w:rsidR="00666159">
              <w:rPr>
                <w:sz w:val="24"/>
                <w:szCs w:val="24"/>
              </w:rPr>
              <w:br/>
            </w:r>
            <w:r w:rsidR="00666159"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passive depoNent</w:t>
            </w:r>
          </w:p>
          <w:p w14:paraId="70113386" w14:textId="36BEA1C1" w:rsidR="004108DF" w:rsidRPr="003643C5" w:rsidRDefault="004108DF" w:rsidP="00EE33B5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O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passive depOnent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A24AA" w14:textId="77777777" w:rsidR="004108DF" w:rsidRPr="003643C5" w:rsidRDefault="004108DF" w:rsidP="003643C5">
            <w:pPr>
              <w:tabs>
                <w:tab w:val="left" w:pos="851"/>
              </w:tabs>
              <w:spacing w:line="300" w:lineRule="exact"/>
              <w:ind w:leftChars="0" w:left="0" w:rightChars="-26" w:right="-52" w:firstLineChars="0" w:firstLine="0"/>
              <w:jc w:val="center"/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>語氣</w:t>
            </w:r>
            <w:r w:rsidRPr="003643C5">
              <w:rPr>
                <w:rFonts w:asciiTheme="majorHAnsi" w:eastAsiaTheme="majorEastAsia" w:hAnsiTheme="majorHAnsi" w:hint="eastAsia"/>
                <w:b/>
                <w:bCs/>
                <w:sz w:val="24"/>
                <w:szCs w:val="24"/>
                <w:u w:val="thick"/>
              </w:rPr>
              <w:t xml:space="preserve"> (Mood</w:t>
            </w:r>
            <w:r w:rsidRPr="003643C5">
              <w:rPr>
                <w:rFonts w:asciiTheme="majorHAnsi" w:eastAsiaTheme="majorEastAsia" w:hAnsiTheme="majorHAnsi"/>
                <w:b/>
                <w:bCs/>
                <w:sz w:val="24"/>
                <w:szCs w:val="24"/>
                <w:u w:val="thick"/>
              </w:rPr>
              <w:t>)</w:t>
            </w:r>
          </w:p>
          <w:p w14:paraId="669D4893" w14:textId="070AD20E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I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Indicative</w:t>
            </w:r>
            <w:r w:rsidR="00EE33B5">
              <w:rPr>
                <w:rFonts w:hint="eastAsia"/>
                <w:sz w:val="24"/>
                <w:szCs w:val="24"/>
              </w:rPr>
              <w:t>直說</w:t>
            </w:r>
          </w:p>
          <w:p w14:paraId="3AF61FCC" w14:textId="6FA1FAFB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M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iMperative</w:t>
            </w:r>
            <w:r w:rsidR="00EE33B5">
              <w:rPr>
                <w:rFonts w:hint="eastAsia"/>
                <w:sz w:val="24"/>
                <w:szCs w:val="24"/>
              </w:rPr>
              <w:t>命令</w:t>
            </w:r>
          </w:p>
          <w:p w14:paraId="09E115A6" w14:textId="0105CFE5" w:rsidR="004108DF" w:rsidRPr="003643C5" w:rsidRDefault="004108DF" w:rsidP="004108DF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O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Optative</w:t>
            </w:r>
            <w:r w:rsidR="00EE33B5">
              <w:rPr>
                <w:rFonts w:hint="eastAsia"/>
                <w:sz w:val="24"/>
                <w:szCs w:val="24"/>
              </w:rPr>
              <w:t>祈願</w:t>
            </w:r>
          </w:p>
          <w:p w14:paraId="173BD5D8" w14:textId="33BB0524" w:rsidR="004108DF" w:rsidRDefault="004108DF" w:rsidP="003643C5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S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Subjunctive</w:t>
            </w:r>
            <w:r w:rsidR="00EE33B5">
              <w:rPr>
                <w:rFonts w:hint="eastAsia"/>
                <w:sz w:val="24"/>
                <w:szCs w:val="24"/>
              </w:rPr>
              <w:t>假設</w:t>
            </w:r>
          </w:p>
          <w:p w14:paraId="28C0F971" w14:textId="4CF6A9FA" w:rsidR="00EE33B5" w:rsidRPr="00EE33B5" w:rsidRDefault="00EE33B5" w:rsidP="00EE33B5">
            <w:pPr>
              <w:tabs>
                <w:tab w:val="left" w:pos="851"/>
              </w:tabs>
              <w:spacing w:line="300" w:lineRule="exact"/>
              <w:ind w:leftChars="0" w:left="0" w:rightChars="-26" w:right="-52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———————————</w:t>
            </w:r>
          </w:p>
          <w:p w14:paraId="6D8777F6" w14:textId="77777777" w:rsidR="00EE33B5" w:rsidRPr="003643C5" w:rsidRDefault="00EE33B5" w:rsidP="00EE33B5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N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iNfinitive</w:t>
            </w:r>
            <w:r>
              <w:rPr>
                <w:rFonts w:hint="eastAsia"/>
                <w:sz w:val="24"/>
                <w:szCs w:val="24"/>
              </w:rPr>
              <w:t>不定詞</w:t>
            </w:r>
          </w:p>
          <w:p w14:paraId="1DD74209" w14:textId="7D1F4585" w:rsidR="00EE33B5" w:rsidRPr="00EE33B5" w:rsidRDefault="00EE33B5" w:rsidP="00EE33B5">
            <w:pPr>
              <w:pStyle w:val="a0"/>
              <w:numPr>
                <w:ilvl w:val="0"/>
                <w:numId w:val="15"/>
              </w:numPr>
              <w:tabs>
                <w:tab w:val="left" w:pos="851"/>
              </w:tabs>
              <w:spacing w:line="300" w:lineRule="exact"/>
              <w:ind w:leftChars="0" w:rightChars="-26" w:right="-52" w:firstLineChars="0"/>
              <w:rPr>
                <w:sz w:val="24"/>
                <w:szCs w:val="24"/>
              </w:rPr>
            </w:pPr>
            <w:r w:rsidRPr="003643C5">
              <w:rPr>
                <w:rFonts w:asciiTheme="majorHAnsi" w:eastAsiaTheme="majorEastAsia" w:hAnsiTheme="majorHAnsi" w:hint="eastAsia"/>
                <w:b/>
                <w:sz w:val="24"/>
                <w:szCs w:val="24"/>
              </w:rPr>
              <w:t>P</w:t>
            </w:r>
            <w:r w:rsidRPr="003643C5">
              <w:rPr>
                <w:rFonts w:asciiTheme="majorHAnsi" w:eastAsiaTheme="majorEastAsia" w:hAnsiTheme="majorHAnsi"/>
                <w:b/>
                <w:sz w:val="24"/>
                <w:szCs w:val="24"/>
              </w:rPr>
              <w:tab/>
            </w:r>
            <w:r w:rsidRPr="003643C5">
              <w:rPr>
                <w:rFonts w:hint="eastAsia"/>
                <w:sz w:val="24"/>
                <w:szCs w:val="24"/>
              </w:rPr>
              <w:t>Participle</w:t>
            </w:r>
            <w:r>
              <w:rPr>
                <w:rFonts w:hint="eastAsia"/>
                <w:sz w:val="24"/>
                <w:szCs w:val="24"/>
              </w:rPr>
              <w:t>分詞</w:t>
            </w:r>
          </w:p>
        </w:tc>
      </w:tr>
    </w:tbl>
    <w:p w14:paraId="5397A38D" w14:textId="54B54AA5" w:rsidR="00A06ACD" w:rsidRDefault="00A06ACD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  <w:r>
        <w:br w:type="page"/>
      </w:r>
    </w:p>
    <w:p w14:paraId="1D7F359B" w14:textId="55C962A0" w:rsidR="00AF45B4" w:rsidRPr="00AF45B4" w:rsidRDefault="00AF45B4" w:rsidP="00AF45B4">
      <w:pPr>
        <w:pStyle w:val="2"/>
      </w:pPr>
      <w:r w:rsidRPr="00AF45B4">
        <w:lastRenderedPageBreak/>
        <w:t>OpenGNT</w:t>
      </w:r>
      <w:r>
        <w:rPr>
          <w:rFonts w:hint="eastAsia"/>
        </w:rPr>
        <w:t>3.3 勘誤表 (20</w:t>
      </w:r>
      <w:r w:rsidR="008C3933">
        <w:rPr>
          <w:rFonts w:hint="eastAsia"/>
        </w:rPr>
        <w:t>20-04-27</w:t>
      </w:r>
      <w:r>
        <w:rPr>
          <w:rFonts w:hint="eastAsia"/>
        </w:rPr>
        <w:t>)</w:t>
      </w:r>
    </w:p>
    <w:p w14:paraId="49FD825E" w14:textId="77777777" w:rsidR="00AF45B4" w:rsidRDefault="00AF45B4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3407"/>
        <w:gridCol w:w="2444"/>
        <w:gridCol w:w="2445"/>
      </w:tblGrid>
      <w:tr w:rsidR="00A06ACD" w:rsidRPr="00635965" w14:paraId="4B038A82" w14:textId="77777777" w:rsidTr="002703E7"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252EC" w14:textId="5AF62A4F" w:rsidR="00A06ACD" w:rsidRPr="00635965" w:rsidRDefault="00A06ACD" w:rsidP="002703E7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bot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C409E5" w14:textId="7F099FE3" w:rsidR="00A06ACD" w:rsidRPr="00635965" w:rsidRDefault="00BF4765" w:rsidP="002703E7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635965">
              <w:rPr>
                <w:rFonts w:asciiTheme="majorEastAsia" w:eastAsiaTheme="majorEastAsia" w:hAnsiTheme="majorEastAsia" w:hint="eastAsia"/>
                <w:b/>
                <w:bCs/>
              </w:rPr>
              <w:t>Original</w:t>
            </w:r>
          </w:p>
        </w:tc>
        <w:tc>
          <w:tcPr>
            <w:tcW w:w="2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5B090" w14:textId="105B7A50" w:rsidR="00A06ACD" w:rsidRPr="00635965" w:rsidRDefault="00BF4765" w:rsidP="002703E7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635965">
              <w:rPr>
                <w:rFonts w:asciiTheme="majorEastAsia" w:eastAsiaTheme="majorEastAsia" w:hAnsiTheme="majorEastAsia" w:hint="eastAsia"/>
                <w:b/>
                <w:bCs/>
              </w:rPr>
              <w:t>Corrected</w:t>
            </w:r>
          </w:p>
        </w:tc>
      </w:tr>
      <w:tr w:rsidR="00A06ACD" w:rsidRPr="00635965" w14:paraId="76281FDC" w14:textId="77777777" w:rsidTr="00ED4FAF"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61761" w14:textId="1AE9A5FA" w:rsidR="00A06ACD" w:rsidRPr="00ED4FAF" w:rsidRDefault="00A06ACD" w:rsidP="002703E7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both"/>
              <w:rPr>
                <w:rFonts w:cstheme="minorHAnsi"/>
              </w:rPr>
            </w:pPr>
            <w:r w:rsidRPr="00ED4FAF">
              <w:rPr>
                <w:rFonts w:cstheme="minorHAnsi"/>
              </w:rPr>
              <w:t>可</w:t>
            </w:r>
            <w:r w:rsidRPr="00ED4FAF">
              <w:rPr>
                <w:rFonts w:cstheme="minorHAnsi"/>
              </w:rPr>
              <w:t xml:space="preserve">1:5 </w:t>
            </w:r>
            <w:r w:rsidR="00635965" w:rsidRPr="00ED4FAF">
              <w:rPr>
                <w:rFonts w:cstheme="minorHAnsi"/>
              </w:rPr>
              <w:t>Ἰουδαία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B9FBB" w14:textId="03598663" w:rsidR="00A06ACD" w:rsidRPr="00635965" w:rsidRDefault="00635965" w:rsidP="002703E7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35965"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  <w:t>N</w:t>
            </w:r>
            <w:r w:rsidRPr="00635965">
              <w:rPr>
                <w:rFonts w:asciiTheme="majorEastAsia" w:eastAsiaTheme="majorEastAsia" w:hAnsiTheme="majorEastAsia" w:hint="eastAsia"/>
              </w:rPr>
              <w:t>-NSF-L</w:t>
            </w:r>
          </w:p>
        </w:tc>
        <w:tc>
          <w:tcPr>
            <w:tcW w:w="2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BAB50" w14:textId="197BE1B1" w:rsidR="00A06ACD" w:rsidRPr="00635965" w:rsidRDefault="00635965" w:rsidP="002703E7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635965">
              <w:rPr>
                <w:rFonts w:asciiTheme="majorEastAsia" w:eastAsiaTheme="majorEastAsia" w:hAnsiTheme="majorEastAsia" w:hint="eastAsia"/>
                <w:b/>
                <w:bCs/>
                <w:color w:val="0000CC"/>
              </w:rPr>
              <w:t>A</w:t>
            </w:r>
            <w:r w:rsidRPr="00635965">
              <w:rPr>
                <w:rFonts w:asciiTheme="majorEastAsia" w:eastAsiaTheme="majorEastAsia" w:hAnsiTheme="majorEastAsia" w:hint="eastAsia"/>
              </w:rPr>
              <w:t>-NSF-L</w:t>
            </w:r>
          </w:p>
        </w:tc>
      </w:tr>
      <w:tr w:rsidR="00ED4FAF" w:rsidRPr="00635965" w14:paraId="46B04BCB" w14:textId="77777777" w:rsidTr="00ED4FAF"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85130" w14:textId="5635DCAE" w:rsidR="00ED4FAF" w:rsidRPr="00ED4FAF" w:rsidRDefault="00ED4FAF" w:rsidP="002703E7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both"/>
              <w:rPr>
                <w:rFonts w:cstheme="minorHAnsi"/>
              </w:rPr>
            </w:pPr>
            <w:r w:rsidRPr="00ED4FAF">
              <w:rPr>
                <w:rFonts w:cstheme="minorHAnsi"/>
              </w:rPr>
              <w:t>路</w:t>
            </w:r>
            <w:r w:rsidRPr="00ED4FAF">
              <w:rPr>
                <w:rFonts w:cstheme="minorHAnsi"/>
              </w:rPr>
              <w:t>19:21 αὐστηρός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9F5A02" w14:textId="375B636B" w:rsidR="00ED4FAF" w:rsidRPr="00635965" w:rsidRDefault="003633BA" w:rsidP="002703E7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  <w:t>P</w:t>
            </w:r>
            <w:r w:rsidRPr="003633BA">
              <w:rPr>
                <w:rFonts w:asciiTheme="majorEastAsia" w:eastAsiaTheme="majorEastAsia" w:hAnsiTheme="majorEastAsia" w:hint="eastAsia"/>
              </w:rPr>
              <w:t>-NSM</w:t>
            </w:r>
          </w:p>
        </w:tc>
        <w:tc>
          <w:tcPr>
            <w:tcW w:w="2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CC1B7" w14:textId="71D05D7A" w:rsidR="00ED4FAF" w:rsidRPr="00635965" w:rsidRDefault="003633BA" w:rsidP="002703E7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  <w:color w:val="0000CC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0000CC"/>
              </w:rPr>
              <w:t>A</w:t>
            </w:r>
            <w:r w:rsidRPr="003633BA">
              <w:rPr>
                <w:rFonts w:asciiTheme="majorEastAsia" w:eastAsiaTheme="majorEastAsia" w:hAnsiTheme="majorEastAsia" w:hint="eastAsia"/>
              </w:rPr>
              <w:t>-NSM</w:t>
            </w:r>
          </w:p>
        </w:tc>
      </w:tr>
      <w:tr w:rsidR="003633BA" w:rsidRPr="00635965" w14:paraId="18458A70" w14:textId="77777777" w:rsidTr="002703E7">
        <w:tc>
          <w:tcPr>
            <w:tcW w:w="3407" w:type="dxa"/>
            <w:tcBorders>
              <w:top w:val="single" w:sz="4" w:space="0" w:color="auto"/>
            </w:tcBorders>
            <w:vAlign w:val="center"/>
          </w:tcPr>
          <w:p w14:paraId="23987DCF" w14:textId="1501AB46" w:rsidR="003633BA" w:rsidRPr="00ED4FAF" w:rsidRDefault="003633BA" w:rsidP="003633BA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both"/>
              <w:rPr>
                <w:rFonts w:cstheme="minorHAnsi"/>
              </w:rPr>
            </w:pPr>
            <w:r w:rsidRPr="00ED4FAF">
              <w:rPr>
                <w:rFonts w:cstheme="minorHAnsi"/>
              </w:rPr>
              <w:t>路</w:t>
            </w:r>
            <w:r w:rsidRPr="00ED4FAF">
              <w:rPr>
                <w:rFonts w:cstheme="minorHAnsi"/>
              </w:rPr>
              <w:t>19:22 αὐστηρός</w:t>
            </w:r>
          </w:p>
        </w:tc>
        <w:tc>
          <w:tcPr>
            <w:tcW w:w="2444" w:type="dxa"/>
            <w:tcBorders>
              <w:top w:val="single" w:sz="4" w:space="0" w:color="auto"/>
            </w:tcBorders>
            <w:vAlign w:val="center"/>
          </w:tcPr>
          <w:p w14:paraId="2C1F3250" w14:textId="1A78B5E1" w:rsidR="003633BA" w:rsidRPr="00635965" w:rsidRDefault="003633BA" w:rsidP="003633BA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  <w:t>P</w:t>
            </w:r>
            <w:r w:rsidRPr="003633BA">
              <w:rPr>
                <w:rFonts w:asciiTheme="majorEastAsia" w:eastAsiaTheme="majorEastAsia" w:hAnsiTheme="majorEastAsia" w:hint="eastAsia"/>
              </w:rPr>
              <w:t>-NSM</w:t>
            </w:r>
          </w:p>
        </w:tc>
        <w:tc>
          <w:tcPr>
            <w:tcW w:w="2445" w:type="dxa"/>
            <w:tcBorders>
              <w:top w:val="single" w:sz="4" w:space="0" w:color="auto"/>
            </w:tcBorders>
            <w:vAlign w:val="center"/>
          </w:tcPr>
          <w:p w14:paraId="43D9DECF" w14:textId="23E63596" w:rsidR="003633BA" w:rsidRPr="00635965" w:rsidRDefault="003633BA" w:rsidP="003633BA">
            <w:pPr>
              <w:pStyle w:val="a0"/>
              <w:tabs>
                <w:tab w:val="left" w:pos="709"/>
              </w:tabs>
              <w:spacing w:line="360" w:lineRule="exact"/>
              <w:ind w:leftChars="0" w:left="0" w:rightChars="0" w:right="0" w:firstLineChars="0" w:firstLine="0"/>
              <w:jc w:val="center"/>
              <w:rPr>
                <w:rFonts w:asciiTheme="majorEastAsia" w:eastAsiaTheme="majorEastAsia" w:hAnsiTheme="majorEastAsia"/>
                <w:b/>
                <w:bCs/>
                <w:color w:val="0000CC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0000CC"/>
              </w:rPr>
              <w:t>A</w:t>
            </w:r>
            <w:r w:rsidRPr="003633BA">
              <w:rPr>
                <w:rFonts w:asciiTheme="majorEastAsia" w:eastAsiaTheme="majorEastAsia" w:hAnsiTheme="majorEastAsia" w:hint="eastAsia"/>
              </w:rPr>
              <w:t>-NSM</w:t>
            </w:r>
          </w:p>
        </w:tc>
      </w:tr>
    </w:tbl>
    <w:p w14:paraId="3BEEADEE" w14:textId="29D982F2" w:rsidR="00A06ACD" w:rsidRDefault="00A06ACD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18814A32" w14:textId="33081032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57621233" w14:textId="5E38D178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44C8C954" w14:textId="65E06219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6C2036F7" w14:textId="2AE9926D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5DA31A44" w14:textId="55338528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3488434C" w14:textId="6A8A866F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5F5449A2" w14:textId="3F99A89D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04E663EF" w14:textId="15947396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7B22F7F6" w14:textId="078F9A99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2B2A875F" w14:textId="19980C4C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791C8FB4" w14:textId="57C1F343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469E2961" w14:textId="3CA6587D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549D7C9D" w14:textId="38C27EA2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1880E066" w14:textId="232D70D7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214E9C08" w14:textId="5FC4B406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183B3135" w14:textId="31DB8EBA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4EFF528E" w14:textId="340EFB63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3DCECAB9" w14:textId="4143F92B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67BAB7EB" w14:textId="012E8F49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723B9FFC" w14:textId="747576CA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595B0C82" w14:textId="14FBAB13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15DEB532" w14:textId="1BDA08F9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1696E8B7" w14:textId="366A670F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2B00753B" w14:textId="4B9E168C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0AD3E8F5" w14:textId="7E9CA849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5AF0FBF1" w14:textId="69FE3D77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5988F42B" w14:textId="760BEBB6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425E9A01" w14:textId="4246FFFD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38D76EC4" w14:textId="3BC13796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</w:pPr>
    </w:p>
    <w:p w14:paraId="7E7E3BEC" w14:textId="77777777" w:rsidR="008C3933" w:rsidRDefault="008C3933" w:rsidP="009F6219">
      <w:pPr>
        <w:tabs>
          <w:tab w:val="left" w:pos="709"/>
        </w:tabs>
        <w:spacing w:line="300" w:lineRule="exact"/>
        <w:ind w:leftChars="0" w:left="0" w:rightChars="0" w:right="0" w:firstLineChars="0" w:firstLine="0"/>
        <w:rPr>
          <w:rFonts w:hint="eastAsia"/>
        </w:rPr>
      </w:pPr>
    </w:p>
    <w:p w14:paraId="7B37DE92" w14:textId="314925B8" w:rsidR="008C3933" w:rsidRDefault="008C3933" w:rsidP="008C3933">
      <w:pPr>
        <w:pStyle w:val="2"/>
      </w:pPr>
      <w:r>
        <w:rPr>
          <w:rFonts w:hint="eastAsia"/>
        </w:rPr>
        <w:t>資料來源</w:t>
      </w:r>
    </w:p>
    <w:p w14:paraId="341CDC40" w14:textId="505C2D04" w:rsidR="008C3933" w:rsidRPr="008C3933" w:rsidRDefault="008C3933" w:rsidP="008C3933">
      <w:pPr>
        <w:pStyle w:val="aa"/>
      </w:pPr>
      <w:r w:rsidRPr="008C3933">
        <w:t>Open Greek New Testament Project by Eliran Wong is licensed under a Creative Commons Attribution-ShareAlike 4.0 International License.</w:t>
      </w:r>
    </w:p>
    <w:p w14:paraId="6D235479" w14:textId="523A463C" w:rsidR="008C3933" w:rsidRPr="008C3933" w:rsidRDefault="008C3933" w:rsidP="008C3933">
      <w:pPr>
        <w:pStyle w:val="aa"/>
      </w:pPr>
      <w:r w:rsidRPr="008C3933">
        <w:t>Based on a work at https://github.com/eliranwong/OpenGNT.</w:t>
      </w:r>
    </w:p>
    <w:sectPr w:rsidR="008C3933" w:rsidRPr="008C3933" w:rsidSect="003643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6E850" w14:textId="77777777" w:rsidR="00291A69" w:rsidRDefault="00291A69" w:rsidP="008E7221">
      <w:pPr>
        <w:ind w:left="0" w:right="-600" w:hanging="600"/>
      </w:pPr>
      <w:r>
        <w:separator/>
      </w:r>
    </w:p>
  </w:endnote>
  <w:endnote w:type="continuationSeparator" w:id="0">
    <w:p w14:paraId="2F3BA64B" w14:textId="77777777" w:rsidR="00291A69" w:rsidRDefault="00291A69" w:rsidP="008E7221">
      <w:pPr>
        <w:ind w:left="0" w:right="-600" w:hanging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A1C8" w14:textId="77777777" w:rsidR="0050708E" w:rsidRDefault="0050708E">
    <w:pPr>
      <w:pStyle w:val="a7"/>
      <w:ind w:left="0" w:right="-600" w:hanging="6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53E03" w14:textId="77777777" w:rsidR="0050708E" w:rsidRPr="007F0A5C" w:rsidRDefault="0050708E" w:rsidP="007F0A5C">
    <w:pPr>
      <w:pStyle w:val="a7"/>
      <w:ind w:left="-540" w:right="-600" w:hanging="6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50F06" w14:textId="77777777" w:rsidR="0050708E" w:rsidRDefault="0050708E">
    <w:pPr>
      <w:pStyle w:val="a7"/>
      <w:ind w:left="0" w:right="-600" w:hanging="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23A46" w14:textId="77777777" w:rsidR="00291A69" w:rsidRDefault="00291A69" w:rsidP="008E7221">
      <w:pPr>
        <w:ind w:left="0" w:right="-600" w:hanging="600"/>
      </w:pPr>
      <w:r>
        <w:separator/>
      </w:r>
    </w:p>
  </w:footnote>
  <w:footnote w:type="continuationSeparator" w:id="0">
    <w:p w14:paraId="3842C0DD" w14:textId="77777777" w:rsidR="00291A69" w:rsidRDefault="00291A69" w:rsidP="008E7221">
      <w:pPr>
        <w:ind w:left="0" w:right="-600" w:hanging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EC161" w14:textId="77777777" w:rsidR="0050708E" w:rsidRDefault="0050708E">
    <w:pPr>
      <w:pStyle w:val="a5"/>
      <w:ind w:left="0" w:right="-600" w:hanging="6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DF8E1" w14:textId="658C1800" w:rsidR="0050708E" w:rsidRPr="009F6219" w:rsidRDefault="0050708E" w:rsidP="009F6219">
    <w:pPr>
      <w:pStyle w:val="a5"/>
      <w:ind w:left="0" w:right="-600" w:hanging="6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6561E" w14:textId="77777777" w:rsidR="0050708E" w:rsidRDefault="0050708E">
    <w:pPr>
      <w:pStyle w:val="a5"/>
      <w:ind w:left="0" w:right="-600" w:hanging="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45135"/>
    <w:multiLevelType w:val="multilevel"/>
    <w:tmpl w:val="62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F219D"/>
    <w:multiLevelType w:val="multilevel"/>
    <w:tmpl w:val="8386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462C8"/>
    <w:multiLevelType w:val="hybridMultilevel"/>
    <w:tmpl w:val="C1B4A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CB5589"/>
    <w:multiLevelType w:val="multilevel"/>
    <w:tmpl w:val="709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F6225"/>
    <w:multiLevelType w:val="multilevel"/>
    <w:tmpl w:val="FD6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B186C"/>
    <w:multiLevelType w:val="multilevel"/>
    <w:tmpl w:val="2A12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B52D8"/>
    <w:multiLevelType w:val="multilevel"/>
    <w:tmpl w:val="01C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96271"/>
    <w:multiLevelType w:val="hybridMultilevel"/>
    <w:tmpl w:val="C7B63F72"/>
    <w:lvl w:ilvl="0" w:tplc="6162834C">
      <w:start w:val="1"/>
      <w:numFmt w:val="bullet"/>
      <w:pStyle w:val="2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717D2E"/>
    <w:multiLevelType w:val="multilevel"/>
    <w:tmpl w:val="4C2A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C77A8"/>
    <w:multiLevelType w:val="multilevel"/>
    <w:tmpl w:val="6F3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C55A1"/>
    <w:multiLevelType w:val="multilevel"/>
    <w:tmpl w:val="AC8E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62BA1"/>
    <w:multiLevelType w:val="multilevel"/>
    <w:tmpl w:val="EF3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B4786"/>
    <w:multiLevelType w:val="hybridMultilevel"/>
    <w:tmpl w:val="D04EC1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A394938"/>
    <w:multiLevelType w:val="multilevel"/>
    <w:tmpl w:val="3F22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D0010"/>
    <w:multiLevelType w:val="multilevel"/>
    <w:tmpl w:val="4628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B754E"/>
    <w:multiLevelType w:val="hybridMultilevel"/>
    <w:tmpl w:val="69B824A2"/>
    <w:lvl w:ilvl="0" w:tplc="ACE083EC">
      <w:start w:val="1"/>
      <w:numFmt w:val="decimal"/>
      <w:lvlText w:val="%1)"/>
      <w:lvlJc w:val="left"/>
      <w:pPr>
        <w:ind w:left="360" w:hanging="360"/>
      </w:pPr>
      <w:rPr>
        <w:rFonts w:asciiTheme="majorHAnsi" w:eastAsiaTheme="majorEastAsia" w:hAnsiTheme="majorHAns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C25C6C"/>
    <w:multiLevelType w:val="multilevel"/>
    <w:tmpl w:val="CE8A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1"/>
  </w:num>
  <w:num w:numId="5">
    <w:abstractNumId w:val="10"/>
  </w:num>
  <w:num w:numId="6">
    <w:abstractNumId w:val="1"/>
  </w:num>
  <w:num w:numId="7">
    <w:abstractNumId w:val="13"/>
  </w:num>
  <w:num w:numId="8">
    <w:abstractNumId w:val="8"/>
  </w:num>
  <w:num w:numId="9">
    <w:abstractNumId w:val="5"/>
  </w:num>
  <w:num w:numId="10">
    <w:abstractNumId w:val="9"/>
  </w:num>
  <w:num w:numId="11">
    <w:abstractNumId w:val="3"/>
  </w:num>
  <w:num w:numId="12">
    <w:abstractNumId w:val="0"/>
  </w:num>
  <w:num w:numId="13">
    <w:abstractNumId w:val="16"/>
  </w:num>
  <w:num w:numId="14">
    <w:abstractNumId w:val="15"/>
  </w:num>
  <w:num w:numId="15">
    <w:abstractNumId w:val="12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AF"/>
    <w:rsid w:val="00031E94"/>
    <w:rsid w:val="00033395"/>
    <w:rsid w:val="000444EF"/>
    <w:rsid w:val="00057C7B"/>
    <w:rsid w:val="000A645C"/>
    <w:rsid w:val="000E4F8C"/>
    <w:rsid w:val="001432EE"/>
    <w:rsid w:val="00153A11"/>
    <w:rsid w:val="001606FC"/>
    <w:rsid w:val="00167AEC"/>
    <w:rsid w:val="00186113"/>
    <w:rsid w:val="001C2CE3"/>
    <w:rsid w:val="001E0903"/>
    <w:rsid w:val="001E0B26"/>
    <w:rsid w:val="0023113C"/>
    <w:rsid w:val="00231986"/>
    <w:rsid w:val="002703E7"/>
    <w:rsid w:val="002713DB"/>
    <w:rsid w:val="00291A69"/>
    <w:rsid w:val="002B1580"/>
    <w:rsid w:val="002C344D"/>
    <w:rsid w:val="00362AC3"/>
    <w:rsid w:val="003633BA"/>
    <w:rsid w:val="003641E4"/>
    <w:rsid w:val="003643C5"/>
    <w:rsid w:val="00380164"/>
    <w:rsid w:val="003A0496"/>
    <w:rsid w:val="003E00D9"/>
    <w:rsid w:val="003F66C0"/>
    <w:rsid w:val="004033F9"/>
    <w:rsid w:val="00410662"/>
    <w:rsid w:val="004108DF"/>
    <w:rsid w:val="0043382D"/>
    <w:rsid w:val="004B6B44"/>
    <w:rsid w:val="004B71C8"/>
    <w:rsid w:val="004E56B1"/>
    <w:rsid w:val="004F2F7B"/>
    <w:rsid w:val="0050708E"/>
    <w:rsid w:val="00551C39"/>
    <w:rsid w:val="0058476B"/>
    <w:rsid w:val="0059436B"/>
    <w:rsid w:val="005A21BE"/>
    <w:rsid w:val="005B1B91"/>
    <w:rsid w:val="00600C82"/>
    <w:rsid w:val="006116F4"/>
    <w:rsid w:val="006121B7"/>
    <w:rsid w:val="00620D57"/>
    <w:rsid w:val="0062224D"/>
    <w:rsid w:val="006357EF"/>
    <w:rsid w:val="00635965"/>
    <w:rsid w:val="006649EE"/>
    <w:rsid w:val="0066531A"/>
    <w:rsid w:val="00666159"/>
    <w:rsid w:val="00666A86"/>
    <w:rsid w:val="00666E69"/>
    <w:rsid w:val="00680738"/>
    <w:rsid w:val="006D044A"/>
    <w:rsid w:val="007055AF"/>
    <w:rsid w:val="007114E2"/>
    <w:rsid w:val="00727635"/>
    <w:rsid w:val="007421AB"/>
    <w:rsid w:val="00753961"/>
    <w:rsid w:val="00756404"/>
    <w:rsid w:val="00795191"/>
    <w:rsid w:val="00796CB1"/>
    <w:rsid w:val="007D4DAC"/>
    <w:rsid w:val="007D7865"/>
    <w:rsid w:val="007F0A5C"/>
    <w:rsid w:val="007F2865"/>
    <w:rsid w:val="008305B2"/>
    <w:rsid w:val="008B4084"/>
    <w:rsid w:val="008C3933"/>
    <w:rsid w:val="008E3316"/>
    <w:rsid w:val="008E7221"/>
    <w:rsid w:val="008F7C0E"/>
    <w:rsid w:val="00905156"/>
    <w:rsid w:val="0096543B"/>
    <w:rsid w:val="009670F4"/>
    <w:rsid w:val="00972DEE"/>
    <w:rsid w:val="009B4307"/>
    <w:rsid w:val="009D6826"/>
    <w:rsid w:val="009E6269"/>
    <w:rsid w:val="009F6219"/>
    <w:rsid w:val="00A06ACD"/>
    <w:rsid w:val="00A86D38"/>
    <w:rsid w:val="00A90830"/>
    <w:rsid w:val="00AA7AFC"/>
    <w:rsid w:val="00AF45B4"/>
    <w:rsid w:val="00B064A0"/>
    <w:rsid w:val="00B5192B"/>
    <w:rsid w:val="00B85F6E"/>
    <w:rsid w:val="00B93D44"/>
    <w:rsid w:val="00BF4765"/>
    <w:rsid w:val="00C036E0"/>
    <w:rsid w:val="00C06CF6"/>
    <w:rsid w:val="00C242CB"/>
    <w:rsid w:val="00C66FBB"/>
    <w:rsid w:val="00CD092B"/>
    <w:rsid w:val="00CE2ABB"/>
    <w:rsid w:val="00CE6FD0"/>
    <w:rsid w:val="00CF3249"/>
    <w:rsid w:val="00D36730"/>
    <w:rsid w:val="00D50512"/>
    <w:rsid w:val="00D61646"/>
    <w:rsid w:val="00DA59F4"/>
    <w:rsid w:val="00DA7144"/>
    <w:rsid w:val="00DC6D9B"/>
    <w:rsid w:val="00DF6DCA"/>
    <w:rsid w:val="00EB4A8C"/>
    <w:rsid w:val="00ED27B7"/>
    <w:rsid w:val="00ED4FAF"/>
    <w:rsid w:val="00ED61AD"/>
    <w:rsid w:val="00EE33B5"/>
    <w:rsid w:val="00EE5D56"/>
    <w:rsid w:val="00EF06E2"/>
    <w:rsid w:val="00F724B6"/>
    <w:rsid w:val="00F954AB"/>
    <w:rsid w:val="00FB1AD8"/>
    <w:rsid w:val="00FD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12FAF"/>
  <w15:chartTrackingRefBased/>
  <w15:docId w15:val="{32573291-50D0-4DA4-9DCC-EEEFCCDC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3C5"/>
    <w:pPr>
      <w:widowControl w:val="0"/>
      <w:ind w:leftChars="-300" w:left="-300" w:rightChars="-300" w:right="-300" w:hangingChars="300" w:hanging="300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A645C"/>
    <w:pPr>
      <w:ind w:leftChars="-213" w:left="-426" w:rightChars="-309" w:right="-618" w:firstLineChars="0" w:firstLine="0"/>
      <w:jc w:val="center"/>
      <w:outlineLvl w:val="0"/>
    </w:pPr>
    <w:rPr>
      <w:rFonts w:asciiTheme="majorHAnsi" w:eastAsiaTheme="majorEastAsia" w:hAnsiTheme="majorHAnsi"/>
      <w:b/>
      <w:sz w:val="56"/>
      <w:szCs w:val="56"/>
    </w:rPr>
  </w:style>
  <w:style w:type="paragraph" w:styleId="2">
    <w:name w:val="heading 2"/>
    <w:basedOn w:val="a0"/>
    <w:next w:val="a"/>
    <w:link w:val="20"/>
    <w:uiPriority w:val="9"/>
    <w:unhideWhenUsed/>
    <w:qFormat/>
    <w:rsid w:val="00AF45B4"/>
    <w:pPr>
      <w:numPr>
        <w:numId w:val="17"/>
      </w:numPr>
      <w:ind w:leftChars="0" w:rightChars="-26" w:right="-52" w:firstLineChars="0"/>
      <w:outlineLvl w:val="1"/>
    </w:pPr>
    <w:rPr>
      <w:rFonts w:asciiTheme="majorEastAsia" w:eastAsiaTheme="majorEastAsia" w:hAnsiTheme="majorEastAsia"/>
      <w:b/>
      <w:bCs/>
      <w:sz w:val="28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1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interlinear,說明文字"/>
    <w:uiPriority w:val="1"/>
    <w:qFormat/>
    <w:rsid w:val="007055AF"/>
    <w:pPr>
      <w:widowControl w:val="0"/>
      <w:shd w:val="clear" w:color="auto" w:fill="F2F2F2" w:themeFill="background1" w:themeFillShade="F2"/>
    </w:pPr>
    <w:rPr>
      <w:rFonts w:eastAsiaTheme="majorEastAsia"/>
      <w:color w:val="7030A0"/>
      <w:sz w:val="20"/>
    </w:rPr>
  </w:style>
  <w:style w:type="character" w:customStyle="1" w:styleId="10">
    <w:name w:val="標題 1 字元"/>
    <w:basedOn w:val="a1"/>
    <w:link w:val="1"/>
    <w:uiPriority w:val="9"/>
    <w:rsid w:val="000A645C"/>
    <w:rPr>
      <w:rFonts w:asciiTheme="majorHAnsi" w:eastAsiaTheme="majorEastAsia" w:hAnsiTheme="majorHAnsi"/>
      <w:b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E7221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1"/>
    <w:link w:val="a5"/>
    <w:uiPriority w:val="99"/>
    <w:rsid w:val="008E7221"/>
    <w:rPr>
      <w:rFonts w:eastAsiaTheme="majorEastAsia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7221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1"/>
    <w:link w:val="a7"/>
    <w:uiPriority w:val="99"/>
    <w:rsid w:val="008E7221"/>
    <w:rPr>
      <w:rFonts w:eastAsiaTheme="majorEastAsia"/>
      <w:sz w:val="20"/>
      <w:szCs w:val="20"/>
    </w:rPr>
  </w:style>
  <w:style w:type="character" w:customStyle="1" w:styleId="20">
    <w:name w:val="標題 2 字元"/>
    <w:basedOn w:val="a1"/>
    <w:link w:val="2"/>
    <w:uiPriority w:val="9"/>
    <w:rsid w:val="00AF45B4"/>
    <w:rPr>
      <w:rFonts w:asciiTheme="majorEastAsia" w:eastAsiaTheme="majorEastAsia" w:hAnsiTheme="majorEastAsia"/>
      <w:b/>
      <w:bCs/>
      <w:sz w:val="28"/>
    </w:rPr>
  </w:style>
  <w:style w:type="character" w:customStyle="1" w:styleId="30">
    <w:name w:val="標題 3 字元"/>
    <w:basedOn w:val="a1"/>
    <w:link w:val="3"/>
    <w:uiPriority w:val="9"/>
    <w:semiHidden/>
    <w:rsid w:val="00ED61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D61AD"/>
    <w:pPr>
      <w:widowControl/>
      <w:spacing w:before="100" w:beforeAutospacing="1" w:after="100" w:afterAutospacing="1"/>
      <w:ind w:leftChars="0" w:left="0" w:rightChars="0" w:right="0" w:firstLineChars="0" w:firstLine="0"/>
    </w:pPr>
    <w:rPr>
      <w:rFonts w:ascii="新細明體" w:eastAsia="新細明體" w:hAnsi="新細明體" w:cs="新細明體"/>
      <w:kern w:val="0"/>
      <w:sz w:val="24"/>
      <w:szCs w:val="24"/>
      <w:lang w:bidi="he-IL"/>
    </w:rPr>
  </w:style>
  <w:style w:type="character" w:styleId="a9">
    <w:name w:val="Emphasis"/>
    <w:basedOn w:val="a1"/>
    <w:uiPriority w:val="20"/>
    <w:qFormat/>
    <w:rsid w:val="00ED61AD"/>
    <w:rPr>
      <w:i/>
      <w:iCs/>
    </w:rPr>
  </w:style>
  <w:style w:type="paragraph" w:customStyle="1" w:styleId="aa">
    <w:name w:val="表格"/>
    <w:basedOn w:val="a"/>
    <w:link w:val="ab"/>
    <w:qFormat/>
    <w:rsid w:val="00CF3249"/>
    <w:pPr>
      <w:spacing w:line="300" w:lineRule="exact"/>
      <w:ind w:leftChars="0" w:left="0" w:rightChars="0" w:right="0" w:firstLineChars="0" w:firstLine="0"/>
    </w:pPr>
  </w:style>
  <w:style w:type="character" w:customStyle="1" w:styleId="ab">
    <w:name w:val="表格 字元"/>
    <w:basedOn w:val="a1"/>
    <w:link w:val="aa"/>
    <w:rsid w:val="00CF3249"/>
    <w:rPr>
      <w:sz w:val="20"/>
      <w:szCs w:val="20"/>
    </w:rPr>
  </w:style>
  <w:style w:type="table" w:styleId="ac">
    <w:name w:val="Table Grid"/>
    <w:basedOn w:val="a2"/>
    <w:uiPriority w:val="39"/>
    <w:rsid w:val="00CF3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D36730"/>
    <w:pPr>
      <w:ind w:leftChars="200" w:left="480"/>
    </w:pPr>
  </w:style>
  <w:style w:type="character" w:styleId="ad">
    <w:name w:val="Hyperlink"/>
    <w:basedOn w:val="a1"/>
    <w:uiPriority w:val="99"/>
    <w:semiHidden/>
    <w:unhideWhenUsed/>
    <w:rsid w:val="00031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-正黑-新細明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65D0-1E0B-4584-A9C2-344B0E7A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 Chang</dc:creator>
  <cp:keywords/>
  <dc:description/>
  <cp:lastModifiedBy>Andley Chang</cp:lastModifiedBy>
  <cp:revision>35</cp:revision>
  <cp:lastPrinted>2020-03-09T04:32:00Z</cp:lastPrinted>
  <dcterms:created xsi:type="dcterms:W3CDTF">2019-05-13T02:51:00Z</dcterms:created>
  <dcterms:modified xsi:type="dcterms:W3CDTF">2020-04-27T07:01:00Z</dcterms:modified>
</cp:coreProperties>
</file>