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6D" w:rsidRDefault="004F536D">
      <w:pPr>
        <w:rPr>
          <w:rFonts w:hint="eastAsia"/>
        </w:rPr>
      </w:pPr>
      <w:r>
        <w:rPr>
          <w:rFonts w:hint="eastAsia"/>
        </w:rPr>
        <w:t>It takes 15 years. The bar chart is attached below:</w:t>
      </w:r>
    </w:p>
    <w:p w:rsidR="004F536D" w:rsidRDefault="004F53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6350"/>
            <wp:effectExtent l="19050" t="0" r="2540" b="0"/>
            <wp:docPr id="1" name="图片 1" descr="F:\matlab\20200727\b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lab\20200727\bar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80" w:rsidRDefault="004F536D">
      <w:pPr>
        <w:rPr>
          <w:rFonts w:hint="eastAsia"/>
        </w:rPr>
      </w:pPr>
      <w:r>
        <w:rPr>
          <w:rFonts w:hint="eastAsia"/>
        </w:rPr>
        <w:t>Code: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capital = 500000;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ret = 5.5 / 100;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 = 40000;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inf_rate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3.5 / 100;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inc_rate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0.025 / 100;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(end+1) = withdraw;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capital*(1 + ret) - withdraw;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(end+1) =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year = 1;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&gt;= 0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year = year + 1;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inf_rate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inf_rate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inc_rate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withdraw = withdraw * (1 +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inf_rate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(end+1) = withdraw;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*(1 + ret) - withdraw;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(end+1) =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remained_amount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(end) &lt; 0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(end) =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(end) +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(end);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(end) = 0;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lastRenderedPageBreak/>
        <w:t>end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228B22"/>
          <w:kern w:val="0"/>
          <w:sz w:val="18"/>
          <w:szCs w:val="18"/>
        </w:rPr>
        <w:t>% bar plot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figure;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bar([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withdraw_list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', </w:t>
      </w:r>
      <w:proofErr w:type="spellStart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balances_list</w:t>
      </w:r>
      <w:proofErr w:type="spellEnd"/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'], </w:t>
      </w:r>
      <w:r w:rsidRPr="004F536D">
        <w:rPr>
          <w:rFonts w:ascii="Courier New" w:hAnsi="Courier New" w:cs="Courier New"/>
          <w:color w:val="A020F0"/>
          <w:kern w:val="0"/>
          <w:sz w:val="18"/>
          <w:szCs w:val="18"/>
        </w:rPr>
        <w:t>'stacked'</w:t>
      </w: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4F536D" w:rsidRPr="004F536D" w:rsidRDefault="004F536D" w:rsidP="004F53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4F536D">
        <w:rPr>
          <w:rFonts w:ascii="Courier New" w:hAnsi="Courier New" w:cs="Courier New"/>
          <w:color w:val="A020F0"/>
          <w:kern w:val="0"/>
          <w:sz w:val="18"/>
          <w:szCs w:val="18"/>
        </w:rPr>
        <w:t>'withdrawals'</w:t>
      </w: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F536D">
        <w:rPr>
          <w:rFonts w:ascii="Courier New" w:hAnsi="Courier New" w:cs="Courier New"/>
          <w:color w:val="A020F0"/>
          <w:kern w:val="0"/>
          <w:sz w:val="18"/>
          <w:szCs w:val="18"/>
        </w:rPr>
        <w:t>'balances'</w:t>
      </w:r>
      <w:r w:rsidRPr="004F536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4F536D" w:rsidRDefault="004F536D"/>
    <w:sectPr w:rsidR="004F536D" w:rsidSect="001D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36D"/>
    <w:rsid w:val="001D7080"/>
    <w:rsid w:val="004F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3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2020-07-29T04:11:00Z</dcterms:created>
  <dcterms:modified xsi:type="dcterms:W3CDTF">2020-07-29T04:12:00Z</dcterms:modified>
</cp:coreProperties>
</file>