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22B93"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588415" w:history="1">
        <w:r w:rsidR="00322B93" w:rsidRPr="008D78B7">
          <w:rPr>
            <w:rStyle w:val="Hyperlink"/>
            <w:noProof/>
          </w:rPr>
          <w:t>1</w:t>
        </w:r>
        <w:r w:rsidR="00322B93">
          <w:rPr>
            <w:rFonts w:asciiTheme="minorHAnsi" w:eastAsiaTheme="minorEastAsia" w:hAnsiTheme="minorHAnsi" w:cstheme="minorBidi"/>
            <w:noProof/>
          </w:rPr>
          <w:tab/>
        </w:r>
        <w:r w:rsidR="00322B93" w:rsidRPr="008D78B7">
          <w:rPr>
            <w:rStyle w:val="Hyperlink"/>
            <w:noProof/>
            <w:lang w:eastAsia="ja-JP"/>
          </w:rPr>
          <w:t>Overview</w:t>
        </w:r>
        <w:r w:rsidR="00322B93">
          <w:rPr>
            <w:noProof/>
            <w:webHidden/>
          </w:rPr>
          <w:tab/>
        </w:r>
        <w:r w:rsidR="00322B93">
          <w:rPr>
            <w:noProof/>
            <w:webHidden/>
          </w:rPr>
          <w:fldChar w:fldCharType="begin"/>
        </w:r>
        <w:r w:rsidR="00322B93">
          <w:rPr>
            <w:noProof/>
            <w:webHidden/>
          </w:rPr>
          <w:instrText xml:space="preserve"> PAGEREF _Toc79588415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16" w:history="1">
        <w:r w:rsidR="00322B93" w:rsidRPr="008D78B7">
          <w:rPr>
            <w:rStyle w:val="Hyperlink"/>
            <w:noProof/>
          </w:rPr>
          <w:t>1.1</w:t>
        </w:r>
        <w:r w:rsidR="00322B93">
          <w:rPr>
            <w:rFonts w:asciiTheme="minorHAnsi" w:eastAsiaTheme="minorEastAsia" w:hAnsiTheme="minorHAnsi" w:cstheme="minorBidi"/>
            <w:noProof/>
          </w:rPr>
          <w:tab/>
        </w:r>
        <w:r w:rsidR="00322B93" w:rsidRPr="008D78B7">
          <w:rPr>
            <w:rStyle w:val="Hyperlink"/>
            <w:noProof/>
          </w:rPr>
          <w:t>Scope of this Document</w:t>
        </w:r>
        <w:r w:rsidR="00322B93">
          <w:rPr>
            <w:noProof/>
            <w:webHidden/>
          </w:rPr>
          <w:tab/>
        </w:r>
        <w:r w:rsidR="00322B93">
          <w:rPr>
            <w:noProof/>
            <w:webHidden/>
          </w:rPr>
          <w:fldChar w:fldCharType="begin"/>
        </w:r>
        <w:r w:rsidR="00322B93">
          <w:rPr>
            <w:noProof/>
            <w:webHidden/>
          </w:rPr>
          <w:instrText xml:space="preserve"> PAGEREF _Toc79588416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17" w:history="1">
        <w:r w:rsidR="00322B93" w:rsidRPr="008D78B7">
          <w:rPr>
            <w:rStyle w:val="Hyperlink"/>
            <w:noProof/>
          </w:rPr>
          <w:t>1.2</w:t>
        </w:r>
        <w:r w:rsidR="00322B93">
          <w:rPr>
            <w:rFonts w:asciiTheme="minorHAnsi" w:eastAsiaTheme="minorEastAsia" w:hAnsiTheme="minorHAnsi" w:cstheme="minorBidi"/>
            <w:noProof/>
          </w:rPr>
          <w:tab/>
        </w:r>
        <w:r w:rsidR="00322B93" w:rsidRPr="008D78B7">
          <w:rPr>
            <w:rStyle w:val="Hyperlink"/>
            <w:noProof/>
          </w:rPr>
          <w:t>Test Equipment</w:t>
        </w:r>
        <w:r w:rsidR="00322B93">
          <w:rPr>
            <w:noProof/>
            <w:webHidden/>
          </w:rPr>
          <w:tab/>
        </w:r>
        <w:r w:rsidR="00322B93">
          <w:rPr>
            <w:noProof/>
            <w:webHidden/>
          </w:rPr>
          <w:fldChar w:fldCharType="begin"/>
        </w:r>
        <w:r w:rsidR="00322B93">
          <w:rPr>
            <w:noProof/>
            <w:webHidden/>
          </w:rPr>
          <w:instrText xml:space="preserve"> PAGEREF _Toc79588417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18" w:history="1">
        <w:r w:rsidR="00322B93" w:rsidRPr="008D78B7">
          <w:rPr>
            <w:rStyle w:val="Hyperlink"/>
            <w:noProof/>
          </w:rPr>
          <w:t>1.3</w:t>
        </w:r>
        <w:r w:rsidR="00322B93">
          <w:rPr>
            <w:rFonts w:asciiTheme="minorHAnsi" w:eastAsiaTheme="minorEastAsia" w:hAnsiTheme="minorHAnsi" w:cstheme="minorBidi"/>
            <w:noProof/>
          </w:rPr>
          <w:tab/>
        </w:r>
        <w:r w:rsidR="00322B93" w:rsidRPr="008D78B7">
          <w:rPr>
            <w:rStyle w:val="Hyperlink"/>
            <w:noProof/>
          </w:rPr>
          <w:t>Documentation</w:t>
        </w:r>
        <w:r w:rsidR="00322B93">
          <w:rPr>
            <w:noProof/>
            <w:webHidden/>
          </w:rPr>
          <w:tab/>
        </w:r>
        <w:r w:rsidR="00322B93">
          <w:rPr>
            <w:noProof/>
            <w:webHidden/>
          </w:rPr>
          <w:fldChar w:fldCharType="begin"/>
        </w:r>
        <w:r w:rsidR="00322B93">
          <w:rPr>
            <w:noProof/>
            <w:webHidden/>
          </w:rPr>
          <w:instrText xml:space="preserve"> PAGEREF _Toc79588418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19" w:history="1">
        <w:r w:rsidR="00322B93" w:rsidRPr="008D78B7">
          <w:rPr>
            <w:rStyle w:val="Hyperlink"/>
            <w:noProof/>
          </w:rPr>
          <w:t>1.4</w:t>
        </w:r>
        <w:r w:rsidR="00322B93">
          <w:rPr>
            <w:rFonts w:asciiTheme="minorHAnsi" w:eastAsiaTheme="minorEastAsia" w:hAnsiTheme="minorHAnsi" w:cstheme="minorBidi"/>
            <w:noProof/>
          </w:rPr>
          <w:tab/>
        </w:r>
        <w:r w:rsidR="00322B93" w:rsidRPr="008D78B7">
          <w:rPr>
            <w:rStyle w:val="Hyperlink"/>
            <w:noProof/>
          </w:rPr>
          <w:t>QR Specification</w:t>
        </w:r>
        <w:r w:rsidR="00322B93">
          <w:rPr>
            <w:noProof/>
            <w:webHidden/>
          </w:rPr>
          <w:tab/>
        </w:r>
        <w:r w:rsidR="00322B93">
          <w:rPr>
            <w:noProof/>
            <w:webHidden/>
          </w:rPr>
          <w:fldChar w:fldCharType="begin"/>
        </w:r>
        <w:r w:rsidR="00322B93">
          <w:rPr>
            <w:noProof/>
            <w:webHidden/>
          </w:rPr>
          <w:instrText xml:space="preserve"> PAGEREF _Toc79588419 \h </w:instrText>
        </w:r>
        <w:r w:rsidR="00322B93">
          <w:rPr>
            <w:noProof/>
            <w:webHidden/>
          </w:rPr>
        </w:r>
        <w:r w:rsidR="00322B93">
          <w:rPr>
            <w:noProof/>
            <w:webHidden/>
          </w:rPr>
          <w:fldChar w:fldCharType="separate"/>
        </w:r>
        <w:r w:rsidR="00322B93">
          <w:rPr>
            <w:noProof/>
            <w:webHidden/>
          </w:rPr>
          <w:t>3</w:t>
        </w:r>
        <w:r w:rsidR="00322B93">
          <w:rPr>
            <w:noProof/>
            <w:webHidden/>
          </w:rPr>
          <w:fldChar w:fldCharType="end"/>
        </w:r>
      </w:hyperlink>
    </w:p>
    <w:p w:rsidR="00322B93" w:rsidRDefault="00D54248">
      <w:pPr>
        <w:pStyle w:val="TOC3"/>
        <w:tabs>
          <w:tab w:val="left" w:pos="1320"/>
          <w:tab w:val="right" w:leader="dot" w:pos="10790"/>
        </w:tabs>
        <w:rPr>
          <w:rFonts w:asciiTheme="minorHAnsi" w:eastAsiaTheme="minorEastAsia" w:hAnsiTheme="minorHAnsi" w:cstheme="minorBidi"/>
          <w:noProof/>
        </w:rPr>
      </w:pPr>
      <w:hyperlink w:anchor="_Toc79588420" w:history="1">
        <w:r w:rsidR="00322B93" w:rsidRPr="008D78B7">
          <w:rPr>
            <w:rStyle w:val="Hyperlink"/>
            <w:noProof/>
          </w:rPr>
          <w:t>1.4.1</w:t>
        </w:r>
        <w:r w:rsidR="00322B93">
          <w:rPr>
            <w:rFonts w:asciiTheme="minorHAnsi" w:eastAsiaTheme="minorEastAsia" w:hAnsiTheme="minorHAnsi" w:cstheme="minorBidi"/>
            <w:noProof/>
          </w:rPr>
          <w:tab/>
        </w:r>
        <w:r w:rsidR="00322B93" w:rsidRPr="008D78B7">
          <w:rPr>
            <w:rStyle w:val="Hyperlink"/>
            <w:noProof/>
          </w:rPr>
          <w:t>Provisional Specification of Zoetis Vetscan Ecosystem Consumable QR Code</w:t>
        </w:r>
        <w:r w:rsidR="00322B93">
          <w:rPr>
            <w:noProof/>
            <w:webHidden/>
          </w:rPr>
          <w:tab/>
        </w:r>
        <w:r w:rsidR="00322B93">
          <w:rPr>
            <w:noProof/>
            <w:webHidden/>
          </w:rPr>
          <w:fldChar w:fldCharType="begin"/>
        </w:r>
        <w:r w:rsidR="00322B93">
          <w:rPr>
            <w:noProof/>
            <w:webHidden/>
          </w:rPr>
          <w:instrText xml:space="preserve"> PAGEREF _Toc79588420 \h </w:instrText>
        </w:r>
        <w:r w:rsidR="00322B93">
          <w:rPr>
            <w:noProof/>
            <w:webHidden/>
          </w:rPr>
        </w:r>
        <w:r w:rsidR="00322B93">
          <w:rPr>
            <w:noProof/>
            <w:webHidden/>
          </w:rPr>
          <w:fldChar w:fldCharType="separate"/>
        </w:r>
        <w:r w:rsidR="00322B93">
          <w:rPr>
            <w:noProof/>
            <w:webHidden/>
          </w:rPr>
          <w:t>3</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1" w:history="1">
        <w:r w:rsidR="00322B93" w:rsidRPr="008D78B7">
          <w:rPr>
            <w:rStyle w:val="Hyperlink"/>
            <w:noProof/>
          </w:rPr>
          <w:t>1.5</w:t>
        </w:r>
        <w:r w:rsidR="00322B93">
          <w:rPr>
            <w:rFonts w:asciiTheme="minorHAnsi" w:eastAsiaTheme="minorEastAsia" w:hAnsiTheme="minorHAnsi" w:cstheme="minorBidi"/>
            <w:noProof/>
          </w:rPr>
          <w:tab/>
        </w:r>
        <w:r w:rsidR="00322B93" w:rsidRPr="008D78B7">
          <w:rPr>
            <w:rStyle w:val="Hyperlink"/>
            <w:noProof/>
          </w:rPr>
          <w:t>Test Labels</w:t>
        </w:r>
        <w:r w:rsidR="00322B93">
          <w:rPr>
            <w:noProof/>
            <w:webHidden/>
          </w:rPr>
          <w:tab/>
        </w:r>
        <w:r w:rsidR="00322B93">
          <w:rPr>
            <w:noProof/>
            <w:webHidden/>
          </w:rPr>
          <w:fldChar w:fldCharType="begin"/>
        </w:r>
        <w:r w:rsidR="00322B93">
          <w:rPr>
            <w:noProof/>
            <w:webHidden/>
          </w:rPr>
          <w:instrText xml:space="preserve"> PAGEREF _Toc79588421 \h </w:instrText>
        </w:r>
        <w:r w:rsidR="00322B93">
          <w:rPr>
            <w:noProof/>
            <w:webHidden/>
          </w:rPr>
        </w:r>
        <w:r w:rsidR="00322B93">
          <w:rPr>
            <w:noProof/>
            <w:webHidden/>
          </w:rPr>
          <w:fldChar w:fldCharType="separate"/>
        </w:r>
        <w:r w:rsidR="00322B93">
          <w:rPr>
            <w:noProof/>
            <w:webHidden/>
          </w:rPr>
          <w:t>4</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2" w:history="1">
        <w:r w:rsidR="00322B93" w:rsidRPr="008D78B7">
          <w:rPr>
            <w:rStyle w:val="Hyperlink"/>
            <w:noProof/>
          </w:rPr>
          <w:t>1.6</w:t>
        </w:r>
        <w:r w:rsidR="00322B93">
          <w:rPr>
            <w:rFonts w:asciiTheme="minorHAnsi" w:eastAsiaTheme="minorEastAsia" w:hAnsiTheme="minorHAnsi" w:cstheme="minorBidi"/>
            <w:noProof/>
          </w:rPr>
          <w:tab/>
        </w:r>
        <w:r w:rsidR="00322B93" w:rsidRPr="008D78B7">
          <w:rPr>
            <w:rStyle w:val="Hyperlink"/>
            <w:noProof/>
          </w:rPr>
          <w:t>Test Label Generation</w:t>
        </w:r>
        <w:r w:rsidR="00322B93">
          <w:rPr>
            <w:noProof/>
            <w:webHidden/>
          </w:rPr>
          <w:tab/>
        </w:r>
        <w:r w:rsidR="00322B93">
          <w:rPr>
            <w:noProof/>
            <w:webHidden/>
          </w:rPr>
          <w:fldChar w:fldCharType="begin"/>
        </w:r>
        <w:r w:rsidR="00322B93">
          <w:rPr>
            <w:noProof/>
            <w:webHidden/>
          </w:rPr>
          <w:instrText xml:space="preserve"> PAGEREF _Toc79588422 \h </w:instrText>
        </w:r>
        <w:r w:rsidR="00322B93">
          <w:rPr>
            <w:noProof/>
            <w:webHidden/>
          </w:rPr>
        </w:r>
        <w:r w:rsidR="00322B93">
          <w:rPr>
            <w:noProof/>
            <w:webHidden/>
          </w:rPr>
          <w:fldChar w:fldCharType="separate"/>
        </w:r>
        <w:r w:rsidR="00322B93">
          <w:rPr>
            <w:noProof/>
            <w:webHidden/>
          </w:rPr>
          <w:t>4</w:t>
        </w:r>
        <w:r w:rsidR="00322B93">
          <w:rPr>
            <w:noProof/>
            <w:webHidden/>
          </w:rPr>
          <w:fldChar w:fldCharType="end"/>
        </w:r>
      </w:hyperlink>
    </w:p>
    <w:p w:rsidR="00322B93" w:rsidRDefault="00D54248">
      <w:pPr>
        <w:pStyle w:val="TOC3"/>
        <w:tabs>
          <w:tab w:val="left" w:pos="1320"/>
          <w:tab w:val="right" w:leader="dot" w:pos="10790"/>
        </w:tabs>
        <w:rPr>
          <w:rFonts w:asciiTheme="minorHAnsi" w:eastAsiaTheme="minorEastAsia" w:hAnsiTheme="minorHAnsi" w:cstheme="minorBidi"/>
          <w:noProof/>
        </w:rPr>
      </w:pPr>
      <w:hyperlink w:anchor="_Toc79588423" w:history="1">
        <w:r w:rsidR="00322B93" w:rsidRPr="008D78B7">
          <w:rPr>
            <w:rStyle w:val="Hyperlink"/>
            <w:noProof/>
          </w:rPr>
          <w:t>1.6.1</w:t>
        </w:r>
        <w:r w:rsidR="00322B93">
          <w:rPr>
            <w:rFonts w:asciiTheme="minorHAnsi" w:eastAsiaTheme="minorEastAsia" w:hAnsiTheme="minorHAnsi" w:cstheme="minorBidi"/>
            <w:noProof/>
          </w:rPr>
          <w:tab/>
        </w:r>
        <w:r w:rsidR="00322B93" w:rsidRPr="008D78B7">
          <w:rPr>
            <w:rStyle w:val="Hyperlink"/>
            <w:noProof/>
          </w:rPr>
          <w:t>QR code maximum data capacity</w:t>
        </w:r>
        <w:r w:rsidR="00322B93">
          <w:rPr>
            <w:noProof/>
            <w:webHidden/>
          </w:rPr>
          <w:tab/>
        </w:r>
        <w:r w:rsidR="00322B93">
          <w:rPr>
            <w:noProof/>
            <w:webHidden/>
          </w:rPr>
          <w:fldChar w:fldCharType="begin"/>
        </w:r>
        <w:r w:rsidR="00322B93">
          <w:rPr>
            <w:noProof/>
            <w:webHidden/>
          </w:rPr>
          <w:instrText xml:space="preserve"> PAGEREF _Toc79588423 \h </w:instrText>
        </w:r>
        <w:r w:rsidR="00322B93">
          <w:rPr>
            <w:noProof/>
            <w:webHidden/>
          </w:rPr>
        </w:r>
        <w:r w:rsidR="00322B93">
          <w:rPr>
            <w:noProof/>
            <w:webHidden/>
          </w:rPr>
          <w:fldChar w:fldCharType="separate"/>
        </w:r>
        <w:r w:rsidR="00322B93">
          <w:rPr>
            <w:noProof/>
            <w:webHidden/>
          </w:rPr>
          <w:t>5</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4" w:history="1">
        <w:r w:rsidR="00322B93" w:rsidRPr="008D78B7">
          <w:rPr>
            <w:rStyle w:val="Hyperlink"/>
            <w:noProof/>
          </w:rPr>
          <w:t>1.7</w:t>
        </w:r>
        <w:r w:rsidR="00322B93">
          <w:rPr>
            <w:rFonts w:asciiTheme="minorHAnsi" w:eastAsiaTheme="minorEastAsia" w:hAnsiTheme="minorHAnsi" w:cstheme="minorBidi"/>
            <w:noProof/>
          </w:rPr>
          <w:tab/>
        </w:r>
        <w:r w:rsidR="00322B93" w:rsidRPr="008D78B7">
          <w:rPr>
            <w:rStyle w:val="Hyperlink"/>
            <w:noProof/>
          </w:rPr>
          <w:t>Test Label Printing</w:t>
        </w:r>
        <w:r w:rsidR="00322B93">
          <w:rPr>
            <w:noProof/>
            <w:webHidden/>
          </w:rPr>
          <w:tab/>
        </w:r>
        <w:r w:rsidR="00322B93">
          <w:rPr>
            <w:noProof/>
            <w:webHidden/>
          </w:rPr>
          <w:fldChar w:fldCharType="begin"/>
        </w:r>
        <w:r w:rsidR="00322B93">
          <w:rPr>
            <w:noProof/>
            <w:webHidden/>
          </w:rPr>
          <w:instrText xml:space="preserve"> PAGEREF _Toc79588424 \h </w:instrText>
        </w:r>
        <w:r w:rsidR="00322B93">
          <w:rPr>
            <w:noProof/>
            <w:webHidden/>
          </w:rPr>
        </w:r>
        <w:r w:rsidR="00322B93">
          <w:rPr>
            <w:noProof/>
            <w:webHidden/>
          </w:rPr>
          <w:fldChar w:fldCharType="separate"/>
        </w:r>
        <w:r w:rsidR="00322B93">
          <w:rPr>
            <w:noProof/>
            <w:webHidden/>
          </w:rPr>
          <w:t>6</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25" w:history="1">
        <w:r w:rsidR="00322B93" w:rsidRPr="008D78B7">
          <w:rPr>
            <w:rStyle w:val="Hyperlink"/>
            <w:noProof/>
          </w:rPr>
          <w:t>2</w:t>
        </w:r>
        <w:r w:rsidR="00322B93">
          <w:rPr>
            <w:rFonts w:asciiTheme="minorHAnsi" w:eastAsiaTheme="minorEastAsia" w:hAnsiTheme="minorHAnsi" w:cstheme="minorBidi"/>
            <w:noProof/>
          </w:rPr>
          <w:tab/>
        </w:r>
        <w:r w:rsidR="00322B93" w:rsidRPr="008D78B7">
          <w:rPr>
            <w:rStyle w:val="Hyperlink"/>
            <w:noProof/>
          </w:rPr>
          <w:t>Test #1:</w:t>
        </w:r>
        <w:r w:rsidR="00322B93">
          <w:rPr>
            <w:noProof/>
            <w:webHidden/>
          </w:rPr>
          <w:tab/>
        </w:r>
        <w:r w:rsidR="00322B93">
          <w:rPr>
            <w:noProof/>
            <w:webHidden/>
          </w:rPr>
          <w:fldChar w:fldCharType="begin"/>
        </w:r>
        <w:r w:rsidR="00322B93">
          <w:rPr>
            <w:noProof/>
            <w:webHidden/>
          </w:rPr>
          <w:instrText xml:space="preserve"> PAGEREF _Toc79588425 \h </w:instrText>
        </w:r>
        <w:r w:rsidR="00322B93">
          <w:rPr>
            <w:noProof/>
            <w:webHidden/>
          </w:rPr>
        </w:r>
        <w:r w:rsidR="00322B93">
          <w:rPr>
            <w:noProof/>
            <w:webHidden/>
          </w:rPr>
          <w:fldChar w:fldCharType="separate"/>
        </w:r>
        <w:r w:rsidR="00322B93">
          <w:rPr>
            <w:noProof/>
            <w:webHidden/>
          </w:rPr>
          <w:t>7</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6" w:history="1">
        <w:r w:rsidR="00322B93" w:rsidRPr="008D78B7">
          <w:rPr>
            <w:rStyle w:val="Hyperlink"/>
            <w:noProof/>
          </w:rPr>
          <w:t>2.1</w:t>
        </w:r>
        <w:r w:rsidR="00322B93">
          <w:rPr>
            <w:rFonts w:asciiTheme="minorHAnsi" w:eastAsiaTheme="minorEastAsia" w:hAnsiTheme="minorHAnsi" w:cstheme="minorBidi"/>
            <w:noProof/>
          </w:rPr>
          <w:tab/>
        </w:r>
        <w:r w:rsidR="00322B93" w:rsidRPr="008D78B7">
          <w:rPr>
            <w:rStyle w:val="Hyperlink"/>
            <w:noProof/>
          </w:rPr>
          <w:t>Test Setup</w:t>
        </w:r>
        <w:r w:rsidR="00322B93">
          <w:rPr>
            <w:noProof/>
            <w:webHidden/>
          </w:rPr>
          <w:tab/>
        </w:r>
        <w:r w:rsidR="00322B93">
          <w:rPr>
            <w:noProof/>
            <w:webHidden/>
          </w:rPr>
          <w:fldChar w:fldCharType="begin"/>
        </w:r>
        <w:r w:rsidR="00322B93">
          <w:rPr>
            <w:noProof/>
            <w:webHidden/>
          </w:rPr>
          <w:instrText xml:space="preserve"> PAGEREF _Toc79588426 \h </w:instrText>
        </w:r>
        <w:r w:rsidR="00322B93">
          <w:rPr>
            <w:noProof/>
            <w:webHidden/>
          </w:rPr>
        </w:r>
        <w:r w:rsidR="00322B93">
          <w:rPr>
            <w:noProof/>
            <w:webHidden/>
          </w:rPr>
          <w:fldChar w:fldCharType="separate"/>
        </w:r>
        <w:r w:rsidR="00322B93">
          <w:rPr>
            <w:noProof/>
            <w:webHidden/>
          </w:rPr>
          <w:t>7</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27" w:history="1">
        <w:r w:rsidR="00322B93" w:rsidRPr="008D78B7">
          <w:rPr>
            <w:rStyle w:val="Hyperlink"/>
            <w:noProof/>
          </w:rPr>
          <w:t>3</w:t>
        </w:r>
        <w:r w:rsidR="00322B93">
          <w:rPr>
            <w:rFonts w:asciiTheme="minorHAnsi" w:eastAsiaTheme="minorEastAsia" w:hAnsiTheme="minorHAnsi" w:cstheme="minorBidi"/>
            <w:noProof/>
          </w:rPr>
          <w:tab/>
        </w:r>
        <w:r w:rsidR="00322B93" w:rsidRPr="008D78B7">
          <w:rPr>
            <w:rStyle w:val="Hyperlink"/>
            <w:noProof/>
          </w:rPr>
          <w:t>Test Instructions</w:t>
        </w:r>
        <w:r w:rsidR="00322B93">
          <w:rPr>
            <w:noProof/>
            <w:webHidden/>
          </w:rPr>
          <w:tab/>
        </w:r>
        <w:r w:rsidR="00322B93">
          <w:rPr>
            <w:noProof/>
            <w:webHidden/>
          </w:rPr>
          <w:fldChar w:fldCharType="begin"/>
        </w:r>
        <w:r w:rsidR="00322B93">
          <w:rPr>
            <w:noProof/>
            <w:webHidden/>
          </w:rPr>
          <w:instrText xml:space="preserve"> PAGEREF _Toc79588427 \h </w:instrText>
        </w:r>
        <w:r w:rsidR="00322B93">
          <w:rPr>
            <w:noProof/>
            <w:webHidden/>
          </w:rPr>
        </w:r>
        <w:r w:rsidR="00322B93">
          <w:rPr>
            <w:noProof/>
            <w:webHidden/>
          </w:rPr>
          <w:fldChar w:fldCharType="separate"/>
        </w:r>
        <w:r w:rsidR="00322B93">
          <w:rPr>
            <w:noProof/>
            <w:webHidden/>
          </w:rPr>
          <w:t>8</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8" w:history="1">
        <w:r w:rsidR="00322B93" w:rsidRPr="008D78B7">
          <w:rPr>
            <w:rStyle w:val="Hyperlink"/>
            <w:noProof/>
          </w:rPr>
          <w:t>3.1</w:t>
        </w:r>
        <w:r w:rsidR="00322B93">
          <w:rPr>
            <w:rFonts w:asciiTheme="minorHAnsi" w:eastAsiaTheme="minorEastAsia" w:hAnsiTheme="minorHAnsi" w:cstheme="minorBidi"/>
            <w:noProof/>
          </w:rPr>
          <w:tab/>
        </w:r>
        <w:r w:rsidR="00322B93" w:rsidRPr="008D78B7">
          <w:rPr>
            <w:rStyle w:val="Hyperlink"/>
            <w:noProof/>
          </w:rPr>
          <w:t>Web App</w:t>
        </w:r>
        <w:r w:rsidR="00322B93">
          <w:rPr>
            <w:noProof/>
            <w:webHidden/>
          </w:rPr>
          <w:tab/>
        </w:r>
        <w:r w:rsidR="00322B93">
          <w:rPr>
            <w:noProof/>
            <w:webHidden/>
          </w:rPr>
          <w:fldChar w:fldCharType="begin"/>
        </w:r>
        <w:r w:rsidR="00322B93">
          <w:rPr>
            <w:noProof/>
            <w:webHidden/>
          </w:rPr>
          <w:instrText xml:space="preserve"> PAGEREF _Toc79588428 \h </w:instrText>
        </w:r>
        <w:r w:rsidR="00322B93">
          <w:rPr>
            <w:noProof/>
            <w:webHidden/>
          </w:rPr>
        </w:r>
        <w:r w:rsidR="00322B93">
          <w:rPr>
            <w:noProof/>
            <w:webHidden/>
          </w:rPr>
          <w:fldChar w:fldCharType="separate"/>
        </w:r>
        <w:r w:rsidR="00322B93">
          <w:rPr>
            <w:noProof/>
            <w:webHidden/>
          </w:rPr>
          <w:t>8</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29" w:history="1">
        <w:r w:rsidR="00322B93" w:rsidRPr="008D78B7">
          <w:rPr>
            <w:rStyle w:val="Hyperlink"/>
            <w:noProof/>
          </w:rPr>
          <w:t>3.2</w:t>
        </w:r>
        <w:r w:rsidR="00322B93">
          <w:rPr>
            <w:rFonts w:asciiTheme="minorHAnsi" w:eastAsiaTheme="minorEastAsia" w:hAnsiTheme="minorHAnsi" w:cstheme="minorBidi"/>
            <w:noProof/>
          </w:rPr>
          <w:tab/>
        </w:r>
        <w:r w:rsidR="00322B93" w:rsidRPr="008D78B7">
          <w:rPr>
            <w:rStyle w:val="Hyperlink"/>
            <w:noProof/>
          </w:rPr>
          <w:t>Galaxy S10</w:t>
        </w:r>
        <w:r w:rsidR="00322B93">
          <w:rPr>
            <w:noProof/>
            <w:webHidden/>
          </w:rPr>
          <w:tab/>
        </w:r>
        <w:r w:rsidR="00322B93">
          <w:rPr>
            <w:noProof/>
            <w:webHidden/>
          </w:rPr>
          <w:fldChar w:fldCharType="begin"/>
        </w:r>
        <w:r w:rsidR="00322B93">
          <w:rPr>
            <w:noProof/>
            <w:webHidden/>
          </w:rPr>
          <w:instrText xml:space="preserve"> PAGEREF _Toc79588429 \h </w:instrText>
        </w:r>
        <w:r w:rsidR="00322B93">
          <w:rPr>
            <w:noProof/>
            <w:webHidden/>
          </w:rPr>
        </w:r>
        <w:r w:rsidR="00322B93">
          <w:rPr>
            <w:noProof/>
            <w:webHidden/>
          </w:rPr>
          <w:fldChar w:fldCharType="separate"/>
        </w:r>
        <w:r w:rsidR="00322B93">
          <w:rPr>
            <w:noProof/>
            <w:webHidden/>
          </w:rPr>
          <w:t>9</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0" w:history="1">
        <w:r w:rsidR="00322B93" w:rsidRPr="008D78B7">
          <w:rPr>
            <w:rStyle w:val="Hyperlink"/>
            <w:noProof/>
          </w:rPr>
          <w:t>3.3</w:t>
        </w:r>
        <w:r w:rsidR="00322B93">
          <w:rPr>
            <w:rFonts w:asciiTheme="minorHAnsi" w:eastAsiaTheme="minorEastAsia" w:hAnsiTheme="minorHAnsi" w:cstheme="minorBidi"/>
            <w:noProof/>
          </w:rPr>
          <w:tab/>
        </w:r>
        <w:r w:rsidR="00322B93" w:rsidRPr="008D78B7">
          <w:rPr>
            <w:rStyle w:val="Hyperlink"/>
            <w:noProof/>
          </w:rPr>
          <w:t>Python App</w:t>
        </w:r>
        <w:r w:rsidR="00322B93">
          <w:rPr>
            <w:noProof/>
            <w:webHidden/>
          </w:rPr>
          <w:tab/>
        </w:r>
        <w:r w:rsidR="00322B93">
          <w:rPr>
            <w:noProof/>
            <w:webHidden/>
          </w:rPr>
          <w:fldChar w:fldCharType="begin"/>
        </w:r>
        <w:r w:rsidR="00322B93">
          <w:rPr>
            <w:noProof/>
            <w:webHidden/>
          </w:rPr>
          <w:instrText xml:space="preserve"> PAGEREF _Toc79588430 \h </w:instrText>
        </w:r>
        <w:r w:rsidR="00322B93">
          <w:rPr>
            <w:noProof/>
            <w:webHidden/>
          </w:rPr>
        </w:r>
        <w:r w:rsidR="00322B93">
          <w:rPr>
            <w:noProof/>
            <w:webHidden/>
          </w:rPr>
          <w:fldChar w:fldCharType="separate"/>
        </w:r>
        <w:r w:rsidR="00322B93">
          <w:rPr>
            <w:noProof/>
            <w:webHidden/>
          </w:rPr>
          <w:t>10</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31" w:history="1">
        <w:r w:rsidR="00322B93" w:rsidRPr="008D78B7">
          <w:rPr>
            <w:rStyle w:val="Hyperlink"/>
            <w:noProof/>
          </w:rPr>
          <w:t>4</w:t>
        </w:r>
        <w:r w:rsidR="00322B93">
          <w:rPr>
            <w:rFonts w:asciiTheme="minorHAnsi" w:eastAsiaTheme="minorEastAsia" w:hAnsiTheme="minorHAnsi" w:cstheme="minorBidi"/>
            <w:noProof/>
          </w:rPr>
          <w:tab/>
        </w:r>
        <w:r w:rsidR="00322B93" w:rsidRPr="008D78B7">
          <w:rPr>
            <w:rStyle w:val="Hyperlink"/>
            <w:noProof/>
          </w:rPr>
          <w:t>Test Results</w:t>
        </w:r>
        <w:r w:rsidR="00322B93">
          <w:rPr>
            <w:noProof/>
            <w:webHidden/>
          </w:rPr>
          <w:tab/>
        </w:r>
        <w:r w:rsidR="00322B93">
          <w:rPr>
            <w:noProof/>
            <w:webHidden/>
          </w:rPr>
          <w:fldChar w:fldCharType="begin"/>
        </w:r>
        <w:r w:rsidR="00322B93">
          <w:rPr>
            <w:noProof/>
            <w:webHidden/>
          </w:rPr>
          <w:instrText xml:space="preserve"> PAGEREF _Toc79588431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2" w:history="1">
        <w:r w:rsidR="00322B93" w:rsidRPr="008D78B7">
          <w:rPr>
            <w:rStyle w:val="Hyperlink"/>
            <w:noProof/>
          </w:rPr>
          <w:t>4.1</w:t>
        </w:r>
        <w:r w:rsidR="00322B93">
          <w:rPr>
            <w:rFonts w:asciiTheme="minorHAnsi" w:eastAsiaTheme="minorEastAsia" w:hAnsiTheme="minorHAnsi" w:cstheme="minorBidi"/>
            <w:noProof/>
          </w:rPr>
          <w:tab/>
        </w:r>
        <w:r w:rsidR="00322B93" w:rsidRPr="008D78B7">
          <w:rPr>
            <w:rStyle w:val="Hyperlink"/>
            <w:noProof/>
          </w:rPr>
          <w:t>Vetscan Hub Mockup Web App</w:t>
        </w:r>
        <w:r w:rsidR="00322B93">
          <w:rPr>
            <w:noProof/>
            <w:webHidden/>
          </w:rPr>
          <w:tab/>
        </w:r>
        <w:r w:rsidR="00322B93">
          <w:rPr>
            <w:noProof/>
            <w:webHidden/>
          </w:rPr>
          <w:fldChar w:fldCharType="begin"/>
        </w:r>
        <w:r w:rsidR="00322B93">
          <w:rPr>
            <w:noProof/>
            <w:webHidden/>
          </w:rPr>
          <w:instrText xml:space="preserve"> PAGEREF _Toc79588432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3" w:history="1">
        <w:r w:rsidR="00322B93" w:rsidRPr="008D78B7">
          <w:rPr>
            <w:rStyle w:val="Hyperlink"/>
            <w:noProof/>
          </w:rPr>
          <w:t>4.2</w:t>
        </w:r>
        <w:r w:rsidR="00322B93">
          <w:rPr>
            <w:rFonts w:asciiTheme="minorHAnsi" w:eastAsiaTheme="minorEastAsia" w:hAnsiTheme="minorHAnsi" w:cstheme="minorBidi"/>
            <w:noProof/>
          </w:rPr>
          <w:tab/>
        </w:r>
        <w:r w:rsidR="00322B93" w:rsidRPr="008D78B7">
          <w:rPr>
            <w:rStyle w:val="Hyperlink"/>
            <w:noProof/>
          </w:rPr>
          <w:t>Galaxy S10 Cell Phone</w:t>
        </w:r>
        <w:r w:rsidR="00322B93">
          <w:rPr>
            <w:noProof/>
            <w:webHidden/>
          </w:rPr>
          <w:tab/>
        </w:r>
        <w:r w:rsidR="00322B93">
          <w:rPr>
            <w:noProof/>
            <w:webHidden/>
          </w:rPr>
          <w:fldChar w:fldCharType="begin"/>
        </w:r>
        <w:r w:rsidR="00322B93">
          <w:rPr>
            <w:noProof/>
            <w:webHidden/>
          </w:rPr>
          <w:instrText xml:space="preserve"> PAGEREF _Toc79588433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4" w:history="1">
        <w:r w:rsidR="00322B93" w:rsidRPr="008D78B7">
          <w:rPr>
            <w:rStyle w:val="Hyperlink"/>
            <w:noProof/>
          </w:rPr>
          <w:t>4.3</w:t>
        </w:r>
        <w:r w:rsidR="00322B93">
          <w:rPr>
            <w:rFonts w:asciiTheme="minorHAnsi" w:eastAsiaTheme="minorEastAsia" w:hAnsiTheme="minorHAnsi" w:cstheme="minorBidi"/>
            <w:noProof/>
          </w:rPr>
          <w:tab/>
        </w:r>
        <w:r w:rsidR="00322B93" w:rsidRPr="008D78B7">
          <w:rPr>
            <w:rStyle w:val="Hyperlink"/>
            <w:noProof/>
          </w:rPr>
          <w:t>Laptop Web App</w:t>
        </w:r>
        <w:r w:rsidR="00322B93">
          <w:rPr>
            <w:noProof/>
            <w:webHidden/>
          </w:rPr>
          <w:tab/>
        </w:r>
        <w:r w:rsidR="00322B93">
          <w:rPr>
            <w:noProof/>
            <w:webHidden/>
          </w:rPr>
          <w:fldChar w:fldCharType="begin"/>
        </w:r>
        <w:r w:rsidR="00322B93">
          <w:rPr>
            <w:noProof/>
            <w:webHidden/>
          </w:rPr>
          <w:instrText xml:space="preserve"> PAGEREF _Toc79588434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5" w:history="1">
        <w:r w:rsidR="00322B93" w:rsidRPr="008D78B7">
          <w:rPr>
            <w:rStyle w:val="Hyperlink"/>
            <w:noProof/>
          </w:rPr>
          <w:t>4.4</w:t>
        </w:r>
        <w:r w:rsidR="00322B93">
          <w:rPr>
            <w:rFonts w:asciiTheme="minorHAnsi" w:eastAsiaTheme="minorEastAsia" w:hAnsiTheme="minorHAnsi" w:cstheme="minorBidi"/>
            <w:noProof/>
          </w:rPr>
          <w:tab/>
        </w:r>
        <w:r w:rsidR="00322B93" w:rsidRPr="008D78B7">
          <w:rPr>
            <w:rStyle w:val="Hyperlink"/>
            <w:noProof/>
          </w:rPr>
          <w:t>Laptop Python App</w:t>
        </w:r>
        <w:r w:rsidR="00322B93">
          <w:rPr>
            <w:noProof/>
            <w:webHidden/>
          </w:rPr>
          <w:tab/>
        </w:r>
        <w:r w:rsidR="00322B93">
          <w:rPr>
            <w:noProof/>
            <w:webHidden/>
          </w:rPr>
          <w:fldChar w:fldCharType="begin"/>
        </w:r>
        <w:r w:rsidR="00322B93">
          <w:rPr>
            <w:noProof/>
            <w:webHidden/>
          </w:rPr>
          <w:instrText xml:space="preserve"> PAGEREF _Toc79588435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6" w:history="1">
        <w:r w:rsidR="00322B93" w:rsidRPr="008D78B7">
          <w:rPr>
            <w:rStyle w:val="Hyperlink"/>
            <w:noProof/>
          </w:rPr>
          <w:t>4.5</w:t>
        </w:r>
        <w:r w:rsidR="00322B93">
          <w:rPr>
            <w:rFonts w:asciiTheme="minorHAnsi" w:eastAsiaTheme="minorEastAsia" w:hAnsiTheme="minorHAnsi" w:cstheme="minorBidi"/>
            <w:noProof/>
          </w:rPr>
          <w:tab/>
        </w:r>
        <w:r w:rsidR="00322B93" w:rsidRPr="008D78B7">
          <w:rPr>
            <w:rStyle w:val="Hyperlink"/>
            <w:noProof/>
          </w:rPr>
          <w:t>Vetscan Hub Mockup Python App - Autofocus Off</w:t>
        </w:r>
        <w:r w:rsidR="00322B93">
          <w:rPr>
            <w:noProof/>
            <w:webHidden/>
          </w:rPr>
          <w:tab/>
        </w:r>
        <w:r w:rsidR="00322B93">
          <w:rPr>
            <w:noProof/>
            <w:webHidden/>
          </w:rPr>
          <w:fldChar w:fldCharType="begin"/>
        </w:r>
        <w:r w:rsidR="00322B93">
          <w:rPr>
            <w:noProof/>
            <w:webHidden/>
          </w:rPr>
          <w:instrText xml:space="preserve"> PAGEREF _Toc79588436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7" w:history="1">
        <w:r w:rsidR="00322B93" w:rsidRPr="008D78B7">
          <w:rPr>
            <w:rStyle w:val="Hyperlink"/>
            <w:noProof/>
          </w:rPr>
          <w:t>4.6</w:t>
        </w:r>
        <w:r w:rsidR="00322B93">
          <w:rPr>
            <w:rFonts w:asciiTheme="minorHAnsi" w:eastAsiaTheme="minorEastAsia" w:hAnsiTheme="minorHAnsi" w:cstheme="minorBidi"/>
            <w:noProof/>
          </w:rPr>
          <w:tab/>
        </w:r>
        <w:r w:rsidR="00322B93" w:rsidRPr="008D78B7">
          <w:rPr>
            <w:rStyle w:val="Hyperlink"/>
            <w:noProof/>
          </w:rPr>
          <w:t>Vetscan Hub Mockup Python App - Autofocus On</w:t>
        </w:r>
        <w:r w:rsidR="00322B93">
          <w:rPr>
            <w:noProof/>
            <w:webHidden/>
          </w:rPr>
          <w:tab/>
        </w:r>
        <w:r w:rsidR="00322B93">
          <w:rPr>
            <w:noProof/>
            <w:webHidden/>
          </w:rPr>
          <w:fldChar w:fldCharType="begin"/>
        </w:r>
        <w:r w:rsidR="00322B93">
          <w:rPr>
            <w:noProof/>
            <w:webHidden/>
          </w:rPr>
          <w:instrText xml:space="preserve"> PAGEREF _Toc79588437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38" w:history="1">
        <w:r w:rsidR="00322B93" w:rsidRPr="008D78B7">
          <w:rPr>
            <w:rStyle w:val="Hyperlink"/>
            <w:noProof/>
          </w:rPr>
          <w:t>5</w:t>
        </w:r>
        <w:r w:rsidR="00322B93">
          <w:rPr>
            <w:rFonts w:asciiTheme="minorHAnsi" w:eastAsiaTheme="minorEastAsia" w:hAnsiTheme="minorHAnsi" w:cstheme="minorBidi"/>
            <w:noProof/>
          </w:rPr>
          <w:tab/>
        </w:r>
        <w:r w:rsidR="00322B93" w:rsidRPr="008D78B7">
          <w:rPr>
            <w:rStyle w:val="Hyperlink"/>
            <w:noProof/>
          </w:rPr>
          <w:t>Conclusions</w:t>
        </w:r>
        <w:r w:rsidR="00322B93">
          <w:rPr>
            <w:noProof/>
            <w:webHidden/>
          </w:rPr>
          <w:tab/>
        </w:r>
        <w:r w:rsidR="00322B93">
          <w:rPr>
            <w:noProof/>
            <w:webHidden/>
          </w:rPr>
          <w:fldChar w:fldCharType="begin"/>
        </w:r>
        <w:r w:rsidR="00322B93">
          <w:rPr>
            <w:noProof/>
            <w:webHidden/>
          </w:rPr>
          <w:instrText xml:space="preserve"> PAGEREF _Toc79588438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39" w:history="1">
        <w:r w:rsidR="00322B93" w:rsidRPr="008D78B7">
          <w:rPr>
            <w:rStyle w:val="Hyperlink"/>
            <w:noProof/>
          </w:rPr>
          <w:t>5.1</w:t>
        </w:r>
        <w:r w:rsidR="00322B93">
          <w:rPr>
            <w:rFonts w:asciiTheme="minorHAnsi" w:eastAsiaTheme="minorEastAsia" w:hAnsiTheme="minorHAnsi" w:cstheme="minorBidi"/>
            <w:noProof/>
          </w:rPr>
          <w:tab/>
        </w:r>
        <w:r w:rsidR="00322B93" w:rsidRPr="008D78B7">
          <w:rPr>
            <w:rStyle w:val="Hyperlink"/>
            <w:noProof/>
          </w:rPr>
          <w:t>Glare</w:t>
        </w:r>
        <w:r w:rsidR="00322B93">
          <w:rPr>
            <w:noProof/>
            <w:webHidden/>
          </w:rPr>
          <w:tab/>
        </w:r>
        <w:r w:rsidR="00322B93">
          <w:rPr>
            <w:noProof/>
            <w:webHidden/>
          </w:rPr>
          <w:fldChar w:fldCharType="begin"/>
        </w:r>
        <w:r w:rsidR="00322B93">
          <w:rPr>
            <w:noProof/>
            <w:webHidden/>
          </w:rPr>
          <w:instrText xml:space="preserve"> PAGEREF _Toc79588439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40" w:history="1">
        <w:r w:rsidR="00322B93" w:rsidRPr="008D78B7">
          <w:rPr>
            <w:rStyle w:val="Hyperlink"/>
            <w:noProof/>
          </w:rPr>
          <w:t>5.2</w:t>
        </w:r>
        <w:r w:rsidR="00322B93">
          <w:rPr>
            <w:rFonts w:asciiTheme="minorHAnsi" w:eastAsiaTheme="minorEastAsia" w:hAnsiTheme="minorHAnsi" w:cstheme="minorBidi"/>
            <w:noProof/>
          </w:rPr>
          <w:tab/>
        </w:r>
        <w:r w:rsidR="00322B93" w:rsidRPr="008D78B7">
          <w:rPr>
            <w:rStyle w:val="Hyperlink"/>
            <w:noProof/>
          </w:rPr>
          <w:t>Python app verses web app</w:t>
        </w:r>
        <w:r w:rsidR="00322B93">
          <w:rPr>
            <w:noProof/>
            <w:webHidden/>
          </w:rPr>
          <w:tab/>
        </w:r>
        <w:r w:rsidR="00322B93">
          <w:rPr>
            <w:noProof/>
            <w:webHidden/>
          </w:rPr>
          <w:fldChar w:fldCharType="begin"/>
        </w:r>
        <w:r w:rsidR="00322B93">
          <w:rPr>
            <w:noProof/>
            <w:webHidden/>
          </w:rPr>
          <w:instrText xml:space="preserve"> PAGEREF _Toc79588440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41" w:history="1">
        <w:r w:rsidR="00322B93" w:rsidRPr="008D78B7">
          <w:rPr>
            <w:rStyle w:val="Hyperlink"/>
            <w:noProof/>
          </w:rPr>
          <w:t>5.3</w:t>
        </w:r>
        <w:r w:rsidR="00322B93">
          <w:rPr>
            <w:rFonts w:asciiTheme="minorHAnsi" w:eastAsiaTheme="minorEastAsia" w:hAnsiTheme="minorHAnsi" w:cstheme="minorBidi"/>
            <w:noProof/>
          </w:rPr>
          <w:tab/>
        </w:r>
        <w:r w:rsidR="00322B93" w:rsidRPr="008D78B7">
          <w:rPr>
            <w:rStyle w:val="Hyperlink"/>
            <w:noProof/>
          </w:rPr>
          <w:t>Comparison of results</w:t>
        </w:r>
        <w:r w:rsidR="00322B93">
          <w:rPr>
            <w:noProof/>
            <w:webHidden/>
          </w:rPr>
          <w:tab/>
        </w:r>
        <w:r w:rsidR="00322B93">
          <w:rPr>
            <w:noProof/>
            <w:webHidden/>
          </w:rPr>
          <w:fldChar w:fldCharType="begin"/>
        </w:r>
        <w:r w:rsidR="00322B93">
          <w:rPr>
            <w:noProof/>
            <w:webHidden/>
          </w:rPr>
          <w:instrText xml:space="preserve"> PAGEREF _Toc79588441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D54248">
      <w:pPr>
        <w:pStyle w:val="TOC2"/>
        <w:tabs>
          <w:tab w:val="left" w:pos="880"/>
          <w:tab w:val="right" w:leader="dot" w:pos="10790"/>
        </w:tabs>
        <w:rPr>
          <w:rFonts w:asciiTheme="minorHAnsi" w:eastAsiaTheme="minorEastAsia" w:hAnsiTheme="minorHAnsi" w:cstheme="minorBidi"/>
          <w:noProof/>
        </w:rPr>
      </w:pPr>
      <w:hyperlink w:anchor="_Toc79588442" w:history="1">
        <w:r w:rsidR="00322B93" w:rsidRPr="008D78B7">
          <w:rPr>
            <w:rStyle w:val="Hyperlink"/>
            <w:noProof/>
          </w:rPr>
          <w:t>5.4</w:t>
        </w:r>
        <w:r w:rsidR="00322B93">
          <w:rPr>
            <w:rFonts w:asciiTheme="minorHAnsi" w:eastAsiaTheme="minorEastAsia" w:hAnsiTheme="minorHAnsi" w:cstheme="minorBidi"/>
            <w:noProof/>
          </w:rPr>
          <w:tab/>
        </w:r>
        <w:r w:rsidR="00322B93" w:rsidRPr="008D78B7">
          <w:rPr>
            <w:rStyle w:val="Hyperlink"/>
            <w:noProof/>
          </w:rPr>
          <w:t>Autofocus</w:t>
        </w:r>
        <w:r w:rsidR="00322B93">
          <w:rPr>
            <w:noProof/>
            <w:webHidden/>
          </w:rPr>
          <w:tab/>
        </w:r>
        <w:r w:rsidR="00322B93">
          <w:rPr>
            <w:noProof/>
            <w:webHidden/>
          </w:rPr>
          <w:fldChar w:fldCharType="begin"/>
        </w:r>
        <w:r w:rsidR="00322B93">
          <w:rPr>
            <w:noProof/>
            <w:webHidden/>
          </w:rPr>
          <w:instrText xml:space="preserve"> PAGEREF _Toc79588442 \h </w:instrText>
        </w:r>
        <w:r w:rsidR="00322B93">
          <w:rPr>
            <w:noProof/>
            <w:webHidden/>
          </w:rPr>
        </w:r>
        <w:r w:rsidR="00322B93">
          <w:rPr>
            <w:noProof/>
            <w:webHidden/>
          </w:rPr>
          <w:fldChar w:fldCharType="separate"/>
        </w:r>
        <w:r w:rsidR="00322B93">
          <w:rPr>
            <w:noProof/>
            <w:webHidden/>
          </w:rPr>
          <w:t>13</w:t>
        </w:r>
        <w:r w:rsidR="00322B93">
          <w:rPr>
            <w:noProof/>
            <w:webHidden/>
          </w:rPr>
          <w:fldChar w:fldCharType="end"/>
        </w:r>
      </w:hyperlink>
    </w:p>
    <w:p w:rsidR="00322B93" w:rsidRDefault="00D54248">
      <w:pPr>
        <w:pStyle w:val="TOC3"/>
        <w:tabs>
          <w:tab w:val="left" w:pos="1320"/>
          <w:tab w:val="right" w:leader="dot" w:pos="10790"/>
        </w:tabs>
        <w:rPr>
          <w:rFonts w:asciiTheme="minorHAnsi" w:eastAsiaTheme="minorEastAsia" w:hAnsiTheme="minorHAnsi" w:cstheme="minorBidi"/>
          <w:noProof/>
        </w:rPr>
      </w:pPr>
      <w:hyperlink w:anchor="_Toc79588443" w:history="1">
        <w:r w:rsidR="00322B93" w:rsidRPr="008D78B7">
          <w:rPr>
            <w:rStyle w:val="Hyperlink"/>
            <w:noProof/>
          </w:rPr>
          <w:t>5.4.1</w:t>
        </w:r>
        <w:r w:rsidR="00322B93">
          <w:rPr>
            <w:rFonts w:asciiTheme="minorHAnsi" w:eastAsiaTheme="minorEastAsia" w:hAnsiTheme="minorHAnsi" w:cstheme="minorBidi"/>
            <w:noProof/>
          </w:rPr>
          <w:tab/>
        </w:r>
        <w:r w:rsidR="00322B93" w:rsidRPr="008D78B7">
          <w:rPr>
            <w:rStyle w:val="Hyperlink"/>
            <w:noProof/>
          </w:rPr>
          <w:t>Autofocus Time to Scan</w:t>
        </w:r>
        <w:r w:rsidR="00322B93">
          <w:rPr>
            <w:noProof/>
            <w:webHidden/>
          </w:rPr>
          <w:tab/>
        </w:r>
        <w:r w:rsidR="00322B93">
          <w:rPr>
            <w:noProof/>
            <w:webHidden/>
          </w:rPr>
          <w:fldChar w:fldCharType="begin"/>
        </w:r>
        <w:r w:rsidR="00322B93">
          <w:rPr>
            <w:noProof/>
            <w:webHidden/>
          </w:rPr>
          <w:instrText xml:space="preserve"> PAGEREF _Toc79588443 \h </w:instrText>
        </w:r>
        <w:r w:rsidR="00322B93">
          <w:rPr>
            <w:noProof/>
            <w:webHidden/>
          </w:rPr>
        </w:r>
        <w:r w:rsidR="00322B93">
          <w:rPr>
            <w:noProof/>
            <w:webHidden/>
          </w:rPr>
          <w:fldChar w:fldCharType="separate"/>
        </w:r>
        <w:r w:rsidR="00322B93">
          <w:rPr>
            <w:noProof/>
            <w:webHidden/>
          </w:rPr>
          <w:t>13</w:t>
        </w:r>
        <w:r w:rsidR="00322B93">
          <w:rPr>
            <w:noProof/>
            <w:webHidden/>
          </w:rPr>
          <w:fldChar w:fldCharType="end"/>
        </w:r>
      </w:hyperlink>
    </w:p>
    <w:p w:rsidR="00322B93" w:rsidRDefault="00D54248">
      <w:pPr>
        <w:pStyle w:val="TOC3"/>
        <w:tabs>
          <w:tab w:val="left" w:pos="1320"/>
          <w:tab w:val="right" w:leader="dot" w:pos="10790"/>
        </w:tabs>
        <w:rPr>
          <w:rFonts w:asciiTheme="minorHAnsi" w:eastAsiaTheme="minorEastAsia" w:hAnsiTheme="minorHAnsi" w:cstheme="minorBidi"/>
          <w:noProof/>
        </w:rPr>
      </w:pPr>
      <w:hyperlink w:anchor="_Toc79588444" w:history="1">
        <w:r w:rsidR="00322B93" w:rsidRPr="008D78B7">
          <w:rPr>
            <w:rStyle w:val="Hyperlink"/>
            <w:noProof/>
          </w:rPr>
          <w:t>5.4.2</w:t>
        </w:r>
        <w:r w:rsidR="00322B93">
          <w:rPr>
            <w:rFonts w:asciiTheme="minorHAnsi" w:eastAsiaTheme="minorEastAsia" w:hAnsiTheme="minorHAnsi" w:cstheme="minorBidi"/>
            <w:noProof/>
          </w:rPr>
          <w:tab/>
        </w:r>
        <w:r w:rsidR="00322B93" w:rsidRPr="008D78B7">
          <w:rPr>
            <w:rStyle w:val="Hyperlink"/>
            <w:noProof/>
          </w:rPr>
          <w:t>Fixed Focus Time to Scan</w:t>
        </w:r>
        <w:r w:rsidR="00322B93">
          <w:rPr>
            <w:noProof/>
            <w:webHidden/>
          </w:rPr>
          <w:tab/>
        </w:r>
        <w:r w:rsidR="00322B93">
          <w:rPr>
            <w:noProof/>
            <w:webHidden/>
          </w:rPr>
          <w:fldChar w:fldCharType="begin"/>
        </w:r>
        <w:r w:rsidR="00322B93">
          <w:rPr>
            <w:noProof/>
            <w:webHidden/>
          </w:rPr>
          <w:instrText xml:space="preserve"> PAGEREF _Toc79588444 \h </w:instrText>
        </w:r>
        <w:r w:rsidR="00322B93">
          <w:rPr>
            <w:noProof/>
            <w:webHidden/>
          </w:rPr>
        </w:r>
        <w:r w:rsidR="00322B93">
          <w:rPr>
            <w:noProof/>
            <w:webHidden/>
          </w:rPr>
          <w:fldChar w:fldCharType="separate"/>
        </w:r>
        <w:r w:rsidR="00322B93">
          <w:rPr>
            <w:noProof/>
            <w:webHidden/>
          </w:rPr>
          <w:t>14</w:t>
        </w:r>
        <w:r w:rsidR="00322B93">
          <w:rPr>
            <w:noProof/>
            <w:webHidden/>
          </w:rPr>
          <w:fldChar w:fldCharType="end"/>
        </w:r>
      </w:hyperlink>
    </w:p>
    <w:p w:rsidR="00322B93" w:rsidRDefault="00D54248">
      <w:pPr>
        <w:pStyle w:val="TOC3"/>
        <w:tabs>
          <w:tab w:val="left" w:pos="1320"/>
          <w:tab w:val="right" w:leader="dot" w:pos="10790"/>
        </w:tabs>
        <w:rPr>
          <w:rFonts w:asciiTheme="minorHAnsi" w:eastAsiaTheme="minorEastAsia" w:hAnsiTheme="minorHAnsi" w:cstheme="minorBidi"/>
          <w:noProof/>
        </w:rPr>
      </w:pPr>
      <w:hyperlink w:anchor="_Toc79588445" w:history="1">
        <w:r w:rsidR="00322B93" w:rsidRPr="008D78B7">
          <w:rPr>
            <w:rStyle w:val="Hyperlink"/>
            <w:noProof/>
          </w:rPr>
          <w:t>5.4.3</w:t>
        </w:r>
        <w:r w:rsidR="00322B93">
          <w:rPr>
            <w:rFonts w:asciiTheme="minorHAnsi" w:eastAsiaTheme="minorEastAsia" w:hAnsiTheme="minorHAnsi" w:cstheme="minorBidi"/>
            <w:noProof/>
          </w:rPr>
          <w:tab/>
        </w:r>
        <w:r w:rsidR="00322B93" w:rsidRPr="008D78B7">
          <w:rPr>
            <w:rStyle w:val="Hyperlink"/>
            <w:noProof/>
          </w:rPr>
          <w:t>Autofocus vs Fixed Focus Conclusions</w:t>
        </w:r>
        <w:r w:rsidR="00322B93">
          <w:rPr>
            <w:noProof/>
            <w:webHidden/>
          </w:rPr>
          <w:tab/>
        </w:r>
        <w:r w:rsidR="00322B93">
          <w:rPr>
            <w:noProof/>
            <w:webHidden/>
          </w:rPr>
          <w:fldChar w:fldCharType="begin"/>
        </w:r>
        <w:r w:rsidR="00322B93">
          <w:rPr>
            <w:noProof/>
            <w:webHidden/>
          </w:rPr>
          <w:instrText xml:space="preserve"> PAGEREF _Toc79588445 \h </w:instrText>
        </w:r>
        <w:r w:rsidR="00322B93">
          <w:rPr>
            <w:noProof/>
            <w:webHidden/>
          </w:rPr>
        </w:r>
        <w:r w:rsidR="00322B93">
          <w:rPr>
            <w:noProof/>
            <w:webHidden/>
          </w:rPr>
          <w:fldChar w:fldCharType="separate"/>
        </w:r>
        <w:r w:rsidR="00322B93">
          <w:rPr>
            <w:noProof/>
            <w:webHidden/>
          </w:rPr>
          <w:t>14</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46" w:history="1">
        <w:r w:rsidR="00322B93" w:rsidRPr="008D78B7">
          <w:rPr>
            <w:rStyle w:val="Hyperlink"/>
            <w:noProof/>
          </w:rPr>
          <w:t>6</w:t>
        </w:r>
        <w:r w:rsidR="00322B93">
          <w:rPr>
            <w:rFonts w:asciiTheme="minorHAnsi" w:eastAsiaTheme="minorEastAsia" w:hAnsiTheme="minorHAnsi" w:cstheme="minorBidi"/>
            <w:noProof/>
          </w:rPr>
          <w:tab/>
        </w:r>
        <w:r w:rsidR="00322B93" w:rsidRPr="008D78B7">
          <w:rPr>
            <w:rStyle w:val="Hyperlink"/>
            <w:noProof/>
          </w:rPr>
          <w:t>Overall Recommendations</w:t>
        </w:r>
        <w:r w:rsidR="00322B93">
          <w:rPr>
            <w:noProof/>
            <w:webHidden/>
          </w:rPr>
          <w:tab/>
        </w:r>
        <w:r w:rsidR="00322B93">
          <w:rPr>
            <w:noProof/>
            <w:webHidden/>
          </w:rPr>
          <w:fldChar w:fldCharType="begin"/>
        </w:r>
        <w:r w:rsidR="00322B93">
          <w:rPr>
            <w:noProof/>
            <w:webHidden/>
          </w:rPr>
          <w:instrText xml:space="preserve"> PAGEREF _Toc79588446 \h </w:instrText>
        </w:r>
        <w:r w:rsidR="00322B93">
          <w:rPr>
            <w:noProof/>
            <w:webHidden/>
          </w:rPr>
        </w:r>
        <w:r w:rsidR="00322B93">
          <w:rPr>
            <w:noProof/>
            <w:webHidden/>
          </w:rPr>
          <w:fldChar w:fldCharType="separate"/>
        </w:r>
        <w:r w:rsidR="00322B93">
          <w:rPr>
            <w:noProof/>
            <w:webHidden/>
          </w:rPr>
          <w:t>15</w:t>
        </w:r>
        <w:r w:rsidR="00322B93">
          <w:rPr>
            <w:noProof/>
            <w:webHidden/>
          </w:rPr>
          <w:fldChar w:fldCharType="end"/>
        </w:r>
      </w:hyperlink>
    </w:p>
    <w:p w:rsidR="00322B93" w:rsidRDefault="00D54248">
      <w:pPr>
        <w:pStyle w:val="TOC1"/>
        <w:tabs>
          <w:tab w:val="left" w:pos="480"/>
          <w:tab w:val="right" w:leader="dot" w:pos="10790"/>
        </w:tabs>
        <w:rPr>
          <w:rFonts w:asciiTheme="minorHAnsi" w:eastAsiaTheme="minorEastAsia" w:hAnsiTheme="minorHAnsi" w:cstheme="minorBidi"/>
          <w:noProof/>
        </w:rPr>
      </w:pPr>
      <w:hyperlink w:anchor="_Toc79588447" w:history="1">
        <w:r w:rsidR="00322B93" w:rsidRPr="008D78B7">
          <w:rPr>
            <w:rStyle w:val="Hyperlink"/>
            <w:noProof/>
          </w:rPr>
          <w:t>7</w:t>
        </w:r>
        <w:r w:rsidR="00322B93">
          <w:rPr>
            <w:rFonts w:asciiTheme="minorHAnsi" w:eastAsiaTheme="minorEastAsia" w:hAnsiTheme="minorHAnsi" w:cstheme="minorBidi"/>
            <w:noProof/>
          </w:rPr>
          <w:tab/>
        </w:r>
        <w:r w:rsidR="00322B93" w:rsidRPr="008D78B7">
          <w:rPr>
            <w:rStyle w:val="Hyperlink"/>
            <w:noProof/>
          </w:rPr>
          <w:t>Revision History</w:t>
        </w:r>
        <w:r w:rsidR="00322B93">
          <w:rPr>
            <w:noProof/>
            <w:webHidden/>
          </w:rPr>
          <w:tab/>
        </w:r>
        <w:r w:rsidR="00322B93">
          <w:rPr>
            <w:noProof/>
            <w:webHidden/>
          </w:rPr>
          <w:fldChar w:fldCharType="begin"/>
        </w:r>
        <w:r w:rsidR="00322B93">
          <w:rPr>
            <w:noProof/>
            <w:webHidden/>
          </w:rPr>
          <w:instrText xml:space="preserve"> PAGEREF _Toc79588447 \h </w:instrText>
        </w:r>
        <w:r w:rsidR="00322B93">
          <w:rPr>
            <w:noProof/>
            <w:webHidden/>
          </w:rPr>
        </w:r>
        <w:r w:rsidR="00322B93">
          <w:rPr>
            <w:noProof/>
            <w:webHidden/>
          </w:rPr>
          <w:fldChar w:fldCharType="separate"/>
        </w:r>
        <w:r w:rsidR="00322B93">
          <w:rPr>
            <w:noProof/>
            <w:webHidden/>
          </w:rPr>
          <w:t>16</w:t>
        </w:r>
        <w:r w:rsidR="00322B93">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588415"/>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588416"/>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588417"/>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w:t>
      </w:r>
      <w:r w:rsidR="00E36197">
        <w:rPr>
          <w:rFonts w:ascii="Times New Roman" w:eastAsia="Times New Roman" w:hAnsi="Times New Roman"/>
        </w:rPr>
        <w:t>a</w:t>
      </w:r>
      <w:r w:rsidRPr="00BD05D3">
        <w:rPr>
          <w:rFonts w:ascii="Times New Roman" w:eastAsia="Times New Roman" w:hAnsi="Times New Roman"/>
        </w:rPr>
        <w:t>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588418"/>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D54248"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D54248"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588419"/>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588420"/>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588421"/>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588422"/>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588423"/>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588424"/>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588425"/>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22AB4">
      <w:pPr>
        <w:pStyle w:val="Heading2"/>
      </w:pPr>
      <w:bookmarkStart w:id="15" w:name="_Toc79588426"/>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588427"/>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588428"/>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588429"/>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588430"/>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588431"/>
      <w:r>
        <w:lastRenderedPageBreak/>
        <w:t>Test Results</w:t>
      </w:r>
      <w:bookmarkEnd w:id="21"/>
    </w:p>
    <w:p w:rsidR="009B1BAA" w:rsidRDefault="0048149E" w:rsidP="0065680D">
      <w:pPr>
        <w:pStyle w:val="Heading2"/>
      </w:pPr>
      <w:bookmarkStart w:id="22" w:name="_Toc79588432"/>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588433"/>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588434"/>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588435"/>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588436"/>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588437"/>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588438"/>
      <w:r w:rsidRPr="0048149E">
        <w:t>Conclusions</w:t>
      </w:r>
      <w:bookmarkEnd w:id="29"/>
      <w:bookmarkEnd w:id="30"/>
    </w:p>
    <w:p w:rsidR="00575A9A" w:rsidRDefault="00575A9A" w:rsidP="00575A9A">
      <w:pPr>
        <w:pStyle w:val="Heading2"/>
      </w:pPr>
      <w:bookmarkStart w:id="31" w:name="_Toc79588439"/>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rsidR="00E963E7">
        <w:t xml:space="preserve"> but did not eliminate it completely.</w:t>
      </w:r>
    </w:p>
    <w:p w:rsidR="0048149E" w:rsidRDefault="0048149E" w:rsidP="0048149E"/>
    <w:p w:rsidR="00575A9A" w:rsidRDefault="00575A9A" w:rsidP="00575A9A">
      <w:pPr>
        <w:pStyle w:val="Heading2"/>
      </w:pPr>
      <w:bookmarkStart w:id="32" w:name="_Toc79588440"/>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rsidR="00230D55">
        <w:t>.</w:t>
      </w:r>
    </w:p>
    <w:p w:rsidR="004F4ED7" w:rsidRDefault="004F4ED7" w:rsidP="0048149E"/>
    <w:p w:rsidR="00575A9A" w:rsidRDefault="00D54FC6" w:rsidP="00575A9A">
      <w:pPr>
        <w:pStyle w:val="Heading2"/>
      </w:pPr>
      <w:bookmarkStart w:id="33" w:name="_Toc79588441"/>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588442"/>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p>
    <w:p w:rsidR="00F025D1" w:rsidRDefault="00F025D1" w:rsidP="0048149E"/>
    <w:p w:rsidR="00575A9A" w:rsidRPr="007D1CEB" w:rsidRDefault="007C0D64" w:rsidP="009A066B">
      <w:pPr>
        <w:pStyle w:val="Heading3"/>
      </w:pPr>
      <w:bookmarkStart w:id="35" w:name="_Toc79588443"/>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3.74  5.33</w:t>
            </w:r>
            <w:proofErr w:type="gramEnd"/>
            <w:r w:rsidRPr="000A359A">
              <w:t xml:space="preserve">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6.40  4.96</w:t>
            </w:r>
            <w:proofErr w:type="gramEnd"/>
            <w:r w:rsidRPr="000A359A">
              <w:t xml:space="preserve">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8.22  5.62</w:t>
            </w:r>
            <w:proofErr w:type="gramEnd"/>
            <w:r w:rsidRPr="000A359A">
              <w:t xml:space="preserve">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proofErr w:type="gramStart"/>
            <w:r w:rsidRPr="000A359A">
              <w:t>3.39  5.65</w:t>
            </w:r>
            <w:proofErr w:type="gramEnd"/>
            <w:r w:rsidRPr="000A359A">
              <w:t xml:space="preserve">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9.85  8.44</w:t>
            </w:r>
            <w:proofErr w:type="gramEnd"/>
            <w:r w:rsidRPr="000A359A">
              <w:t xml:space="preserve">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5.83  3.62</w:t>
            </w:r>
            <w:proofErr w:type="gramEnd"/>
            <w:r w:rsidRPr="000A359A">
              <w:t xml:space="preserve">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5.01  3.94</w:t>
            </w:r>
            <w:proofErr w:type="gramEnd"/>
            <w:r w:rsidRPr="000A359A">
              <w:t xml:space="preserve">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2.76  3.64</w:t>
            </w:r>
            <w:proofErr w:type="gramEnd"/>
            <w:r w:rsidRPr="000A359A">
              <w:t xml:space="preserve">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3.71  7.02</w:t>
            </w:r>
            <w:proofErr w:type="gramEnd"/>
            <w:r w:rsidRPr="000A359A">
              <w:t xml:space="preserve">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3.51  5.64</w:t>
            </w:r>
            <w:proofErr w:type="gramEnd"/>
            <w:r w:rsidRPr="000A359A">
              <w:t xml:space="preserve">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3.43  8.14</w:t>
            </w:r>
            <w:proofErr w:type="gramEnd"/>
            <w:r w:rsidRPr="000A359A">
              <w:t xml:space="preserve">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588444"/>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5.86  1.18</w:t>
            </w:r>
            <w:proofErr w:type="gramEnd"/>
            <w:r w:rsidRPr="000A359A">
              <w:t xml:space="preserve">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3.80  4.04</w:t>
            </w:r>
            <w:proofErr w:type="gramEnd"/>
            <w:r w:rsidRPr="000A359A">
              <w:t xml:space="preserve">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6.20  7.71</w:t>
            </w:r>
            <w:proofErr w:type="gramEnd"/>
            <w:r w:rsidRPr="000A359A">
              <w:t xml:space="preserve">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proofErr w:type="gramStart"/>
            <w:r w:rsidRPr="000A359A">
              <w:t>3.23  3.66</w:t>
            </w:r>
            <w:proofErr w:type="gramEnd"/>
            <w:r w:rsidRPr="000A359A">
              <w:t xml:space="preserve">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3.90  2.42</w:t>
            </w:r>
            <w:proofErr w:type="gramEnd"/>
            <w:r w:rsidRPr="000A359A">
              <w:t xml:space="preserve">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3.48  2.06</w:t>
            </w:r>
            <w:proofErr w:type="gramEnd"/>
            <w:r w:rsidRPr="000A359A">
              <w:t xml:space="preserve">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1.70  1.74</w:t>
            </w:r>
            <w:proofErr w:type="gramEnd"/>
            <w:r w:rsidRPr="000A359A">
              <w:t xml:space="preserve">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7.88  3.91</w:t>
            </w:r>
            <w:proofErr w:type="gramEnd"/>
            <w:r w:rsidRPr="000A359A">
              <w:t xml:space="preserve">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6.63  2.25</w:t>
            </w:r>
            <w:proofErr w:type="gramEnd"/>
            <w:r w:rsidRPr="000A359A">
              <w:t xml:space="preserve">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3.88  7.51</w:t>
            </w:r>
            <w:proofErr w:type="gramEnd"/>
            <w:r w:rsidRPr="000A359A">
              <w:t xml:space="preserve">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5.17  7.71</w:t>
            </w:r>
            <w:proofErr w:type="gramEnd"/>
            <w:r w:rsidRPr="000A359A">
              <w:t xml:space="preserve"> 25.39  3.35  6.97</w:t>
            </w:r>
          </w:p>
        </w:tc>
        <w:tc>
          <w:tcPr>
            <w:tcW w:w="1835" w:type="dxa"/>
          </w:tcPr>
          <w:p w:rsidR="008E63C8" w:rsidRDefault="000A359A" w:rsidP="008E63C8">
            <w:r>
              <w:t>9.72</w:t>
            </w:r>
          </w:p>
        </w:tc>
      </w:tr>
    </w:tbl>
    <w:p w:rsidR="000F35A5" w:rsidRDefault="000F35A5" w:rsidP="0048149E"/>
    <w:p w:rsidR="002E03A1" w:rsidRPr="002E03A1" w:rsidRDefault="000F35A5" w:rsidP="009A066B">
      <w:pPr>
        <w:pStyle w:val="Heading3"/>
      </w:pPr>
      <w:bookmarkStart w:id="37" w:name="_Toc79588445"/>
      <w:r>
        <w:t>Autofocus vs Fixed Focus Conclusions</w:t>
      </w:r>
      <w:bookmarkEnd w:id="37"/>
    </w:p>
    <w:p w:rsidR="003938C0" w:rsidRDefault="003938C0" w:rsidP="002E03A1"/>
    <w:p w:rsidR="001C715D" w:rsidRDefault="001C715D" w:rsidP="002E03A1">
      <w:r>
        <w:rPr>
          <w:noProof/>
        </w:rPr>
        <w:drawing>
          <wp:inline distT="0" distB="0" distL="0" distR="0" wp14:anchorId="22D11354" wp14:editId="49DF381C">
            <wp:extent cx="6980555" cy="2312377"/>
            <wp:effectExtent l="0" t="0" r="10795" b="12065"/>
            <wp:docPr id="5" name="Chart 5">
              <a:extLst xmlns:a="http://schemas.openxmlformats.org/drawingml/2006/main">
                <a:ext uri="{FF2B5EF4-FFF2-40B4-BE49-F238E27FC236}">
                  <a16:creationId xmlns:a16="http://schemas.microsoft.com/office/drawing/2014/main" id="{E03215DE-A41D-4F1A-9D17-8C6165320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303B4" w:rsidRDefault="002303B4">
      <w:pPr>
        <w:rPr>
          <w:rFonts w:ascii="Arial" w:hAnsi="Arial"/>
          <w:b/>
          <w:bCs/>
          <w:kern w:val="32"/>
          <w:sz w:val="32"/>
          <w:szCs w:val="32"/>
          <w:lang w:eastAsia="x-none"/>
        </w:rPr>
      </w:pPr>
      <w:r>
        <w:br w:type="page"/>
      </w:r>
    </w:p>
    <w:p w:rsidR="003938C0" w:rsidRPr="003938C0" w:rsidRDefault="003938C0" w:rsidP="003938C0">
      <w:pPr>
        <w:pStyle w:val="Heading1"/>
      </w:pPr>
      <w:bookmarkStart w:id="38" w:name="_Toc79588446"/>
      <w:r>
        <w:rPr>
          <w:lang w:val="en-US"/>
        </w:rPr>
        <w:lastRenderedPageBreak/>
        <w:t>Overall Recommendation</w:t>
      </w:r>
      <w:r w:rsidR="00B47AB7">
        <w:rPr>
          <w:lang w:val="en-US"/>
        </w:rPr>
        <w:t>s</w:t>
      </w:r>
      <w:bookmarkEnd w:id="38"/>
    </w:p>
    <w:p w:rsidR="003938C0" w:rsidRPr="003938C0" w:rsidRDefault="003938C0" w:rsidP="003938C0">
      <w:pPr>
        <w:pStyle w:val="ListParagraph"/>
        <w:numPr>
          <w:ilvl w:val="0"/>
          <w:numId w:val="26"/>
        </w:numPr>
        <w:rPr>
          <w:rFonts w:ascii="Times New Roman" w:hAnsi="Times New Roman"/>
        </w:rPr>
      </w:pPr>
      <w:r w:rsidRPr="003938C0">
        <w:rPr>
          <w:rFonts w:ascii="Times New Roman" w:hAnsi="Times New Roman"/>
        </w:rPr>
        <w:t>10 mm x 10 mm is only viable if there is no additional data in the QR code data field</w:t>
      </w:r>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If additional data in the QR data field</w:t>
      </w:r>
      <w:r>
        <w:rPr>
          <w:rFonts w:ascii="Times New Roman" w:hAnsi="Times New Roman"/>
        </w:rPr>
        <w:t xml:space="preserve"> is required</w:t>
      </w:r>
      <w:r w:rsidRPr="003938C0">
        <w:rPr>
          <w:rFonts w:ascii="Times New Roman" w:hAnsi="Times New Roman"/>
        </w:rPr>
        <w:t xml:space="preserve">, 20 mm x 20 mm gives an additional 390 characters.  Derating this to 250 would </w:t>
      </w:r>
      <w:r>
        <w:rPr>
          <w:rFonts w:ascii="Times New Roman" w:hAnsi="Times New Roman"/>
        </w:rPr>
        <w:t>provide design margin</w:t>
      </w:r>
      <w:r w:rsidRPr="003938C0">
        <w:rPr>
          <w:rFonts w:ascii="Times New Roman" w:hAnsi="Times New Roman"/>
        </w:rPr>
        <w:t>.</w:t>
      </w:r>
    </w:p>
    <w:p w:rsidR="003938C0" w:rsidRDefault="003938C0" w:rsidP="003938C0">
      <w:pPr>
        <w:pStyle w:val="ListParagraph"/>
        <w:numPr>
          <w:ilvl w:val="0"/>
          <w:numId w:val="26"/>
        </w:numPr>
        <w:rPr>
          <w:rFonts w:ascii="Times New Roman" w:hAnsi="Times New Roman"/>
        </w:rPr>
      </w:pPr>
      <w:r>
        <w:rPr>
          <w:rFonts w:ascii="Times New Roman" w:hAnsi="Times New Roman"/>
        </w:rPr>
        <w:t>50 mm x 50 mm is possible but not necessary.  Not much additional data was able to be captured, this is due to the difference in focal length needed for scanning dense 10 mm x 10 mm codes and 50 mm x 50 mm codes.  Setting the focal length further would allow for a better experience with 50 mm x 50 mm codes but that would reduce the amount of functionality available for 10 mm x 10 mm.</w:t>
      </w:r>
    </w:p>
    <w:p w:rsidR="000F566C" w:rsidRDefault="003938C0" w:rsidP="003938C0">
      <w:pPr>
        <w:pStyle w:val="ListParagraph"/>
        <w:numPr>
          <w:ilvl w:val="0"/>
          <w:numId w:val="26"/>
        </w:numPr>
        <w:rPr>
          <w:rFonts w:ascii="Times New Roman" w:hAnsi="Times New Roman"/>
        </w:rPr>
      </w:pPr>
      <w:r>
        <w:rPr>
          <w:rFonts w:ascii="Times New Roman" w:hAnsi="Times New Roman"/>
        </w:rPr>
        <w:t xml:space="preserve">If additional data is needed past 250 characters, a URL </w:t>
      </w:r>
      <w:r w:rsidR="000F566C">
        <w:rPr>
          <w:rFonts w:ascii="Times New Roman" w:hAnsi="Times New Roman"/>
        </w:rPr>
        <w:t>could</w:t>
      </w:r>
      <w:r>
        <w:rPr>
          <w:rFonts w:ascii="Times New Roman" w:hAnsi="Times New Roman"/>
        </w:rPr>
        <w:t xml:space="preserve"> be embedded in the </w:t>
      </w:r>
      <w:r w:rsidR="000F566C">
        <w:rPr>
          <w:rFonts w:ascii="Times New Roman" w:hAnsi="Times New Roman"/>
        </w:rPr>
        <w:t xml:space="preserve">data field from which data could be retrieved of any size over the internet.  </w:t>
      </w:r>
    </w:p>
    <w:p w:rsidR="000F566C" w:rsidRDefault="000F566C" w:rsidP="000F566C">
      <w:pPr>
        <w:pStyle w:val="ListParagraph"/>
        <w:numPr>
          <w:ilvl w:val="1"/>
          <w:numId w:val="26"/>
        </w:numPr>
        <w:rPr>
          <w:rFonts w:ascii="Times New Roman" w:hAnsi="Times New Roman"/>
        </w:rPr>
      </w:pPr>
      <w:r>
        <w:rPr>
          <w:rFonts w:ascii="Times New Roman" w:hAnsi="Times New Roman"/>
        </w:rPr>
        <w:t>This would impose a requirement for analyzers that needed lots of data from QR scanning would have to be connected to the internet to function.</w:t>
      </w:r>
    </w:p>
    <w:p w:rsidR="00B47AB7" w:rsidRDefault="000F566C" w:rsidP="000F566C">
      <w:pPr>
        <w:pStyle w:val="ListParagraph"/>
        <w:numPr>
          <w:ilvl w:val="1"/>
          <w:numId w:val="26"/>
        </w:numPr>
        <w:rPr>
          <w:rFonts w:ascii="Times New Roman" w:hAnsi="Times New Roman"/>
        </w:rPr>
      </w:pPr>
      <w:r>
        <w:rPr>
          <w:rFonts w:ascii="Times New Roman" w:hAnsi="Times New Roman"/>
        </w:rPr>
        <w:t xml:space="preserve">It may be that 30 mm x 30 mm or 25 mm x 25 mm would also help solve this </w:t>
      </w:r>
      <w:proofErr w:type="gramStart"/>
      <w:r>
        <w:rPr>
          <w:rFonts w:ascii="Times New Roman" w:hAnsi="Times New Roman"/>
        </w:rPr>
        <w:t>problem</w:t>
      </w:r>
      <w:proofErr w:type="gramEnd"/>
      <w:r>
        <w:rPr>
          <w:rFonts w:ascii="Times New Roman" w:hAnsi="Times New Roman"/>
        </w:rPr>
        <w:t xml:space="preserve"> but this has not been tested.</w:t>
      </w:r>
    </w:p>
    <w:p w:rsidR="00D54248" w:rsidRDefault="00B47AB7" w:rsidP="00B47AB7">
      <w:pPr>
        <w:pStyle w:val="ListParagraph"/>
        <w:numPr>
          <w:ilvl w:val="0"/>
          <w:numId w:val="26"/>
        </w:numPr>
        <w:rPr>
          <w:rFonts w:ascii="Times New Roman" w:hAnsi="Times New Roman"/>
        </w:rPr>
      </w:pPr>
      <w:r>
        <w:rPr>
          <w:rFonts w:ascii="Times New Roman" w:hAnsi="Times New Roman"/>
        </w:rPr>
        <w:t xml:space="preserve">Fixed focus is faster and </w:t>
      </w:r>
      <w:r w:rsidR="00D87C81">
        <w:rPr>
          <w:rFonts w:ascii="Times New Roman" w:hAnsi="Times New Roman"/>
        </w:rPr>
        <w:t>takes less user effort</w:t>
      </w:r>
      <w:r>
        <w:rPr>
          <w:rFonts w:ascii="Times New Roman" w:hAnsi="Times New Roman"/>
        </w:rPr>
        <w:t xml:space="preserve"> than autofocus and should be the setting we use for the camera in production.</w:t>
      </w:r>
    </w:p>
    <w:p w:rsidR="00D54248" w:rsidRDefault="00D54248" w:rsidP="00B47AB7">
      <w:pPr>
        <w:pStyle w:val="ListParagraph"/>
        <w:numPr>
          <w:ilvl w:val="0"/>
          <w:numId w:val="26"/>
        </w:numPr>
        <w:rPr>
          <w:rFonts w:ascii="Times New Roman" w:hAnsi="Times New Roman"/>
        </w:rPr>
      </w:pPr>
      <w:r>
        <w:rPr>
          <w:rFonts w:ascii="Times New Roman" w:hAnsi="Times New Roman"/>
        </w:rPr>
        <w:t>The camera is installed backwards. The captured camera images are rotated when displayed.</w:t>
      </w:r>
      <w:r w:rsidR="006E45CF">
        <w:rPr>
          <w:rFonts w:ascii="Times New Roman" w:hAnsi="Times New Roman"/>
        </w:rPr>
        <w:t xml:space="preserve"> This makes it confusing which way to move the QR code to get it into the captured image. See below.</w:t>
      </w:r>
    </w:p>
    <w:p w:rsidR="006E45CF" w:rsidRPr="006E45CF" w:rsidRDefault="006E45CF" w:rsidP="006E45CF">
      <w:pPr>
        <w:ind w:left="360"/>
      </w:pPr>
      <w:r>
        <w:rPr>
          <w:noProof/>
        </w:rPr>
        <w:drawing>
          <wp:inline distT="0" distB="0" distL="0" distR="0">
            <wp:extent cx="4246684" cy="3185013"/>
            <wp:effectExtent l="0" t="2540" r="0" b="0"/>
            <wp:docPr id="6" name="Picture 6" descr="A picture containing text, indoor, book,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811_160623.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4257708" cy="3193281"/>
                    </a:xfrm>
                    <a:prstGeom prst="rect">
                      <a:avLst/>
                    </a:prstGeom>
                  </pic:spPr>
                </pic:pic>
              </a:graphicData>
            </a:graphic>
          </wp:inline>
        </w:drawing>
      </w:r>
    </w:p>
    <w:p w:rsidR="00575A9A" w:rsidRPr="00D54248" w:rsidRDefault="0048149E" w:rsidP="00D54248">
      <w:pPr>
        <w:pStyle w:val="ListParagraph"/>
        <w:numPr>
          <w:ilvl w:val="0"/>
          <w:numId w:val="26"/>
        </w:numPr>
        <w:rPr>
          <w:rFonts w:ascii="Times New Roman" w:hAnsi="Times New Roman"/>
        </w:rPr>
      </w:pPr>
      <w:r w:rsidRPr="003938C0">
        <w:br w:type="page"/>
      </w:r>
    </w:p>
    <w:p w:rsidR="0048149E" w:rsidRDefault="0048149E" w:rsidP="0048149E">
      <w:pPr>
        <w:rPr>
          <w:rFonts w:ascii="Arial" w:hAnsi="Arial" w:cs="Arial"/>
          <w:b/>
          <w:bCs/>
          <w:i/>
          <w:iCs/>
          <w:sz w:val="28"/>
          <w:szCs w:val="28"/>
        </w:rPr>
      </w:pPr>
      <w:bookmarkStart w:id="39" w:name="_GoBack"/>
      <w:bookmarkEnd w:id="39"/>
    </w:p>
    <w:p w:rsidR="0048149E" w:rsidRDefault="0048149E" w:rsidP="0048149E">
      <w:pPr>
        <w:pStyle w:val="Heading1"/>
      </w:pPr>
      <w:bookmarkStart w:id="40" w:name="_Toc77677313"/>
      <w:bookmarkStart w:id="41" w:name="_Toc79588447"/>
      <w:r w:rsidRPr="0048149E">
        <w:t>Revision</w:t>
      </w:r>
      <w:r>
        <w:t xml:space="preserve"> History</w:t>
      </w:r>
      <w:bookmarkEnd w:id="40"/>
      <w:bookmarkEnd w:id="41"/>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6</w:t>
            </w:r>
          </w:p>
        </w:tc>
        <w:tc>
          <w:tcPr>
            <w:tcW w:w="1891" w:type="dxa"/>
            <w:shd w:val="clear" w:color="auto" w:fill="auto"/>
          </w:tcPr>
          <w:p w:rsidR="006E45CF" w:rsidRDefault="006E45CF" w:rsidP="00251DEF">
            <w:pPr>
              <w:rPr>
                <w:sz w:val="24"/>
                <w:szCs w:val="24"/>
              </w:rPr>
            </w:pPr>
            <w:r>
              <w:rPr>
                <w:sz w:val="24"/>
                <w:szCs w:val="24"/>
              </w:rPr>
              <w:t>8 Aug 2021</w:t>
            </w:r>
          </w:p>
        </w:tc>
        <w:tc>
          <w:tcPr>
            <w:tcW w:w="1798" w:type="dxa"/>
            <w:shd w:val="clear" w:color="auto" w:fill="auto"/>
          </w:tcPr>
          <w:p w:rsidR="006E45CF" w:rsidRDefault="006E45CF" w:rsidP="00251DEF">
            <w:pPr>
              <w:rPr>
                <w:sz w:val="24"/>
                <w:szCs w:val="24"/>
              </w:rPr>
            </w:pPr>
            <w:r>
              <w:rPr>
                <w:sz w:val="24"/>
                <w:szCs w:val="24"/>
              </w:rPr>
              <w:t>Brain Newberry</w:t>
            </w:r>
          </w:p>
        </w:tc>
        <w:tc>
          <w:tcPr>
            <w:tcW w:w="5491" w:type="dxa"/>
            <w:shd w:val="clear" w:color="auto" w:fill="auto"/>
          </w:tcPr>
          <w:p w:rsidR="006E45CF" w:rsidRDefault="006E45CF" w:rsidP="003532E9">
            <w:r>
              <w:t>5.4.2 Added tables for autofocus and fixed focus test times.</w:t>
            </w:r>
          </w:p>
          <w:p w:rsidR="006E45CF" w:rsidRDefault="006E45CF" w:rsidP="003532E9">
            <w:r w:rsidRPr="006E45CF">
              <w:t>6</w:t>
            </w:r>
            <w:r>
              <w:t xml:space="preserve"> Added - </w:t>
            </w:r>
            <w:r w:rsidRPr="006E45CF">
              <w:t>Overall Recommendations</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7</w:t>
            </w:r>
          </w:p>
        </w:tc>
        <w:tc>
          <w:tcPr>
            <w:tcW w:w="1891" w:type="dxa"/>
            <w:shd w:val="clear" w:color="auto" w:fill="auto"/>
          </w:tcPr>
          <w:p w:rsidR="006E45CF" w:rsidRDefault="006E45CF" w:rsidP="00251DEF">
            <w:pPr>
              <w:rPr>
                <w:sz w:val="24"/>
                <w:szCs w:val="24"/>
              </w:rPr>
            </w:pPr>
            <w:r>
              <w:rPr>
                <w:sz w:val="24"/>
                <w:szCs w:val="24"/>
              </w:rPr>
              <w:t>9 Aug 2021</w:t>
            </w:r>
          </w:p>
        </w:tc>
        <w:tc>
          <w:tcPr>
            <w:tcW w:w="1798" w:type="dxa"/>
            <w:shd w:val="clear" w:color="auto" w:fill="auto"/>
          </w:tcPr>
          <w:p w:rsidR="006E45CF" w:rsidRDefault="006E45CF" w:rsidP="00251DEF">
            <w:pPr>
              <w:rPr>
                <w:sz w:val="24"/>
                <w:szCs w:val="24"/>
              </w:rPr>
            </w:pPr>
            <w:r>
              <w:rPr>
                <w:sz w:val="24"/>
                <w:szCs w:val="24"/>
              </w:rPr>
              <w:t>Bruce Graham</w:t>
            </w:r>
          </w:p>
        </w:tc>
        <w:tc>
          <w:tcPr>
            <w:tcW w:w="5491" w:type="dxa"/>
            <w:shd w:val="clear" w:color="auto" w:fill="auto"/>
          </w:tcPr>
          <w:p w:rsidR="006E45CF" w:rsidRDefault="006E45CF" w:rsidP="003532E9">
            <w:r w:rsidRPr="006E45CF">
              <w:t>5.4.3</w:t>
            </w:r>
            <w:r>
              <w:t xml:space="preserve"> </w:t>
            </w:r>
            <w:r>
              <w:t>Added graph</w:t>
            </w:r>
            <w:r>
              <w:t xml:space="preserve"> - </w:t>
            </w:r>
            <w:r w:rsidRPr="006E45CF">
              <w:t>Autofocus vs Fixed Focus Conclusions</w:t>
            </w:r>
          </w:p>
          <w:p w:rsidR="006E45CF" w:rsidRDefault="006E45CF" w:rsidP="003532E9">
            <w:r>
              <w:t xml:space="preserve">6.6 Added photo to demonstrate backwards </w:t>
            </w:r>
            <w:proofErr w:type="spellStart"/>
            <w:r>
              <w:t>carmera</w:t>
            </w:r>
            <w:proofErr w:type="spellEnd"/>
            <w:r>
              <w:t>.</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035" w:rsidRDefault="005F3035" w:rsidP="00F9118A">
      <w:r>
        <w:separator/>
      </w:r>
    </w:p>
  </w:endnote>
  <w:endnote w:type="continuationSeparator" w:id="0">
    <w:p w:rsidR="005F3035" w:rsidRDefault="005F3035"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035" w:rsidRDefault="005F3035" w:rsidP="00F9118A">
      <w:r>
        <w:separator/>
      </w:r>
    </w:p>
  </w:footnote>
  <w:footnote w:type="continuationSeparator" w:id="0">
    <w:p w:rsidR="005F3035" w:rsidRDefault="005F3035"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48" w:rsidRDefault="00D54248"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D54248" w:rsidRDefault="00D54248"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6E45CF">
      <w:rPr>
        <w:rStyle w:val="PageNumber"/>
      </w:rPr>
      <w:t>7</w:t>
    </w:r>
    <w:r w:rsidRPr="00277F25">
      <w:rPr>
        <w:rStyle w:val="PageNumber"/>
      </w:rPr>
      <w:tab/>
    </w:r>
    <w:r>
      <w:rPr>
        <w:rStyle w:val="PageNumber"/>
      </w:rPr>
      <w:t>Vetscan Hub QR Testing</w:t>
    </w:r>
  </w:p>
  <w:p w:rsidR="00D54248" w:rsidRPr="00277F25" w:rsidRDefault="00D54248"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 xml:space="preserve">Date: </w:t>
    </w:r>
    <w:r w:rsidR="006E45CF">
      <w:rPr>
        <w:rStyle w:val="PageNumber"/>
      </w:rPr>
      <w:t>8</w:t>
    </w:r>
    <w:r>
      <w:rPr>
        <w:rStyle w:val="PageNumber"/>
      </w:rPr>
      <w:t xml:space="preserve"> Aug 2021</w:t>
    </w:r>
  </w:p>
  <w:p w:rsidR="00D54248" w:rsidRDefault="00D54248"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6734"/>
    <w:multiLevelType w:val="hybridMultilevel"/>
    <w:tmpl w:val="6276D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24"/>
  </w:num>
  <w:num w:numId="4">
    <w:abstractNumId w:val="13"/>
  </w:num>
  <w:num w:numId="5">
    <w:abstractNumId w:val="8"/>
  </w:num>
  <w:num w:numId="6">
    <w:abstractNumId w:val="14"/>
  </w:num>
  <w:num w:numId="7">
    <w:abstractNumId w:val="16"/>
  </w:num>
  <w:num w:numId="8">
    <w:abstractNumId w:val="25"/>
  </w:num>
  <w:num w:numId="9">
    <w:abstractNumId w:val="11"/>
  </w:num>
  <w:num w:numId="10">
    <w:abstractNumId w:val="15"/>
  </w:num>
  <w:num w:numId="11">
    <w:abstractNumId w:val="21"/>
  </w:num>
  <w:num w:numId="12">
    <w:abstractNumId w:val="19"/>
  </w:num>
  <w:num w:numId="13">
    <w:abstractNumId w:val="0"/>
  </w:num>
  <w:num w:numId="14">
    <w:abstractNumId w:val="7"/>
  </w:num>
  <w:num w:numId="15">
    <w:abstractNumId w:val="17"/>
  </w:num>
  <w:num w:numId="16">
    <w:abstractNumId w:val="2"/>
  </w:num>
  <w:num w:numId="17">
    <w:abstractNumId w:val="1"/>
  </w:num>
  <w:num w:numId="18">
    <w:abstractNumId w:val="4"/>
  </w:num>
  <w:num w:numId="19">
    <w:abstractNumId w:val="20"/>
  </w:num>
  <w:num w:numId="20">
    <w:abstractNumId w:val="3"/>
  </w:num>
  <w:num w:numId="21">
    <w:abstractNumId w:val="23"/>
  </w:num>
  <w:num w:numId="22">
    <w:abstractNumId w:val="9"/>
  </w:num>
  <w:num w:numId="23">
    <w:abstractNumId w:val="10"/>
  </w:num>
  <w:num w:numId="24">
    <w:abstractNumId w:val="18"/>
  </w:num>
  <w:num w:numId="25">
    <w:abstractNumId w:val="6"/>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566C"/>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C715D"/>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3B4"/>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2B93"/>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8C0"/>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4AB"/>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035"/>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AB4"/>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45CF"/>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315"/>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0DFD"/>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47AB7"/>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D73"/>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48"/>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81"/>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197"/>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3E7"/>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5D1"/>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2404C"/>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622AB4"/>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irfanview.co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a:t>
            </a:r>
            <a:r>
              <a:rPr lang="en-US" baseline="0"/>
              <a:t> autofocus  Orange: fixed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'auto.vs.fixed'!$F$3:$F$8</c:f>
              <c:numCache>
                <c:formatCode>0.00</c:formatCode>
                <c:ptCount val="6"/>
                <c:pt idx="0">
                  <c:v>7.38</c:v>
                </c:pt>
                <c:pt idx="1">
                  <c:v>5.8633333333333333</c:v>
                </c:pt>
                <c:pt idx="2">
                  <c:v>3.69</c:v>
                </c:pt>
                <c:pt idx="3">
                  <c:v>6.2675000000000001</c:v>
                </c:pt>
                <c:pt idx="4">
                  <c:v>14.52</c:v>
                </c:pt>
                <c:pt idx="5">
                  <c:v>4.33</c:v>
                </c:pt>
              </c:numCache>
            </c:numRef>
          </c:val>
          <c:smooth val="0"/>
          <c:extLst>
            <c:ext xmlns:c16="http://schemas.microsoft.com/office/drawing/2014/chart" uri="{C3380CC4-5D6E-409C-BE32-E72D297353CC}">
              <c16:uniqueId val="{00000000-1A34-4776-9FCE-E99E9574323B}"/>
            </c:ext>
          </c:extLst>
        </c:ser>
        <c:ser>
          <c:idx val="1"/>
          <c:order val="1"/>
          <c:tx>
            <c:strRef>
              <c:f>'auto.vs.fixed'!$G$2</c:f>
              <c:strCache>
                <c:ptCount val="1"/>
                <c:pt idx="0">
                  <c:v>fixed focus averages</c:v>
                </c:pt>
              </c:strCache>
            </c:strRef>
          </c:tx>
          <c:spPr>
            <a:ln w="28575" cap="rnd">
              <a:solidFill>
                <a:schemeClr val="accent2"/>
              </a:solidFill>
              <a:round/>
            </a:ln>
            <a:effectLst/>
          </c:spPr>
          <c:marker>
            <c:symbol val="none"/>
          </c:marker>
          <c:val>
            <c:numRef>
              <c:f>'auto.vs.fixed'!$G$3:$G$8</c:f>
              <c:numCache>
                <c:formatCode>0.00</c:formatCode>
                <c:ptCount val="6"/>
                <c:pt idx="0">
                  <c:v>2.69</c:v>
                </c:pt>
                <c:pt idx="1">
                  <c:v>3.7399999999999998</c:v>
                </c:pt>
                <c:pt idx="2">
                  <c:v>3.0300000000000002</c:v>
                </c:pt>
                <c:pt idx="3">
                  <c:v>2.6375000000000002</c:v>
                </c:pt>
                <c:pt idx="4">
                  <c:v>7.23</c:v>
                </c:pt>
                <c:pt idx="5">
                  <c:v>6.51</c:v>
                </c:pt>
              </c:numCache>
            </c:numRef>
          </c:val>
          <c:smooth val="0"/>
          <c:extLst>
            <c:ext xmlns:c16="http://schemas.microsoft.com/office/drawing/2014/chart" uri="{C3380CC4-5D6E-409C-BE32-E72D297353CC}">
              <c16:uniqueId val="{00000001-1A34-4776-9FCE-E99E9574323B}"/>
            </c:ext>
          </c:extLst>
        </c:ser>
        <c:dLbls>
          <c:showLegendKey val="0"/>
          <c:showVal val="0"/>
          <c:showCatName val="0"/>
          <c:showSerName val="0"/>
          <c:showPercent val="0"/>
          <c:showBubbleSize val="0"/>
        </c:dLbls>
        <c:smooth val="0"/>
        <c:axId val="528156040"/>
        <c:axId val="528158664"/>
      </c:lineChart>
      <c:catAx>
        <c:axId val="528156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8664"/>
        <c:crosses val="autoZero"/>
        <c:auto val="1"/>
        <c:lblAlgn val="ctr"/>
        <c:lblOffset val="100"/>
        <c:noMultiLvlLbl val="0"/>
      </c:catAx>
      <c:valAx>
        <c:axId val="52815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B3949-5E1C-411E-8619-EED4CB2F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5739</TotalTime>
  <Pages>16</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21359</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168</cp:revision>
  <cp:lastPrinted>2021-08-09T14:30:00Z</cp:lastPrinted>
  <dcterms:created xsi:type="dcterms:W3CDTF">2021-07-26T18:25:00Z</dcterms:created>
  <dcterms:modified xsi:type="dcterms:W3CDTF">2021-08-11T20:18:00Z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