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理论力学，材料力学，工程力学考研资料领取，请关注：理论力学与材料力学考研2023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35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2022-02-26T02:44:40Z</dcterms:created>
  <dc:creator>hasee</dc:creator>
  <cp:lastModifiedBy>芊芊落叶</cp:lastModifiedBy>
  <dcterms:modified xsi:type="dcterms:W3CDTF">2022-02-26T02:45:42Z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50DCF43A4C4342219C5DD3E8355EDB97</vt:lpwstr>
  </property>
</Properties>
</file>