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7"/>
        <w:gridCol w:w="5773"/>
      </w:tblGrid>
      <w:tr w:rsidR="00791C6A" w:rsidRPr="00167011" w:rsidTr="00F41725">
        <w:trPr>
          <w:trHeight w:val="920"/>
        </w:trPr>
        <w:tc>
          <w:tcPr>
            <w:tcW w:w="18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1C6A" w:rsidRPr="00167011" w:rsidRDefault="00791C6A" w:rsidP="004B7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01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BỘ TÀI CHÍNH</w:t>
            </w:r>
            <w:r w:rsidRPr="001670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16701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</w:t>
            </w:r>
          </w:p>
          <w:p w:rsidR="00791C6A" w:rsidRPr="00167011" w:rsidRDefault="00791C6A" w:rsidP="004B7D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7011">
              <w:rPr>
                <w:rFonts w:ascii="Arial" w:hAnsi="Arial" w:cs="Arial"/>
                <w:sz w:val="20"/>
                <w:szCs w:val="20"/>
              </w:rPr>
              <w:t>Số: 87/2024/TT-BTC</w:t>
            </w:r>
          </w:p>
        </w:tc>
        <w:tc>
          <w:tcPr>
            <w:tcW w:w="320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1C6A" w:rsidRPr="00167011" w:rsidRDefault="00791C6A" w:rsidP="004B7DD2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16701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CỘNG HÒA XÃ HỘI CHỦ NGHĨA VIỆT </w:t>
            </w:r>
            <w:r w:rsidR="00787009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 w:rsidR="0078700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</w:t>
            </w:r>
            <w:r w:rsidR="00167011" w:rsidRPr="00167011">
              <w:rPr>
                <w:rFonts w:ascii="Arial" w:hAnsi="Arial" w:cs="Arial"/>
                <w:b/>
                <w:bCs/>
                <w:sz w:val="20"/>
                <w:szCs w:val="20"/>
              </w:rPr>
              <w:t>M</w:t>
            </w:r>
            <w:r w:rsidRPr="0016701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Độc lập - Tự do - Hạnh phúc </w:t>
            </w:r>
            <w:r w:rsidRPr="0016701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16701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______________________</w:t>
            </w:r>
          </w:p>
          <w:p w:rsidR="00791C6A" w:rsidRPr="00167011" w:rsidRDefault="00791C6A" w:rsidP="004B7DD2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167011">
              <w:rPr>
                <w:rFonts w:ascii="Arial" w:hAnsi="Arial" w:cs="Arial"/>
                <w:i/>
                <w:sz w:val="20"/>
                <w:szCs w:val="20"/>
                <w:lang w:val="en-US"/>
              </w:rPr>
              <w:t>Hà Nội, ngày 24 tháng 12 năm 2024</w:t>
            </w:r>
          </w:p>
        </w:tc>
      </w:tr>
    </w:tbl>
    <w:p w:rsidR="00791C6A" w:rsidRPr="00167011" w:rsidRDefault="00791C6A" w:rsidP="004B7DD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</w:p>
    <w:p w:rsidR="00791C6A" w:rsidRPr="00167011" w:rsidRDefault="00791C6A" w:rsidP="004B7DD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</w:p>
    <w:p w:rsidR="00351FB9" w:rsidRPr="00167011" w:rsidRDefault="00A47698" w:rsidP="004B7DD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THÔNG TƯ</w:t>
      </w:r>
    </w:p>
    <w:p w:rsidR="00351FB9" w:rsidRPr="00167011" w:rsidRDefault="00791C6A" w:rsidP="004B7DD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  <w:lang w:val="en-US"/>
        </w:rPr>
        <w:t>Bãi bỏ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 toàn bộ Thông tư 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số 212/2015/TT-BTC ngày 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31 tháng 12 năm 2015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br/>
        <w:t>của Bộ trưởng Bộ Tài chính hướ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ng dẫn chính sách t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huế thu nhập doanh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br/>
        <w:t>nghiệp đối v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  <w:lang w:val="en-US"/>
        </w:rPr>
        <w:t>ớ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i hoạt động b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  <w:lang w:val="en-US"/>
        </w:rPr>
        <w:t>ả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o vệ môi trường quy định tại 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Nghị định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 số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br/>
        <w:t>19/2015/NĐ-CP ngày 14/02/2015 của Chính phủ quy định chi tiết thi hành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br/>
        <w:t>mộ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t số </w:t>
      </w: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  <w:lang w:val="en-US"/>
        </w:rPr>
        <w:t>đ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iều của Luật Bảo vệ môi trường</w:t>
      </w:r>
    </w:p>
    <w:p w:rsidR="00791C6A" w:rsidRPr="00167011" w:rsidRDefault="00791C6A" w:rsidP="004B7DD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Cs/>
          <w:i w:val="0"/>
          <w:iCs w:val="0"/>
          <w:color w:val="000000" w:themeColor="text1"/>
          <w:sz w:val="20"/>
          <w:szCs w:val="20"/>
          <w:vertAlign w:val="superscript"/>
          <w:lang w:val="en-US"/>
        </w:rPr>
      </w:pPr>
      <w:r w:rsidRPr="00167011">
        <w:rPr>
          <w:rFonts w:ascii="Arial" w:hAnsi="Arial" w:cs="Arial"/>
          <w:bCs/>
          <w:i w:val="0"/>
          <w:iCs w:val="0"/>
          <w:color w:val="000000" w:themeColor="text1"/>
          <w:sz w:val="20"/>
          <w:szCs w:val="20"/>
          <w:vertAlign w:val="superscript"/>
          <w:lang w:val="en-US"/>
        </w:rPr>
        <w:t>___________________</w:t>
      </w:r>
    </w:p>
    <w:p w:rsidR="00791C6A" w:rsidRPr="00167011" w:rsidRDefault="00791C6A" w:rsidP="004B7DD2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Căn cứ Luật Ban hành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văn bản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quy phạm pháp luật ngày 22 tháng 6 năm 2015, Luật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sửa đổi, bổ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sung một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số điều 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Luật Ban hành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văn bản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quy phạm pháp luật ngày 18 tháng 6 n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m 2020;</w:t>
      </w: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C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n cứ Luật thu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ế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thu nhập doanh nghiệp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ngày 03 tháng 6 n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m 2008,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Luật sửa đổi, bổ sung một số điều của Luật thuế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thu nhập doanh nghiệp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ngày</w:t>
      </w:r>
      <w:r w:rsidR="00791C6A" w:rsidRPr="00167011">
        <w:rPr>
          <w:rFonts w:ascii="Arial" w:eastAsia="Arial" w:hAnsi="Arial" w:cs="Arial"/>
          <w:iCs w:val="0"/>
          <w:color w:val="000000" w:themeColor="text1"/>
          <w:sz w:val="20"/>
          <w:szCs w:val="20"/>
        </w:rPr>
        <w:t xml:space="preserve"> 1</w:t>
      </w:r>
      <w:r w:rsidRPr="00167011">
        <w:rPr>
          <w:rFonts w:ascii="Arial" w:eastAsia="Arial" w:hAnsi="Arial" w:cs="Arial"/>
          <w:iCs w:val="0"/>
          <w:color w:val="000000" w:themeColor="text1"/>
          <w:sz w:val="20"/>
          <w:szCs w:val="20"/>
        </w:rPr>
        <w:t>9</w:t>
      </w:r>
      <w:r w:rsidRPr="00167011">
        <w:rPr>
          <w:rFonts w:ascii="Arial" w:eastAsia="Arial" w:hAnsi="Arial" w:cs="Arial"/>
          <w:i w:val="0"/>
          <w:iCs w:val="0"/>
          <w:color w:val="000000" w:themeColor="text1"/>
          <w:sz w:val="20"/>
          <w:szCs w:val="20"/>
        </w:rPr>
        <w:t xml:space="preserve">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tháng 6 năm 2013 và Luật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sửa đổi, bổ sung một số điều 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các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 xml:space="preserve"> Luật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về thuế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 xml:space="preserve"> ngày 26 tháng 11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n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m 2014;</w:t>
      </w: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C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n cứ Nghị định số 34/201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6/NĐ-CP ngày 14 tháng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5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năm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2016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Chính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phủ quy định chi tiết một số điều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và biện pháp thi hành Luật Ban hành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văn bản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quy phạm pháp luật;</w:t>
      </w: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Nghị đị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nh số 154/2020/NĐ-CP ngày 31 th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á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ng 12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năm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2020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Chính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phủ sửa đổi, bổ sung một số điều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Nghị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định số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34/2016/NĐ-CP ngày 14 t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háng 5 năm 2016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Chính phủ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quy định chi tiết một số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điều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và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b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iện pháp thi hành Luật Ban hành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văn bản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 xml:space="preserve"> quy phạm pháp luật;</w:t>
      </w:r>
    </w:p>
    <w:p w:rsidR="00351FB9" w:rsidRPr="00167011" w:rsidRDefault="00167011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Nghị định s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59/2024/NĐ-CP ngày 25 th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á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ng 5 năm 2024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Chính phủ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sửa đổi, bổ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sung một số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điều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Nghị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định số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34/2016/NĐ-CP ngày 1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4 tháng 5 năm 2016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Chính phủ quy 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đ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ịnh chi tiết một số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điều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và biện pháp thi hành Luật Ban hành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văn bản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quy phạm pháp luật 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đã được sửa đổi, bổ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sung một s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đi</w:t>
      </w:r>
      <w:r w:rsidR="00787009">
        <w:rPr>
          <w:rFonts w:ascii="Arial" w:hAnsi="Arial" w:cs="Arial"/>
          <w:color w:val="000000" w:themeColor="text1"/>
          <w:sz w:val="20"/>
          <w:szCs w:val="20"/>
        </w:rPr>
        <w:t>ều theo Nghị đ</w:t>
      </w:r>
      <w:r w:rsidR="00787009">
        <w:rPr>
          <w:rFonts w:ascii="Arial" w:hAnsi="Arial" w:cs="Arial"/>
          <w:color w:val="000000" w:themeColor="text1"/>
          <w:sz w:val="20"/>
          <w:szCs w:val="20"/>
          <w:lang w:val="en-US"/>
        </w:rPr>
        <w:t>ị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nh số 154/2020/N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-CP ngày 31 tháng 12 năm 2020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Chính phủ;</w:t>
      </w: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C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n cứ Nghị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định số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08/2022/NĐ-CP ngày 10 tháng 01 năm 2022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Chính phủ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quy định chi tiết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một số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điều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Luật B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ả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o vệ môi trường;</w:t>
      </w: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C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n cứ Nghị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định số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14/2023/NĐ-CP ngày 20 tháng 4 n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ă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m 2023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>Chính phủ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quy định chức năng, nhiệm vụ, quy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ề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n hạn v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à cơ c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ấ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u t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ổ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chức </w:t>
      </w:r>
      <w:r w:rsidR="00791C6A"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</w:rPr>
        <w:t xml:space="preserve"> Bộ Tài chính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;</w:t>
      </w: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Theo đ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ề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 xml:space="preserve"> nghị của Cục trưởng Cục Qu</w:t>
      </w:r>
      <w:r w:rsidR="00167011"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ả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n lý, giám sát chính sách thuế, phí và lệ phí;</w:t>
      </w:r>
    </w:p>
    <w:p w:rsidR="00351FB9" w:rsidRPr="00167011" w:rsidRDefault="00167011" w:rsidP="004B7DD2">
      <w:pPr>
        <w:pStyle w:val="Vnbnnidung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color w:val="000000" w:themeColor="text1"/>
          <w:sz w:val="20"/>
          <w:szCs w:val="20"/>
        </w:rPr>
        <w:t>Bộ trưởng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Bộ Tà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i chính ban hành Thông tư bãi bỏ Thông tư s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212/2015/TT-BTC ngày 31 tháng 12 năm 2015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của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Bộ trưởng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Bộ Tài chính 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hướng dẫn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>chính sách thu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ế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thu nhập doanh nghiệp đ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i với hoạt động 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b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ảo vệ môi trường quy định tại Nghị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định số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19/2015/NĐ-CP ngày 14/02/2015 c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ủ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a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Chính phủ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quy định chi tiết thi hành </w:t>
      </w:r>
      <w:r w:rsidRPr="00167011">
        <w:rPr>
          <w:rFonts w:ascii="Arial" w:hAnsi="Arial" w:cs="Arial"/>
          <w:color w:val="000000" w:themeColor="text1"/>
          <w:sz w:val="20"/>
          <w:szCs w:val="20"/>
        </w:rPr>
        <w:t>một số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 xml:space="preserve"> đi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ề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>u của Luật B</w:t>
      </w:r>
      <w:r w:rsidRPr="00167011">
        <w:rPr>
          <w:rFonts w:ascii="Arial" w:hAnsi="Arial" w:cs="Arial"/>
          <w:color w:val="000000" w:themeColor="text1"/>
          <w:sz w:val="20"/>
          <w:szCs w:val="20"/>
          <w:lang w:val="en-US"/>
        </w:rPr>
        <w:t>ả</w:t>
      </w:r>
      <w:r w:rsidR="00A47698" w:rsidRPr="00167011">
        <w:rPr>
          <w:rFonts w:ascii="Arial" w:hAnsi="Arial" w:cs="Arial"/>
          <w:color w:val="000000" w:themeColor="text1"/>
          <w:sz w:val="20"/>
          <w:szCs w:val="20"/>
        </w:rPr>
        <w:t>o vệ môi trường.</w:t>
      </w:r>
    </w:p>
    <w:p w:rsidR="00167011" w:rsidRPr="00167011" w:rsidRDefault="00167011" w:rsidP="004B7DD2">
      <w:pPr>
        <w:pStyle w:val="Vnbnnidung0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351FB9" w:rsidRPr="00167011" w:rsidRDefault="00167011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Điều</w:t>
      </w:r>
      <w:r w:rsidR="008936DA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 1. B</w:t>
      </w:r>
      <w:r w:rsidR="008936DA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  <w:lang w:val="en-US"/>
        </w:rPr>
        <w:t>ã</w:t>
      </w:r>
      <w:r w:rsidR="00A47698"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i bỏ toàn bộ Thông tư</w:t>
      </w:r>
    </w:p>
    <w:p w:rsidR="00351FB9" w:rsidRPr="00167011" w:rsidRDefault="00167011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Bãi bỏ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toàn b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ộ Thông tư số 212/2015/T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T-BTC ngày 31 tháng 12 năm 2015 của 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Bộ trưởng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Bộ Tài chính hướng dẫn chính sách thuế thu nhập doanh nghiệp 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đố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i với hoạt động bảo vệ môi trường quy định tại Nghị 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định số 19/2015/N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Đ-CP ngày 14/02/2015 của Chính ph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ủ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quy định chi tiết 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thi hành một số điều của Luật Bảo vệ môi trường, kể từ ngày </w:t>
      </w:r>
      <w:r w:rsidR="00791C6A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Nghị định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số 08/2022/NĐ-CP ngày 10/01/2022 c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ủ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a Chính phủ quy định chi tiết một số 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điều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</w:t>
      </w:r>
      <w:r w:rsidR="00791C6A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của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Luật B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ả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o vệ môi trường có hiệu lực thi hành.</w:t>
      </w:r>
    </w:p>
    <w:p w:rsidR="00351FB9" w:rsidRPr="00167011" w:rsidRDefault="00A47698" w:rsidP="00167011">
      <w:pPr>
        <w:pStyle w:val="Vnbnnidung0"/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67011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Điều 2. Điều khoản thi hành</w:t>
      </w:r>
    </w:p>
    <w:p w:rsidR="00351FB9" w:rsidRPr="00167011" w:rsidRDefault="00167011" w:rsidP="00167011">
      <w:pPr>
        <w:pStyle w:val="Vnbnnidung0"/>
        <w:tabs>
          <w:tab w:val="left" w:pos="917"/>
        </w:tabs>
        <w:spacing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0"/>
      <w:bookmarkEnd w:id="0"/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1. 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Thông tư này có hiệu lực thi hàn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h từ ngày 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10 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tháng 02 năm 2025.</w:t>
      </w:r>
    </w:p>
    <w:p w:rsidR="00351FB9" w:rsidRPr="00167011" w:rsidRDefault="00167011" w:rsidP="004B7DD2">
      <w:pPr>
        <w:pStyle w:val="Vnbnnidung0"/>
        <w:tabs>
          <w:tab w:val="left" w:pos="373"/>
        </w:tabs>
        <w:spacing w:after="0" w:line="240" w:lineRule="auto"/>
        <w:ind w:firstLine="720"/>
        <w:jc w:val="both"/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</w:pPr>
      <w:bookmarkStart w:id="1" w:name="bookmark1"/>
      <w:bookmarkEnd w:id="1"/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 xml:space="preserve">2. 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Th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ủ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trưở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ng các 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đ</w:t>
      </w:r>
      <w:r w:rsidR="00A47698"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>ơn vị thuộc Bộ và các cơ quan có liên quan chịu trách nhiệm thi hành Thông tư này./</w:t>
      </w:r>
      <w:r w:rsidRPr="00167011"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  <w:t>.</w:t>
      </w:r>
    </w:p>
    <w:p w:rsidR="00167011" w:rsidRPr="00167011" w:rsidRDefault="00167011" w:rsidP="004B7DD2">
      <w:pPr>
        <w:pStyle w:val="Vnbnnidung0"/>
        <w:tabs>
          <w:tab w:val="left" w:pos="373"/>
        </w:tabs>
        <w:spacing w:after="0" w:line="240" w:lineRule="auto"/>
        <w:ind w:firstLine="720"/>
        <w:jc w:val="both"/>
        <w:rPr>
          <w:rFonts w:ascii="Arial" w:hAnsi="Arial" w:cs="Arial"/>
          <w:i w:val="0"/>
          <w:iCs w:val="0"/>
          <w:color w:val="000000" w:themeColor="text1"/>
          <w:sz w:val="20"/>
          <w:szCs w:val="20"/>
          <w:lang w:val="en-US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167011" w:rsidRPr="00167011" w:rsidTr="00F41725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7011" w:rsidRPr="00167011" w:rsidRDefault="00167011" w:rsidP="004B7DD2">
            <w:pPr>
              <w:pStyle w:val="Vnbnnidung20"/>
              <w:tabs>
                <w:tab w:val="left" w:pos="243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167011">
              <w:rPr>
                <w:b/>
                <w:bCs/>
                <w:i/>
                <w:iCs/>
                <w:sz w:val="20"/>
                <w:szCs w:val="20"/>
              </w:rPr>
              <w:t>Nơi nhận:</w:t>
            </w:r>
            <w:r w:rsidRPr="00167011">
              <w:rPr>
                <w:b/>
                <w:bCs/>
                <w:i/>
                <w:iCs/>
                <w:sz w:val="20"/>
                <w:szCs w:val="20"/>
              </w:rPr>
              <w:br/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Ban B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í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thư Trung ương Đ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ả</w:t>
            </w:r>
            <w:r w:rsidRPr="00167011">
              <w:rPr>
                <w:color w:val="000000" w:themeColor="text1"/>
                <w:sz w:val="20"/>
                <w:szCs w:val="20"/>
              </w:rPr>
              <w:t>ng;</w:t>
            </w:r>
          </w:p>
          <w:p w:rsidR="00167011" w:rsidRPr="00167011" w:rsidRDefault="00167011" w:rsidP="004B7DD2">
            <w:pPr>
              <w:pStyle w:val="Vnbnnidung20"/>
              <w:tabs>
                <w:tab w:val="left" w:pos="243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2" w:name="bookmark3"/>
            <w:bookmarkEnd w:id="2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Th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tướng, các Phó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167011">
              <w:rPr>
                <w:color w:val="000000" w:themeColor="text1"/>
                <w:sz w:val="20"/>
                <w:szCs w:val="20"/>
              </w:rPr>
              <w:t>Th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tư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ớ</w:t>
            </w:r>
            <w:r w:rsidRPr="00167011">
              <w:rPr>
                <w:color w:val="000000" w:themeColor="text1"/>
                <w:sz w:val="20"/>
                <w:szCs w:val="20"/>
              </w:rPr>
              <w:t>ng Chính phủ;</w:t>
            </w:r>
          </w:p>
          <w:p w:rsidR="00167011" w:rsidRPr="00167011" w:rsidRDefault="00167011" w:rsidP="004B7DD2">
            <w:pPr>
              <w:pStyle w:val="Vnbnnidung20"/>
              <w:tabs>
                <w:tab w:val="left" w:pos="243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3" w:name="bookmark4"/>
            <w:bookmarkEnd w:id="3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Văn phòng Trung 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ư</w:t>
            </w:r>
            <w:r w:rsidRPr="00167011">
              <w:rPr>
                <w:color w:val="000000" w:themeColor="text1"/>
                <w:sz w:val="20"/>
                <w:szCs w:val="20"/>
              </w:rPr>
              <w:t>ơng Đ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ả</w:t>
            </w:r>
            <w:r w:rsidRPr="00167011">
              <w:rPr>
                <w:color w:val="000000" w:themeColor="text1"/>
                <w:sz w:val="20"/>
                <w:szCs w:val="20"/>
              </w:rPr>
              <w:t>ng và các Ban c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>a Đ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ả</w:t>
            </w:r>
            <w:r w:rsidRPr="00167011">
              <w:rPr>
                <w:color w:val="000000" w:themeColor="text1"/>
                <w:sz w:val="20"/>
                <w:szCs w:val="20"/>
              </w:rPr>
              <w:t>ng;</w:t>
            </w:r>
            <w:bookmarkStart w:id="4" w:name="_GoBack"/>
            <w:bookmarkEnd w:id="4"/>
          </w:p>
          <w:p w:rsidR="00167011" w:rsidRPr="00167011" w:rsidRDefault="00167011" w:rsidP="004B7DD2">
            <w:pPr>
              <w:pStyle w:val="Vnbnnidung20"/>
              <w:tabs>
                <w:tab w:val="left" w:pos="247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5" w:name="bookmark5"/>
            <w:bookmarkEnd w:id="5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Văn ph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ò</w:t>
            </w:r>
            <w:r w:rsidRPr="00167011">
              <w:rPr>
                <w:color w:val="000000" w:themeColor="text1"/>
                <w:sz w:val="20"/>
                <w:szCs w:val="20"/>
              </w:rPr>
              <w:t>ng T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ổ</w:t>
            </w:r>
            <w:r w:rsidRPr="00167011">
              <w:rPr>
                <w:color w:val="000000" w:themeColor="text1"/>
                <w:sz w:val="20"/>
                <w:szCs w:val="20"/>
              </w:rPr>
              <w:t>ng B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í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thư;</w:t>
            </w:r>
          </w:p>
          <w:p w:rsidR="00167011" w:rsidRPr="00167011" w:rsidRDefault="00167011" w:rsidP="004B7DD2">
            <w:pPr>
              <w:pStyle w:val="Vnbnnidung20"/>
              <w:tabs>
                <w:tab w:val="left" w:pos="247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6" w:name="bookmark6"/>
            <w:bookmarkEnd w:id="6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Văn phòng Quốc hội;</w:t>
            </w:r>
          </w:p>
          <w:p w:rsidR="00167011" w:rsidRPr="00167011" w:rsidRDefault="00167011" w:rsidP="004B7DD2">
            <w:pPr>
              <w:pStyle w:val="Vnbnnidung20"/>
              <w:tabs>
                <w:tab w:val="left" w:pos="247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7" w:name="bookmark7"/>
            <w:bookmarkEnd w:id="7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Văn phòng Ch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tịch nước;</w:t>
            </w:r>
          </w:p>
          <w:p w:rsidR="00167011" w:rsidRPr="00167011" w:rsidRDefault="00167011" w:rsidP="004B7DD2">
            <w:pPr>
              <w:pStyle w:val="Vnbnnidung20"/>
              <w:tabs>
                <w:tab w:val="left" w:pos="247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8" w:name="bookmark8"/>
            <w:bookmarkEnd w:id="8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Viện ki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ể</w:t>
            </w:r>
            <w:r w:rsidRPr="00167011">
              <w:rPr>
                <w:color w:val="000000" w:themeColor="text1"/>
                <w:sz w:val="20"/>
                <w:szCs w:val="20"/>
              </w:rPr>
              <w:t>m sát nhân dân tối cao;</w:t>
            </w:r>
          </w:p>
          <w:p w:rsidR="00167011" w:rsidRPr="00167011" w:rsidRDefault="00167011" w:rsidP="004B7DD2">
            <w:pPr>
              <w:pStyle w:val="Vnbnnidung20"/>
              <w:tabs>
                <w:tab w:val="left" w:pos="247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9" w:name="bookmark9"/>
            <w:bookmarkEnd w:id="9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Toà án nhân dân tối cao;</w:t>
            </w:r>
          </w:p>
          <w:p w:rsidR="00167011" w:rsidRPr="00167011" w:rsidRDefault="00167011" w:rsidP="004B7DD2">
            <w:pPr>
              <w:pStyle w:val="Vnbnnidung20"/>
              <w:tabs>
                <w:tab w:val="left" w:pos="247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0" w:name="bookmark10"/>
            <w:bookmarkEnd w:id="10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Ki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ể</w:t>
            </w:r>
            <w:r w:rsidRPr="00167011">
              <w:rPr>
                <w:color w:val="000000" w:themeColor="text1"/>
                <w:sz w:val="20"/>
                <w:szCs w:val="20"/>
              </w:rPr>
              <w:t>m toán nhà nước;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0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1" w:name="bookmark11"/>
            <w:bookmarkEnd w:id="11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Hội đồng dân tộc và các </w:t>
            </w:r>
            <w:r w:rsidRPr="00167011">
              <w:rPr>
                <w:color w:val="000000" w:themeColor="text1"/>
                <w:sz w:val="20"/>
                <w:szCs w:val="20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>y ban c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>a Quốc hội;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0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2" w:name="bookmark12"/>
            <w:bookmarkEnd w:id="12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Các Bộ</w:t>
            </w:r>
            <w:r w:rsidRPr="00167011">
              <w:rPr>
                <w:color w:val="000000" w:themeColor="text1"/>
                <w:sz w:val="20"/>
                <w:szCs w:val="20"/>
              </w:rPr>
              <w:t>, cơ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quan ngang Bộ, cơ quan thuộc Chính ph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>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0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3" w:name="bookmark13"/>
            <w:bookmarkEnd w:id="13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HĐND, UBND các t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ỉ</w:t>
            </w:r>
            <w:r w:rsidRPr="00167011">
              <w:rPr>
                <w:color w:val="000000" w:themeColor="text1"/>
                <w:sz w:val="20"/>
                <w:szCs w:val="20"/>
              </w:rPr>
              <w:t>nh, thành phố trực thuộc Trung ương;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4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4" w:name="bookmark14"/>
            <w:bookmarkEnd w:id="14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Cơ quan Trung ương </w:t>
            </w:r>
            <w:r w:rsidRPr="00167011">
              <w:rPr>
                <w:color w:val="000000" w:themeColor="text1"/>
                <w:sz w:val="20"/>
                <w:szCs w:val="20"/>
              </w:rPr>
              <w:t>của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các Hội, Đoàn thề;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4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5" w:name="bookmark15"/>
            <w:bookmarkEnd w:id="15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S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ở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Tài chính,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KBNN, Cục Thuế các t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ỉ</w:t>
            </w:r>
            <w:r w:rsidRPr="00167011">
              <w:rPr>
                <w:color w:val="000000" w:themeColor="text1"/>
                <w:sz w:val="20"/>
                <w:szCs w:val="20"/>
              </w:rPr>
              <w:t>nh, thành phố trực thuộc Trung ương;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4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6" w:name="bookmark16"/>
            <w:bookmarkEnd w:id="16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Cục Kiểm tra văn b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ả</w:t>
            </w:r>
            <w:r w:rsidRPr="00167011">
              <w:rPr>
                <w:color w:val="000000" w:themeColor="text1"/>
                <w:sz w:val="20"/>
                <w:szCs w:val="20"/>
              </w:rPr>
              <w:t>n quy phạm pháp luật, Bộ Tư pháp;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4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7" w:name="bookmark17"/>
            <w:bookmarkEnd w:id="17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>Công báo, C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ổ</w:t>
            </w:r>
            <w:r w:rsidRPr="00167011">
              <w:rPr>
                <w:color w:val="000000" w:themeColor="text1"/>
                <w:sz w:val="20"/>
                <w:szCs w:val="20"/>
              </w:rPr>
              <w:t>ng Thông tin điện t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ử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 của Ch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í</w:t>
            </w:r>
            <w:r w:rsidRPr="00167011">
              <w:rPr>
                <w:color w:val="000000" w:themeColor="text1"/>
                <w:sz w:val="20"/>
                <w:szCs w:val="20"/>
              </w:rPr>
              <w:t>nh ph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ủ</w:t>
            </w:r>
            <w:r w:rsidRPr="00167011">
              <w:rPr>
                <w:color w:val="000000" w:themeColor="text1"/>
                <w:sz w:val="20"/>
                <w:szCs w:val="20"/>
              </w:rPr>
              <w:t>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4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8" w:name="bookmark18"/>
            <w:bookmarkEnd w:id="18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Cổng Thông tin 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đ</w:t>
            </w:r>
            <w:r w:rsidRPr="00167011">
              <w:rPr>
                <w:color w:val="000000" w:themeColor="text1"/>
                <w:sz w:val="20"/>
                <w:szCs w:val="20"/>
              </w:rPr>
              <w:t>iện tử của Bộ Tài ch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í</w:t>
            </w:r>
            <w:r w:rsidRPr="00167011">
              <w:rPr>
                <w:color w:val="000000" w:themeColor="text1"/>
                <w:sz w:val="20"/>
                <w:szCs w:val="20"/>
              </w:rPr>
              <w:t>nh;</w:t>
            </w:r>
          </w:p>
          <w:p w:rsidR="00167011" w:rsidRPr="00167011" w:rsidRDefault="00167011" w:rsidP="004B7DD2">
            <w:pPr>
              <w:pStyle w:val="Vnbnnidung20"/>
              <w:tabs>
                <w:tab w:val="left" w:pos="254"/>
              </w:tabs>
              <w:spacing w:line="240" w:lineRule="auto"/>
              <w:rPr>
                <w:color w:val="000000" w:themeColor="text1"/>
                <w:sz w:val="20"/>
                <w:szCs w:val="20"/>
              </w:rPr>
            </w:pPr>
            <w:bookmarkStart w:id="19" w:name="bookmark19"/>
            <w:bookmarkEnd w:id="19"/>
            <w:r w:rsidRPr="00167011">
              <w:rPr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167011">
              <w:rPr>
                <w:color w:val="000000" w:themeColor="text1"/>
                <w:sz w:val="20"/>
                <w:szCs w:val="20"/>
              </w:rPr>
              <w:t xml:space="preserve">Các 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đ</w:t>
            </w:r>
            <w:r w:rsidRPr="00167011">
              <w:rPr>
                <w:color w:val="000000" w:themeColor="text1"/>
                <w:sz w:val="20"/>
                <w:szCs w:val="20"/>
              </w:rPr>
              <w:t>ơn vị thuộc Bộ Tài ch</w:t>
            </w:r>
            <w:r w:rsidRPr="00167011">
              <w:rPr>
                <w:color w:val="000000" w:themeColor="text1"/>
                <w:sz w:val="20"/>
                <w:szCs w:val="20"/>
                <w:lang w:val="en-US"/>
              </w:rPr>
              <w:t>í</w:t>
            </w:r>
            <w:r w:rsidRPr="00167011">
              <w:rPr>
                <w:color w:val="000000" w:themeColor="text1"/>
                <w:sz w:val="20"/>
                <w:szCs w:val="20"/>
              </w:rPr>
              <w:t>nh;</w:t>
            </w:r>
          </w:p>
          <w:p w:rsidR="00167011" w:rsidRPr="00167011" w:rsidRDefault="00167011" w:rsidP="004B7DD2">
            <w:pPr>
              <w:pStyle w:val="Vnbnnidung20"/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167011">
              <w:rPr>
                <w:color w:val="000000" w:themeColor="text1"/>
                <w:sz w:val="20"/>
                <w:szCs w:val="20"/>
              </w:rPr>
              <w:t>-  Lưu: VT, CST (250 b).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67011" w:rsidRPr="00167011" w:rsidRDefault="00167011" w:rsidP="004B7D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67011">
              <w:rPr>
                <w:rFonts w:ascii="Arial" w:hAnsi="Arial" w:cs="Arial"/>
                <w:b/>
                <w:sz w:val="20"/>
                <w:szCs w:val="20"/>
                <w:lang w:val="en-US"/>
              </w:rPr>
              <w:lastRenderedPageBreak/>
              <w:t>KT. BỘ TRƯỞNG</w:t>
            </w:r>
          </w:p>
          <w:p w:rsidR="00167011" w:rsidRPr="00167011" w:rsidRDefault="00167011" w:rsidP="004B7D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67011">
              <w:rPr>
                <w:rFonts w:ascii="Arial" w:hAnsi="Arial" w:cs="Arial"/>
                <w:b/>
                <w:sz w:val="20"/>
                <w:szCs w:val="20"/>
                <w:lang w:val="en-US"/>
              </w:rPr>
              <w:t>THỨ TRƯỞNG</w:t>
            </w:r>
          </w:p>
          <w:p w:rsidR="00167011" w:rsidRPr="00167011" w:rsidRDefault="00167011" w:rsidP="004B7D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167011" w:rsidRPr="00167011" w:rsidRDefault="00167011" w:rsidP="004B7D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167011" w:rsidRPr="00167011" w:rsidRDefault="00167011" w:rsidP="004B7D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167011" w:rsidRPr="00167011" w:rsidRDefault="00167011" w:rsidP="004B7D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167011" w:rsidRPr="00167011" w:rsidRDefault="00167011" w:rsidP="004B7DD2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67011">
              <w:rPr>
                <w:rFonts w:ascii="Arial" w:hAnsi="Arial" w:cs="Arial"/>
                <w:b/>
                <w:sz w:val="20"/>
                <w:szCs w:val="20"/>
                <w:lang w:val="en-US"/>
              </w:rPr>
              <w:t>Cao Anh Tuấn</w:t>
            </w:r>
          </w:p>
        </w:tc>
      </w:tr>
    </w:tbl>
    <w:p w:rsidR="00167011" w:rsidRPr="00167011" w:rsidRDefault="00167011" w:rsidP="00167011">
      <w:pPr>
        <w:pStyle w:val="Vnbnnidung20"/>
        <w:spacing w:after="120" w:line="240" w:lineRule="auto"/>
        <w:ind w:firstLine="720"/>
        <w:jc w:val="both"/>
        <w:rPr>
          <w:color w:val="000000" w:themeColor="text1"/>
          <w:sz w:val="20"/>
          <w:szCs w:val="20"/>
        </w:rPr>
      </w:pPr>
      <w:bookmarkStart w:id="20" w:name="bookmark2"/>
      <w:bookmarkEnd w:id="20"/>
    </w:p>
    <w:sectPr w:rsidR="00167011" w:rsidRPr="00167011" w:rsidSect="00167011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698" w:rsidRDefault="00A47698">
      <w:r>
        <w:separator/>
      </w:r>
    </w:p>
  </w:endnote>
  <w:endnote w:type="continuationSeparator" w:id="0">
    <w:p w:rsidR="00A47698" w:rsidRDefault="00A4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6B4E" w:rsidRDefault="00766B4E">
    <w:pPr>
      <w:pStyle w:val="Footer"/>
    </w:pPr>
    <w:r w:rsidRPr="00902A6A">
      <w:rPr>
        <w:noProof/>
      </w:rPr>
      <w:drawing>
        <wp:inline distT="0" distB="0" distL="0" distR="0" wp14:anchorId="766AB026" wp14:editId="75F48BD3">
          <wp:extent cx="5727700" cy="572135"/>
          <wp:effectExtent l="0" t="0" r="635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572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698" w:rsidRDefault="00A47698"/>
  </w:footnote>
  <w:footnote w:type="continuationSeparator" w:id="0">
    <w:p w:rsidR="00A47698" w:rsidRDefault="00A4769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1FB9" w:rsidRDefault="00351FB9">
    <w:pPr>
      <w:spacing w:line="1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82846"/>
    <w:multiLevelType w:val="multilevel"/>
    <w:tmpl w:val="98F0CA56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4A3218A"/>
    <w:multiLevelType w:val="multilevel"/>
    <w:tmpl w:val="DD9665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81"/>
  <w:drawingGridVerticalSpacing w:val="181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FB9"/>
    <w:rsid w:val="00167011"/>
    <w:rsid w:val="00351FB9"/>
    <w:rsid w:val="00433153"/>
    <w:rsid w:val="004B7DD2"/>
    <w:rsid w:val="00766B4E"/>
    <w:rsid w:val="00787009"/>
    <w:rsid w:val="00791C6A"/>
    <w:rsid w:val="008936DA"/>
    <w:rsid w:val="00A4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702808CE-552B-45E8-A8D0-90542564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20" w:line="283" w:lineRule="auto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30">
    <w:name w:val="Văn bản nội dung (3)"/>
    <w:basedOn w:val="Normal"/>
    <w:link w:val="Vnbnnidung3"/>
    <w:pPr>
      <w:spacing w:after="290" w:line="221" w:lineRule="auto"/>
      <w:ind w:left="5940"/>
    </w:pPr>
    <w:rPr>
      <w:rFonts w:ascii="Arial" w:eastAsia="Arial" w:hAnsi="Arial" w:cs="Arial"/>
      <w:sz w:val="14"/>
      <w:szCs w:val="14"/>
    </w:rPr>
  </w:style>
  <w:style w:type="paragraph" w:customStyle="1" w:styleId="Chthchnh0">
    <w:name w:val="Chú thích ảnh"/>
    <w:basedOn w:val="Normal"/>
    <w:link w:val="Chthchnh"/>
    <w:pPr>
      <w:spacing w:line="257" w:lineRule="auto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40">
    <w:name w:val="Văn bản nội dung (4)"/>
    <w:basedOn w:val="Normal"/>
    <w:link w:val="Vnbnnidung4"/>
    <w:rPr>
      <w:rFonts w:ascii="Times New Roman" w:eastAsia="Times New Roman" w:hAnsi="Times New Roman" w:cs="Times New Roman"/>
      <w:i/>
      <w:iCs/>
      <w:sz w:val="22"/>
      <w:szCs w:val="22"/>
    </w:rPr>
  </w:style>
  <w:style w:type="paragraph" w:customStyle="1" w:styleId="Vnbnnidung20">
    <w:name w:val="Văn bản nội dung (2)"/>
    <w:basedOn w:val="Normal"/>
    <w:link w:val="Vnbnnidung2"/>
    <w:pPr>
      <w:spacing w:line="288" w:lineRule="auto"/>
    </w:pPr>
    <w:rPr>
      <w:rFonts w:ascii="Arial" w:eastAsia="Arial" w:hAnsi="Arial" w:cs="Arial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1670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701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670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7011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LVN_2019_hp03</dc:creator>
  <cp:lastModifiedBy>LVN_2019_hp03</cp:lastModifiedBy>
  <cp:revision>2</cp:revision>
  <dcterms:created xsi:type="dcterms:W3CDTF">2024-12-27T03:11:00Z</dcterms:created>
  <dcterms:modified xsi:type="dcterms:W3CDTF">2024-12-27T03:11:00Z</dcterms:modified>
</cp:coreProperties>
</file>