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56" w:type="dxa"/>
        <w:jc w:val="left"/>
        <w:tblInd w:w="0" w:type="dxa"/>
        <w:tblLayout w:type="fixed"/>
        <w:tblCellMar>
          <w:top w:w="0" w:type="dxa"/>
          <w:left w:w="108" w:type="dxa"/>
          <w:bottom w:w="0" w:type="dxa"/>
          <w:right w:w="108" w:type="dxa"/>
        </w:tblCellMar>
      </w:tblPr>
      <w:tblGrid>
        <w:gridCol w:w="3240"/>
        <w:gridCol w:w="6116"/>
      </w:tblGrid>
      <w:tr>
        <w:trPr>
          <w:trHeight w:val="920" w:hRule="atLeast"/>
        </w:trPr>
        <w:tc>
          <w:tcPr>
            <w:tcW w:w="3240" w:type="dxa"/>
            <w:tcBorders/>
          </w:tcPr>
          <w:p>
            <w:pPr>
              <w:pStyle w:val="Normal"/>
              <w:jc w:val="center"/>
              <w:rPr>
                <w:rFonts w:ascii="Arial" w:hAnsi="Arial" w:cs="Arial"/>
                <w:sz w:val="20"/>
                <w:szCs w:val="20"/>
              </w:rPr>
            </w:pPr>
            <w:r>
              <w:rPr>
                <w:rFonts w:cs="Arial" w:ascii="Arial" w:hAnsi="Arial"/>
                <w:b/>
                <w:bCs/>
                <w:sz w:val="20"/>
                <w:szCs w:val="20"/>
                <w:lang w:val="vi-VN"/>
              </w:rPr>
              <w:t>BỘ TÀI CHÍNH</w:t>
              <w:br/>
              <w:t>-------</w:t>
            </w:r>
          </w:p>
          <w:p>
            <w:pPr>
              <w:pStyle w:val="Normal"/>
              <w:jc w:val="center"/>
              <w:rPr>
                <w:rFonts w:ascii="Arial" w:hAnsi="Arial" w:cs="Arial"/>
                <w:sz w:val="20"/>
                <w:szCs w:val="20"/>
              </w:rPr>
            </w:pPr>
            <w:r>
              <w:rPr>
                <w:rFonts w:cs="Arial" w:ascii="Arial" w:hAnsi="Arial"/>
                <w:sz w:val="20"/>
                <w:szCs w:val="20"/>
                <w:lang w:val="vi-VN"/>
              </w:rPr>
              <w:t>Số: 97/2016/TT-BTC</w:t>
            </w:r>
          </w:p>
        </w:tc>
        <w:tc>
          <w:tcPr>
            <w:tcW w:w="6116"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p>
            <w:pPr>
              <w:pStyle w:val="Normal"/>
              <w:jc w:val="right"/>
              <w:rPr>
                <w:rFonts w:ascii="Arial" w:hAnsi="Arial" w:cs="Arial"/>
                <w:sz w:val="20"/>
                <w:szCs w:val="20"/>
              </w:rPr>
            </w:pPr>
            <w:r>
              <w:rPr>
                <w:rFonts w:cs="Arial" w:ascii="Arial" w:hAnsi="Arial"/>
                <w:i/>
                <w:iCs/>
                <w:sz w:val="20"/>
                <w:szCs w:val="20"/>
                <w:lang w:val="vi-VN"/>
              </w:rPr>
              <w:t xml:space="preserve">Hà Nội, ngày 28 tháng </w:t>
            </w:r>
            <w:r>
              <w:rPr>
                <w:rFonts w:cs="Arial" w:ascii="Arial" w:hAnsi="Arial"/>
                <w:i/>
                <w:iCs/>
                <w:sz w:val="20"/>
                <w:szCs w:val="20"/>
              </w:rPr>
              <w:t>0</w:t>
            </w:r>
            <w:r>
              <w:rPr>
                <w:rFonts w:cs="Arial" w:ascii="Arial" w:hAnsi="Arial"/>
                <w:i/>
                <w:iCs/>
                <w:sz w:val="20"/>
                <w:szCs w:val="20"/>
                <w:lang w:val="vi-VN"/>
              </w:rPr>
              <w:t>6 năm 2016</w:t>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b/>
          <w:b/>
          <w:sz w:val="20"/>
          <w:szCs w:val="20"/>
        </w:rPr>
      </w:pPr>
      <w:bookmarkStart w:id="0" w:name="loai_1"/>
      <w:r>
        <w:rPr>
          <w:rFonts w:cs="Arial" w:ascii="Arial" w:hAnsi="Arial"/>
          <w:b/>
          <w:bCs/>
          <w:sz w:val="20"/>
          <w:szCs w:val="20"/>
          <w:lang w:val="vi-VN"/>
        </w:rPr>
        <w:t>THÔNG TƯ</w:t>
      </w:r>
      <w:bookmarkEnd w:id="0"/>
    </w:p>
    <w:p>
      <w:pPr>
        <w:pStyle w:val="Normal"/>
        <w:jc w:val="center"/>
        <w:rPr>
          <w:rFonts w:ascii="Arial" w:hAnsi="Arial" w:cs="Arial"/>
          <w:b/>
          <w:b/>
          <w:sz w:val="20"/>
          <w:szCs w:val="20"/>
        </w:rPr>
      </w:pPr>
      <w:bookmarkStart w:id="1" w:name="loai_1_name"/>
      <w:r>
        <w:rPr>
          <w:rFonts w:cs="Arial" w:ascii="Arial" w:hAnsi="Arial"/>
          <w:b/>
          <w:sz w:val="20"/>
          <w:szCs w:val="20"/>
          <w:lang w:val="vi-VN"/>
        </w:rPr>
        <w:t>HƯỚNG DẪN HỒ SƠ, THỦ TỤC MIỄN THUẾ THU NHẬP CÁ NHÂN ĐỐI VỚI CÁ NHÂN LÀ NGƯỜI VIỆT NAM LÀM VIỆC TẠI CƠ QUAN ĐẠI DIỆN CỦA TỔ CHỨC QUỐC TẾ THUỘC HỆ THỐNG LIÊN HỢP QUỐC TẠI VIỆT NAM</w:t>
      </w:r>
      <w:bookmarkEnd w:id="1"/>
    </w:p>
    <w:p>
      <w:pPr>
        <w:pStyle w:val="Normal"/>
        <w:jc w:val="center"/>
        <w:rPr>
          <w:rFonts w:ascii="Arial" w:hAnsi="Arial" w:cs="Arial"/>
          <w:b/>
          <w:b/>
          <w:sz w:val="20"/>
          <w:szCs w:val="20"/>
        </w:rPr>
      </w:pPr>
      <w:r>
        <w:rPr>
          <w:rFonts w:cs="Arial" w:ascii="Arial" w:hAnsi="Arial"/>
          <w:b/>
          <w:sz w:val="20"/>
          <w:szCs w:val="20"/>
        </w:rPr>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Thuế thu nhập cá nhân số 04/2007/QH12 ngày 21/11/2007; Luật sửa đ</w:t>
      </w:r>
      <w:r>
        <w:rPr>
          <w:rFonts w:cs="Arial" w:ascii="Arial" w:hAnsi="Arial"/>
          <w:i/>
          <w:iCs/>
          <w:sz w:val="20"/>
          <w:szCs w:val="20"/>
        </w:rPr>
        <w:t>ổ</w:t>
      </w:r>
      <w:r>
        <w:rPr>
          <w:rFonts w:cs="Arial" w:ascii="Arial" w:hAnsi="Arial"/>
          <w:i/>
          <w:iCs/>
          <w:sz w:val="20"/>
          <w:szCs w:val="20"/>
          <w:lang w:val="vi-VN"/>
        </w:rPr>
        <w:t xml:space="preserve">i, </w:t>
      </w:r>
      <w:r>
        <w:rPr>
          <w:rFonts w:cs="Arial" w:ascii="Arial" w:hAnsi="Arial"/>
          <w:i/>
          <w:iCs/>
          <w:sz w:val="20"/>
          <w:szCs w:val="20"/>
          <w:shd w:fill="FFFFFF" w:val="clear"/>
          <w:lang w:val="vi-VN"/>
        </w:rPr>
        <w:t>bổ sung</w:t>
      </w:r>
      <w:r>
        <w:rPr>
          <w:rFonts w:cs="Arial" w:ascii="Arial" w:hAnsi="Arial"/>
          <w:i/>
          <w:iCs/>
          <w:sz w:val="20"/>
          <w:szCs w:val="20"/>
          <w:lang w:val="vi-VN"/>
        </w:rPr>
        <w:t xml:space="preserve"> một số Điều của Luật thuế thu nhập c</w:t>
      </w:r>
      <w:r>
        <w:rPr>
          <w:rFonts w:cs="Arial" w:ascii="Arial" w:hAnsi="Arial"/>
          <w:i/>
          <w:iCs/>
          <w:sz w:val="20"/>
          <w:szCs w:val="20"/>
        </w:rPr>
        <w:t>á</w:t>
      </w:r>
      <w:r>
        <w:rPr>
          <w:rFonts w:cs="Arial" w:ascii="Arial" w:hAnsi="Arial"/>
          <w:i/>
          <w:iCs/>
          <w:sz w:val="20"/>
          <w:szCs w:val="20"/>
          <w:lang w:val="vi-VN"/>
        </w:rPr>
        <w:t xml:space="preserve"> nhân s</w:t>
      </w:r>
      <w:r>
        <w:rPr>
          <w:rFonts w:cs="Arial" w:ascii="Arial" w:hAnsi="Arial"/>
          <w:i/>
          <w:iCs/>
          <w:sz w:val="20"/>
          <w:szCs w:val="20"/>
        </w:rPr>
        <w:t>ố</w:t>
      </w:r>
      <w:r>
        <w:rPr>
          <w:rFonts w:cs="Arial" w:ascii="Arial" w:hAnsi="Arial"/>
          <w:i/>
          <w:iCs/>
          <w:sz w:val="20"/>
          <w:szCs w:val="20"/>
          <w:lang w:val="vi-VN"/>
        </w:rPr>
        <w:t xml:space="preserve"> 26/2012/QH13 ngày 22/11/2012 và các Nghị định của </w:t>
      </w:r>
      <w:r>
        <w:rPr>
          <w:rFonts w:cs="Arial" w:ascii="Arial" w:hAnsi="Arial"/>
          <w:i/>
          <w:iCs/>
          <w:sz w:val="20"/>
          <w:szCs w:val="20"/>
          <w:shd w:fill="FFFFFF" w:val="clear"/>
          <w:lang w:val="vi-VN"/>
        </w:rPr>
        <w:t>Chính phủ</w:t>
      </w:r>
      <w:r>
        <w:rPr>
          <w:rFonts w:cs="Arial" w:ascii="Arial" w:hAnsi="Arial"/>
          <w:i/>
          <w:iCs/>
          <w:sz w:val="20"/>
          <w:szCs w:val="20"/>
          <w:lang w:val="vi-VN"/>
        </w:rPr>
        <w:t xml:space="preserve"> quy định chi Tiết th</w:t>
      </w:r>
      <w:r>
        <w:rPr>
          <w:rFonts w:cs="Arial" w:ascii="Arial" w:hAnsi="Arial"/>
          <w:i/>
          <w:iCs/>
          <w:sz w:val="20"/>
          <w:szCs w:val="20"/>
        </w:rPr>
        <w:t>i</w:t>
      </w:r>
      <w:r>
        <w:rPr>
          <w:rFonts w:cs="Arial" w:ascii="Arial" w:hAnsi="Arial"/>
          <w:i/>
          <w:iCs/>
          <w:sz w:val="20"/>
          <w:szCs w:val="20"/>
          <w:lang w:val="vi-VN"/>
        </w:rPr>
        <w:t xml:space="preserve"> hành;</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Quản l</w:t>
      </w:r>
      <w:r>
        <w:rPr>
          <w:rFonts w:cs="Arial" w:ascii="Arial" w:hAnsi="Arial"/>
          <w:i/>
          <w:iCs/>
          <w:sz w:val="20"/>
          <w:szCs w:val="20"/>
        </w:rPr>
        <w:t xml:space="preserve">ý </w:t>
      </w:r>
      <w:r>
        <w:rPr>
          <w:rFonts w:cs="Arial" w:ascii="Arial" w:hAnsi="Arial"/>
          <w:i/>
          <w:iCs/>
          <w:sz w:val="20"/>
          <w:szCs w:val="20"/>
          <w:lang w:val="vi-VN"/>
        </w:rPr>
        <w:t>thuế số 78/2006/QH11 ngày 29/11/2006; Luật sửa đổi, bổ sung một s</w:t>
      </w:r>
      <w:r>
        <w:rPr>
          <w:rFonts w:cs="Arial" w:ascii="Arial" w:hAnsi="Arial"/>
          <w:i/>
          <w:iCs/>
          <w:sz w:val="20"/>
          <w:szCs w:val="20"/>
        </w:rPr>
        <w:t xml:space="preserve">ố </w:t>
      </w:r>
      <w:r>
        <w:rPr>
          <w:rFonts w:cs="Arial" w:ascii="Arial" w:hAnsi="Arial"/>
          <w:i/>
          <w:iCs/>
          <w:sz w:val="20"/>
          <w:szCs w:val="20"/>
          <w:lang w:val="vi-VN"/>
        </w:rPr>
        <w:t xml:space="preserve">Điều của Luật Quản </w:t>
      </w:r>
      <w:r>
        <w:rPr>
          <w:rFonts w:cs="Arial" w:ascii="Arial" w:hAnsi="Arial"/>
          <w:i/>
          <w:iCs/>
          <w:sz w:val="20"/>
          <w:szCs w:val="20"/>
        </w:rPr>
        <w:t xml:space="preserve">lý </w:t>
      </w:r>
      <w:r>
        <w:rPr>
          <w:rFonts w:cs="Arial" w:ascii="Arial" w:hAnsi="Arial"/>
          <w:i/>
          <w:iCs/>
          <w:sz w:val="20"/>
          <w:szCs w:val="20"/>
          <w:lang w:val="vi-VN"/>
        </w:rPr>
        <w:t>thuế s</w:t>
      </w:r>
      <w:r>
        <w:rPr>
          <w:rFonts w:cs="Arial" w:ascii="Arial" w:hAnsi="Arial"/>
          <w:i/>
          <w:iCs/>
          <w:sz w:val="20"/>
          <w:szCs w:val="20"/>
        </w:rPr>
        <w:t xml:space="preserve">ố </w:t>
      </w:r>
      <w:r>
        <w:rPr>
          <w:rFonts w:cs="Arial" w:ascii="Arial" w:hAnsi="Arial"/>
          <w:i/>
          <w:iCs/>
          <w:sz w:val="20"/>
          <w:szCs w:val="20"/>
          <w:lang w:val="vi-VN"/>
        </w:rPr>
        <w:t xml:space="preserve">21/2012/QH13 ngày 20/11/2012 và các Nghị định của </w:t>
      </w:r>
      <w:r>
        <w:rPr>
          <w:rFonts w:cs="Arial" w:ascii="Arial" w:hAnsi="Arial"/>
          <w:i/>
          <w:iCs/>
          <w:sz w:val="20"/>
          <w:szCs w:val="20"/>
          <w:shd w:fill="FFFFFF" w:val="clear"/>
          <w:lang w:val="vi-VN"/>
        </w:rPr>
        <w:t>Chính phủ</w:t>
      </w:r>
      <w:r>
        <w:rPr>
          <w:rFonts w:cs="Arial" w:ascii="Arial" w:hAnsi="Arial"/>
          <w:i/>
          <w:iCs/>
          <w:sz w:val="20"/>
          <w:szCs w:val="20"/>
          <w:lang w:val="vi-VN"/>
        </w:rPr>
        <w:t xml:space="preserve"> quy định ch</w:t>
      </w:r>
      <w:r>
        <w:rPr>
          <w:rFonts w:cs="Arial" w:ascii="Arial" w:hAnsi="Arial"/>
          <w:i/>
          <w:iCs/>
          <w:sz w:val="20"/>
          <w:szCs w:val="20"/>
        </w:rPr>
        <w:t xml:space="preserve">i </w:t>
      </w:r>
      <w:r>
        <w:rPr>
          <w:rFonts w:cs="Arial" w:ascii="Arial" w:hAnsi="Arial"/>
          <w:i/>
          <w:iCs/>
          <w:sz w:val="20"/>
          <w:szCs w:val="20"/>
          <w:lang w:val="vi-VN"/>
        </w:rPr>
        <w:t>Tiết th</w:t>
      </w:r>
      <w:r>
        <w:rPr>
          <w:rFonts w:cs="Arial" w:ascii="Arial" w:hAnsi="Arial"/>
          <w:i/>
          <w:iCs/>
          <w:sz w:val="20"/>
          <w:szCs w:val="20"/>
        </w:rPr>
        <w:t>i</w:t>
      </w:r>
      <w:r>
        <w:rPr>
          <w:rFonts w:cs="Arial" w:ascii="Arial" w:hAnsi="Arial"/>
          <w:i/>
          <w:iCs/>
          <w:sz w:val="20"/>
          <w:szCs w:val="20"/>
          <w:lang w:val="vi-VN"/>
        </w:rPr>
        <w:t xml:space="preserve"> hành;</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sửa đ</w:t>
      </w:r>
      <w:r>
        <w:rPr>
          <w:rFonts w:cs="Arial" w:ascii="Arial" w:hAnsi="Arial"/>
          <w:i/>
          <w:iCs/>
          <w:sz w:val="20"/>
          <w:szCs w:val="20"/>
        </w:rPr>
        <w:t>ổ</w:t>
      </w:r>
      <w:r>
        <w:rPr>
          <w:rFonts w:cs="Arial" w:ascii="Arial" w:hAnsi="Arial"/>
          <w:i/>
          <w:iCs/>
          <w:sz w:val="20"/>
          <w:szCs w:val="20"/>
          <w:lang w:val="vi-VN"/>
        </w:rPr>
        <w:t>i, b</w:t>
      </w:r>
      <w:r>
        <w:rPr>
          <w:rFonts w:cs="Arial" w:ascii="Arial" w:hAnsi="Arial"/>
          <w:i/>
          <w:iCs/>
          <w:sz w:val="20"/>
          <w:szCs w:val="20"/>
        </w:rPr>
        <w:t xml:space="preserve">ổ </w:t>
      </w:r>
      <w:r>
        <w:rPr>
          <w:rFonts w:cs="Arial" w:ascii="Arial" w:hAnsi="Arial"/>
          <w:i/>
          <w:iCs/>
          <w:sz w:val="20"/>
          <w:szCs w:val="20"/>
          <w:lang w:val="vi-VN"/>
        </w:rPr>
        <w:t>sung một số Điều của các Luật thuế s</w:t>
      </w:r>
      <w:r>
        <w:rPr>
          <w:rFonts w:cs="Arial" w:ascii="Arial" w:hAnsi="Arial"/>
          <w:i/>
          <w:iCs/>
          <w:sz w:val="20"/>
          <w:szCs w:val="20"/>
        </w:rPr>
        <w:t>ố</w:t>
      </w:r>
      <w:r>
        <w:rPr>
          <w:rFonts w:cs="Arial" w:ascii="Arial" w:hAnsi="Arial"/>
          <w:i/>
          <w:iCs/>
          <w:sz w:val="20"/>
          <w:szCs w:val="20"/>
          <w:lang w:val="vi-VN"/>
        </w:rPr>
        <w:t xml:space="preserve"> 71/2014/QH13 ngày 26/11/2014 và </w:t>
      </w:r>
      <w:r>
        <w:rPr>
          <w:rFonts w:cs="Arial" w:ascii="Arial" w:hAnsi="Arial"/>
          <w:i/>
          <w:iCs/>
          <w:sz w:val="20"/>
          <w:szCs w:val="20"/>
          <w:shd w:fill="FFFFFF" w:val="clear"/>
          <w:lang w:val="vi-VN"/>
        </w:rPr>
        <w:t>Nghị định số</w:t>
      </w:r>
      <w:r>
        <w:rPr>
          <w:rFonts w:cs="Arial" w:ascii="Arial" w:hAnsi="Arial"/>
          <w:i/>
          <w:iCs/>
          <w:sz w:val="20"/>
          <w:szCs w:val="20"/>
          <w:lang w:val="vi-VN"/>
        </w:rPr>
        <w:t xml:space="preserve"> 12/2015/NĐ-CP của Chính phủ quy định chi Tiết th</w:t>
      </w:r>
      <w:r>
        <w:rPr>
          <w:rFonts w:cs="Arial" w:ascii="Arial" w:hAnsi="Arial"/>
          <w:i/>
          <w:iCs/>
          <w:sz w:val="20"/>
          <w:szCs w:val="20"/>
        </w:rPr>
        <w:t>i</w:t>
      </w:r>
      <w:r>
        <w:rPr>
          <w:rFonts w:cs="Arial" w:ascii="Arial" w:hAnsi="Arial"/>
          <w:i/>
          <w:iCs/>
          <w:sz w:val="20"/>
          <w:szCs w:val="20"/>
          <w:lang w:val="vi-VN"/>
        </w:rPr>
        <w:t xml:space="preserve"> hành;</w:t>
      </w:r>
    </w:p>
    <w:p>
      <w:pPr>
        <w:pStyle w:val="Normal"/>
        <w:spacing w:before="0" w:after="120"/>
        <w:ind w:firstLine="720"/>
        <w:jc w:val="both"/>
        <w:rPr>
          <w:rFonts w:ascii="Arial" w:hAnsi="Arial" w:cs="Arial"/>
          <w:sz w:val="20"/>
          <w:szCs w:val="20"/>
        </w:rPr>
      </w:pPr>
      <w:r>
        <w:rPr>
          <w:rFonts w:cs="Arial" w:ascii="Arial" w:hAnsi="Arial"/>
          <w:i/>
          <w:iCs/>
          <w:sz w:val="20"/>
          <w:szCs w:val="20"/>
          <w:lang w:val="vi-VN"/>
        </w:rPr>
        <w:t xml:space="preserve">Căn cứ Pháp lệnh về quyền ưu đãi miễn trừ dành cho cơ quan Đại diện ngoại giao, cơ quan Lãnh sự nước ngoài và cơ quan Đại diện của </w:t>
      </w:r>
      <w:r>
        <w:rPr>
          <w:rFonts w:cs="Arial" w:ascii="Arial" w:hAnsi="Arial"/>
          <w:i/>
          <w:iCs/>
          <w:sz w:val="20"/>
          <w:szCs w:val="20"/>
          <w:shd w:fill="FFFFFF" w:val="clear"/>
          <w:lang w:val="vi-VN"/>
        </w:rPr>
        <w:t>Tổ chức</w:t>
      </w:r>
      <w:r>
        <w:rPr>
          <w:rFonts w:cs="Arial" w:ascii="Arial" w:hAnsi="Arial"/>
          <w:i/>
          <w:iCs/>
          <w:sz w:val="20"/>
          <w:szCs w:val="20"/>
          <w:lang w:val="vi-VN"/>
        </w:rPr>
        <w:t xml:space="preserve"> quốc tế tại Việt Nam ngày 23/8/1993;</w:t>
      </w:r>
    </w:p>
    <w:p>
      <w:pPr>
        <w:pStyle w:val="Normal"/>
        <w:spacing w:before="0" w:after="120"/>
        <w:ind w:firstLine="720"/>
        <w:jc w:val="both"/>
        <w:rPr>
          <w:rFonts w:ascii="Arial" w:hAnsi="Arial" w:cs="Arial"/>
          <w:sz w:val="20"/>
          <w:szCs w:val="20"/>
        </w:rPr>
      </w:pPr>
      <w:r>
        <w:rPr>
          <w:rFonts w:cs="Arial" w:ascii="Arial" w:hAnsi="Arial"/>
          <w:i/>
          <w:iCs/>
          <w:sz w:val="20"/>
          <w:szCs w:val="20"/>
          <w:lang w:val="vi-VN"/>
        </w:rPr>
        <w:t xml:space="preserve">Căn cứ </w:t>
      </w:r>
      <w:r>
        <w:rPr>
          <w:rFonts w:cs="Arial" w:ascii="Arial" w:hAnsi="Arial"/>
          <w:i/>
          <w:iCs/>
          <w:sz w:val="20"/>
          <w:szCs w:val="20"/>
          <w:shd w:fill="FFFFFF" w:val="clear"/>
          <w:lang w:val="vi-VN"/>
        </w:rPr>
        <w:t>Nghị định số</w:t>
      </w:r>
      <w:r>
        <w:rPr>
          <w:rFonts w:cs="Arial" w:ascii="Arial" w:hAnsi="Arial"/>
          <w:i/>
          <w:iCs/>
          <w:sz w:val="20"/>
          <w:szCs w:val="20"/>
          <w:lang w:val="vi-VN"/>
        </w:rPr>
        <w:t xml:space="preserve"> 215/2013/NĐ-CP ngày 23/12/2013 của </w:t>
      </w:r>
      <w:r>
        <w:rPr>
          <w:rFonts w:cs="Arial" w:ascii="Arial" w:hAnsi="Arial"/>
          <w:i/>
          <w:iCs/>
          <w:sz w:val="20"/>
          <w:szCs w:val="20"/>
          <w:shd w:fill="FFFFFF" w:val="clear"/>
          <w:lang w:val="vi-VN"/>
        </w:rPr>
        <w:t>Chính phủ</w:t>
      </w:r>
      <w:r>
        <w:rPr>
          <w:rFonts w:cs="Arial" w:ascii="Arial" w:hAnsi="Arial"/>
          <w:i/>
          <w:iCs/>
          <w:sz w:val="20"/>
          <w:szCs w:val="20"/>
          <w:lang w:val="vi-VN"/>
        </w:rPr>
        <w:t xml:space="preserve"> quy định chức năng, nhiệm vụ, quyền hạn và </w:t>
      </w:r>
      <w:r>
        <w:rPr>
          <w:rFonts w:cs="Arial" w:ascii="Arial" w:hAnsi="Arial"/>
          <w:i/>
          <w:iCs/>
          <w:sz w:val="20"/>
          <w:szCs w:val="20"/>
          <w:shd w:fill="FFFFFF" w:val="clear"/>
          <w:lang w:val="vi-VN"/>
        </w:rPr>
        <w:t>cơ cấu</w:t>
      </w:r>
      <w:r>
        <w:rPr>
          <w:rFonts w:cs="Arial" w:ascii="Arial" w:hAnsi="Arial"/>
          <w:i/>
          <w:iCs/>
          <w:sz w:val="20"/>
          <w:szCs w:val="20"/>
          <w:lang w:val="vi-VN"/>
        </w:rPr>
        <w:t xml:space="preserve"> </w:t>
      </w:r>
      <w:r>
        <w:rPr>
          <w:rFonts w:cs="Arial" w:ascii="Arial" w:hAnsi="Arial"/>
          <w:i/>
          <w:iCs/>
          <w:sz w:val="20"/>
          <w:szCs w:val="20"/>
          <w:shd w:fill="FFFFFF" w:val="clear"/>
          <w:lang w:val="vi-VN"/>
        </w:rPr>
        <w:t>tổ chức</w:t>
      </w:r>
      <w:r>
        <w:rPr>
          <w:rFonts w:cs="Arial" w:ascii="Arial" w:hAnsi="Arial"/>
          <w:i/>
          <w:iCs/>
          <w:sz w:val="20"/>
          <w:szCs w:val="20"/>
          <w:lang w:val="vi-VN"/>
        </w:rPr>
        <w:t xml:space="preserve"> của Bộ </w:t>
      </w:r>
      <w:r>
        <w:rPr>
          <w:rFonts w:cs="Arial" w:ascii="Arial" w:hAnsi="Arial"/>
          <w:i/>
          <w:iCs/>
          <w:sz w:val="20"/>
          <w:szCs w:val="20"/>
          <w:shd w:fill="FFFFFF" w:val="clear"/>
          <w:lang w:val="vi-VN"/>
        </w:rPr>
        <w:t>Tài chính</w:t>
      </w:r>
      <w:r>
        <w:rPr>
          <w:rFonts w:cs="Arial" w:ascii="Arial" w:hAnsi="Arial"/>
          <w:i/>
          <w:iCs/>
          <w:sz w:val="20"/>
          <w:szCs w:val="20"/>
          <w:lang w:val="vi-VN"/>
        </w:rPr>
        <w:t>;</w:t>
      </w:r>
    </w:p>
    <w:p>
      <w:pPr>
        <w:pStyle w:val="Normal"/>
        <w:spacing w:before="0" w:after="120"/>
        <w:ind w:firstLine="720"/>
        <w:jc w:val="both"/>
        <w:rPr>
          <w:rFonts w:ascii="Arial" w:hAnsi="Arial" w:cs="Arial"/>
          <w:sz w:val="20"/>
          <w:szCs w:val="20"/>
        </w:rPr>
      </w:pPr>
      <w:r>
        <w:rPr>
          <w:rFonts w:cs="Arial" w:ascii="Arial" w:hAnsi="Arial"/>
          <w:i/>
          <w:iCs/>
          <w:sz w:val="20"/>
          <w:szCs w:val="20"/>
          <w:lang w:val="vi-VN"/>
        </w:rPr>
        <w:t xml:space="preserve">Căn cứ Quyết định số 07/2016/QĐ-TTg ngày 22/02/2016 của Thủ tướng </w:t>
      </w:r>
      <w:r>
        <w:rPr>
          <w:rFonts w:cs="Arial" w:ascii="Arial" w:hAnsi="Arial"/>
          <w:i/>
          <w:iCs/>
          <w:sz w:val="20"/>
          <w:szCs w:val="20"/>
          <w:shd w:fill="FFFFFF" w:val="clear"/>
          <w:lang w:val="vi-VN"/>
        </w:rPr>
        <w:t>Chính phủ</w:t>
      </w:r>
      <w:r>
        <w:rPr>
          <w:rFonts w:cs="Arial" w:ascii="Arial" w:hAnsi="Arial"/>
          <w:i/>
          <w:iCs/>
          <w:sz w:val="20"/>
          <w:szCs w:val="20"/>
          <w:lang w:val="vi-VN"/>
        </w:rPr>
        <w:t xml:space="preserve"> về việc miễn thuế thu nhập cá nhân đối với cá nhân là người Việt Nam làm việc tại cơ quan đại diện của </w:t>
      </w:r>
      <w:r>
        <w:rPr>
          <w:rFonts w:cs="Arial" w:ascii="Arial" w:hAnsi="Arial"/>
          <w:i/>
          <w:iCs/>
          <w:sz w:val="20"/>
          <w:szCs w:val="20"/>
          <w:shd w:fill="FFFFFF" w:val="clear"/>
          <w:lang w:val="vi-VN"/>
        </w:rPr>
        <w:t>tổ chức</w:t>
      </w:r>
      <w:r>
        <w:rPr>
          <w:rFonts w:cs="Arial" w:ascii="Arial" w:hAnsi="Arial"/>
          <w:i/>
          <w:iCs/>
          <w:sz w:val="20"/>
          <w:szCs w:val="20"/>
          <w:lang w:val="vi-VN"/>
        </w:rPr>
        <w:t xml:space="preserve"> </w:t>
      </w:r>
      <w:r>
        <w:rPr>
          <w:rFonts w:cs="Arial" w:ascii="Arial" w:hAnsi="Arial"/>
          <w:i/>
          <w:iCs/>
          <w:sz w:val="20"/>
          <w:szCs w:val="20"/>
          <w:shd w:fill="FFFFFF" w:val="clear"/>
          <w:lang w:val="vi-VN"/>
        </w:rPr>
        <w:t>quốc</w:t>
      </w:r>
      <w:r>
        <w:rPr>
          <w:rFonts w:cs="Arial" w:ascii="Arial" w:hAnsi="Arial"/>
          <w:i/>
          <w:iCs/>
          <w:sz w:val="20"/>
          <w:szCs w:val="20"/>
          <w:lang w:val="vi-VN"/>
        </w:rPr>
        <w:t xml:space="preserve"> t</w:t>
      </w:r>
      <w:r>
        <w:rPr>
          <w:rFonts w:cs="Arial" w:ascii="Arial" w:hAnsi="Arial"/>
          <w:i/>
          <w:iCs/>
          <w:sz w:val="20"/>
          <w:szCs w:val="20"/>
        </w:rPr>
        <w:t xml:space="preserve">ế </w:t>
      </w:r>
      <w:r>
        <w:rPr>
          <w:rFonts w:cs="Arial" w:ascii="Arial" w:hAnsi="Arial"/>
          <w:i/>
          <w:iCs/>
          <w:sz w:val="20"/>
          <w:szCs w:val="20"/>
          <w:lang w:val="vi-VN"/>
        </w:rPr>
        <w:t xml:space="preserve">thuộc </w:t>
      </w:r>
      <w:r>
        <w:rPr>
          <w:rFonts w:cs="Arial" w:ascii="Arial" w:hAnsi="Arial"/>
          <w:i/>
          <w:iCs/>
          <w:sz w:val="20"/>
          <w:szCs w:val="20"/>
          <w:shd w:fill="FFFFFF" w:val="clear"/>
          <w:lang w:val="vi-VN"/>
        </w:rPr>
        <w:t>hệ thống</w:t>
      </w:r>
      <w:r>
        <w:rPr>
          <w:rFonts w:cs="Arial" w:ascii="Arial" w:hAnsi="Arial"/>
          <w:i/>
          <w:iCs/>
          <w:sz w:val="20"/>
          <w:szCs w:val="20"/>
          <w:lang w:val="vi-VN"/>
        </w:rPr>
        <w:t xml:space="preserve"> Liên hợp quốc tại Việt Nam;</w:t>
      </w:r>
    </w:p>
    <w:p>
      <w:pPr>
        <w:pStyle w:val="Normal"/>
        <w:spacing w:before="0" w:after="120"/>
        <w:ind w:firstLine="720"/>
        <w:jc w:val="both"/>
        <w:rPr>
          <w:rFonts w:ascii="Arial" w:hAnsi="Arial" w:cs="Arial"/>
          <w:sz w:val="20"/>
          <w:szCs w:val="20"/>
        </w:rPr>
      </w:pPr>
      <w:r>
        <w:rPr>
          <w:rFonts w:cs="Arial" w:ascii="Arial" w:hAnsi="Arial"/>
          <w:i/>
          <w:iCs/>
          <w:sz w:val="20"/>
          <w:szCs w:val="20"/>
          <w:lang w:val="vi-VN"/>
        </w:rPr>
        <w:t>Theo đề nghị của Tổng cục trưởng T</w:t>
      </w:r>
      <w:r>
        <w:rPr>
          <w:rFonts w:cs="Arial" w:ascii="Arial" w:hAnsi="Arial"/>
          <w:i/>
          <w:iCs/>
          <w:sz w:val="20"/>
          <w:szCs w:val="20"/>
        </w:rPr>
        <w:t>ổ</w:t>
      </w:r>
      <w:r>
        <w:rPr>
          <w:rFonts w:cs="Arial" w:ascii="Arial" w:hAnsi="Arial"/>
          <w:i/>
          <w:iCs/>
          <w:sz w:val="20"/>
          <w:szCs w:val="20"/>
          <w:lang w:val="vi-VN"/>
        </w:rPr>
        <w:t>ng cục Thu</w:t>
      </w:r>
      <w:r>
        <w:rPr>
          <w:rFonts w:cs="Arial" w:ascii="Arial" w:hAnsi="Arial"/>
          <w:i/>
          <w:iCs/>
          <w:sz w:val="20"/>
          <w:szCs w:val="20"/>
        </w:rPr>
        <w:t>ế</w:t>
      </w:r>
      <w:r>
        <w:rPr>
          <w:rFonts w:cs="Arial" w:ascii="Arial" w:hAnsi="Arial"/>
          <w:i/>
          <w:iCs/>
          <w:sz w:val="20"/>
          <w:szCs w:val="20"/>
          <w:lang w:val="vi-VN"/>
        </w:rPr>
        <w:t>,</w:t>
      </w:r>
    </w:p>
    <w:p>
      <w:pPr>
        <w:pStyle w:val="Normal"/>
        <w:spacing w:before="0" w:after="120"/>
        <w:ind w:firstLine="720"/>
        <w:jc w:val="both"/>
        <w:rPr>
          <w:rFonts w:ascii="Arial" w:hAnsi="Arial" w:cs="Arial"/>
          <w:sz w:val="20"/>
          <w:szCs w:val="20"/>
        </w:rPr>
      </w:pPr>
      <w:r>
        <w:rPr>
          <w:rFonts w:cs="Arial" w:ascii="Arial" w:hAnsi="Arial"/>
          <w:i/>
          <w:iCs/>
          <w:sz w:val="20"/>
          <w:szCs w:val="20"/>
          <w:lang w:val="vi-VN"/>
        </w:rPr>
        <w:t>Bộ trưởng Bộ Tài chính hướng dẫn về hồ sơ, thủ tục miễn thuế thu nhập cá nhân đ</w:t>
      </w:r>
      <w:r>
        <w:rPr>
          <w:rFonts w:cs="Arial" w:ascii="Arial" w:hAnsi="Arial"/>
          <w:i/>
          <w:iCs/>
          <w:sz w:val="20"/>
          <w:szCs w:val="20"/>
        </w:rPr>
        <w:t>ố</w:t>
      </w:r>
      <w:r>
        <w:rPr>
          <w:rFonts w:cs="Arial" w:ascii="Arial" w:hAnsi="Arial"/>
          <w:i/>
          <w:iCs/>
          <w:sz w:val="20"/>
          <w:szCs w:val="20"/>
          <w:lang w:val="vi-VN"/>
        </w:rPr>
        <w:t xml:space="preserve">i với cá nhân </w:t>
      </w:r>
      <w:r>
        <w:rPr>
          <w:rFonts w:cs="Arial" w:ascii="Arial" w:hAnsi="Arial"/>
          <w:i/>
          <w:iCs/>
          <w:sz w:val="20"/>
          <w:szCs w:val="20"/>
          <w:shd w:fill="FFFFFF" w:val="clear"/>
          <w:lang w:val="vi-VN"/>
        </w:rPr>
        <w:t>là</w:t>
      </w:r>
      <w:r>
        <w:rPr>
          <w:rFonts w:cs="Arial" w:ascii="Arial" w:hAnsi="Arial"/>
          <w:i/>
          <w:iCs/>
          <w:sz w:val="20"/>
          <w:szCs w:val="20"/>
          <w:lang w:val="vi-VN"/>
        </w:rPr>
        <w:t xml:space="preserve"> người Việt Nam </w:t>
      </w:r>
      <w:r>
        <w:rPr>
          <w:rFonts w:cs="Arial" w:ascii="Arial" w:hAnsi="Arial"/>
          <w:i/>
          <w:iCs/>
          <w:sz w:val="20"/>
          <w:szCs w:val="20"/>
          <w:shd w:fill="FFFFFF" w:val="clear"/>
          <w:lang w:val="vi-VN"/>
        </w:rPr>
        <w:t>là</w:t>
      </w:r>
      <w:r>
        <w:rPr>
          <w:rFonts w:cs="Arial" w:ascii="Arial" w:hAnsi="Arial"/>
          <w:i/>
          <w:iCs/>
          <w:sz w:val="20"/>
          <w:szCs w:val="20"/>
          <w:lang w:val="vi-VN"/>
        </w:rPr>
        <w:t xml:space="preserve">m việc tại cơ quan đại diện của </w:t>
      </w:r>
      <w:r>
        <w:rPr>
          <w:rFonts w:cs="Arial" w:ascii="Arial" w:hAnsi="Arial"/>
          <w:i/>
          <w:iCs/>
          <w:sz w:val="20"/>
          <w:szCs w:val="20"/>
          <w:shd w:fill="FFFFFF" w:val="clear"/>
          <w:lang w:val="vi-VN"/>
        </w:rPr>
        <w:t>tổ chức</w:t>
      </w:r>
      <w:r>
        <w:rPr>
          <w:rFonts w:cs="Arial" w:ascii="Arial" w:hAnsi="Arial"/>
          <w:i/>
          <w:iCs/>
          <w:sz w:val="20"/>
          <w:szCs w:val="20"/>
          <w:lang w:val="vi-VN"/>
        </w:rPr>
        <w:t xml:space="preserve"> quốc tế thuộc hệ thống Liên hợp quốc tại Việt Nam như sau:</w:t>
      </w:r>
    </w:p>
    <w:p>
      <w:pPr>
        <w:pStyle w:val="Normal"/>
        <w:spacing w:before="0" w:after="120"/>
        <w:ind w:firstLine="720"/>
        <w:jc w:val="both"/>
        <w:rPr>
          <w:rFonts w:ascii="Arial" w:hAnsi="Arial" w:cs="Arial"/>
          <w:sz w:val="20"/>
          <w:szCs w:val="20"/>
        </w:rPr>
      </w:pPr>
      <w:bookmarkStart w:id="2" w:name="dieu_1"/>
      <w:r>
        <w:rPr>
          <w:rFonts w:cs="Arial" w:ascii="Arial" w:hAnsi="Arial"/>
          <w:b/>
          <w:bCs/>
          <w:sz w:val="20"/>
          <w:szCs w:val="20"/>
          <w:lang w:val="vi-VN"/>
        </w:rPr>
        <w:t>Điều 1. Phạm vi Điều chỉnh, đối tượng áp dụng</w:t>
      </w:r>
      <w:bookmarkEnd w:id="2"/>
    </w:p>
    <w:p>
      <w:pPr>
        <w:pStyle w:val="Normal"/>
        <w:spacing w:before="0" w:after="120"/>
        <w:ind w:firstLine="720"/>
        <w:jc w:val="both"/>
        <w:rPr>
          <w:rFonts w:ascii="Arial" w:hAnsi="Arial" w:cs="Arial"/>
          <w:sz w:val="20"/>
          <w:szCs w:val="20"/>
        </w:rPr>
      </w:pPr>
      <w:r>
        <w:rPr>
          <w:rFonts w:cs="Arial" w:ascii="Arial" w:hAnsi="Arial"/>
          <w:sz w:val="20"/>
          <w:szCs w:val="20"/>
          <w:lang w:val="vi-VN"/>
        </w:rPr>
        <w:t>1. Thông tư này hướng dẫn về hồ sơ, thủ tục miễn thuế thu nhập cá nhân đối với cá nhân là người Việt Nam làm việc tại cơ quan đại diện của tổ chức quốc tế thuộc hệ thống Liên h</w:t>
      </w:r>
      <w:r>
        <w:rPr>
          <w:rFonts w:cs="Arial" w:ascii="Arial" w:hAnsi="Arial"/>
          <w:sz w:val="20"/>
          <w:szCs w:val="20"/>
        </w:rPr>
        <w:t>ợ</w:t>
      </w:r>
      <w:r>
        <w:rPr>
          <w:rFonts w:cs="Arial" w:ascii="Arial" w:hAnsi="Arial"/>
          <w:sz w:val="20"/>
          <w:szCs w:val="20"/>
          <w:lang w:val="vi-VN"/>
        </w:rPr>
        <w:t>p quốc tại Việt Nam.</w:t>
      </w:r>
    </w:p>
    <w:p>
      <w:pPr>
        <w:pStyle w:val="Normal"/>
        <w:spacing w:before="0" w:after="120"/>
        <w:ind w:firstLine="720"/>
        <w:jc w:val="both"/>
        <w:rPr>
          <w:rFonts w:ascii="Arial" w:hAnsi="Arial" w:cs="Arial"/>
          <w:sz w:val="20"/>
          <w:szCs w:val="20"/>
        </w:rPr>
      </w:pPr>
      <w:r>
        <w:rPr>
          <w:rFonts w:cs="Arial" w:ascii="Arial" w:hAnsi="Arial"/>
          <w:sz w:val="20"/>
          <w:szCs w:val="20"/>
          <w:lang w:val="vi-VN"/>
        </w:rPr>
        <w:t>2. Thông tư này áp dụng đối với cá nhân là người Việt Nam làm việc tại cơ quan đại diện của tổ chức quốc t</w:t>
      </w:r>
      <w:r>
        <w:rPr>
          <w:rFonts w:cs="Arial" w:ascii="Arial" w:hAnsi="Arial"/>
          <w:sz w:val="20"/>
          <w:szCs w:val="20"/>
        </w:rPr>
        <w:t xml:space="preserve">ế </w:t>
      </w:r>
      <w:r>
        <w:rPr>
          <w:rFonts w:cs="Arial" w:ascii="Arial" w:hAnsi="Arial"/>
          <w:sz w:val="20"/>
          <w:szCs w:val="20"/>
          <w:lang w:val="vi-VN"/>
        </w:rPr>
        <w:t>thuộc hệ thống Liên h</w:t>
      </w:r>
      <w:r>
        <w:rPr>
          <w:rFonts w:cs="Arial" w:ascii="Arial" w:hAnsi="Arial"/>
          <w:sz w:val="20"/>
          <w:szCs w:val="20"/>
        </w:rPr>
        <w:t>ợ</w:t>
      </w:r>
      <w:r>
        <w:rPr>
          <w:rFonts w:cs="Arial" w:ascii="Arial" w:hAnsi="Arial"/>
          <w:sz w:val="20"/>
          <w:szCs w:val="20"/>
          <w:lang w:val="vi-VN"/>
        </w:rPr>
        <w:t>p quốc tại Việt Nam được miễn thuế thu nhập cá nhân theo quy định tại Quyết định số 07/2016/QĐ-TTg ngày 22/02/2016 của Thủ tướng Chính phủ về việc miễn thuế thu nhập cá nhân đối với cá nhân là người Việt Nam làm việc tại cơ quan đại diện của tổ chức quốc tế thuộc hệ thống Liên h</w:t>
      </w:r>
      <w:r>
        <w:rPr>
          <w:rFonts w:cs="Arial" w:ascii="Arial" w:hAnsi="Arial"/>
          <w:sz w:val="20"/>
          <w:szCs w:val="20"/>
        </w:rPr>
        <w:t>ợ</w:t>
      </w:r>
      <w:r>
        <w:rPr>
          <w:rFonts w:cs="Arial" w:ascii="Arial" w:hAnsi="Arial"/>
          <w:sz w:val="20"/>
          <w:szCs w:val="20"/>
          <w:lang w:val="vi-VN"/>
        </w:rPr>
        <w:t>p quốc tại Việt Nam (dưới đây gọi chung là Nhân viên Việt Nam).</w:t>
      </w:r>
    </w:p>
    <w:p>
      <w:pPr>
        <w:pStyle w:val="Normal"/>
        <w:spacing w:before="0" w:after="120"/>
        <w:ind w:firstLine="720"/>
        <w:jc w:val="both"/>
        <w:rPr>
          <w:rFonts w:ascii="Arial" w:hAnsi="Arial" w:cs="Arial"/>
          <w:sz w:val="20"/>
          <w:szCs w:val="20"/>
        </w:rPr>
      </w:pPr>
      <w:bookmarkStart w:id="3" w:name="dieu_2"/>
      <w:r>
        <w:rPr>
          <w:rFonts w:cs="Arial" w:ascii="Arial" w:hAnsi="Arial"/>
          <w:b/>
          <w:bCs/>
          <w:sz w:val="20"/>
          <w:szCs w:val="20"/>
          <w:lang w:val="vi-VN"/>
        </w:rPr>
        <w:t>Điều 2. Hồ sơ, thủ tục miễn thuế</w:t>
      </w:r>
      <w:bookmarkEnd w:id="3"/>
    </w:p>
    <w:p>
      <w:pPr>
        <w:pStyle w:val="Normal"/>
        <w:spacing w:before="0" w:after="120"/>
        <w:ind w:firstLine="720"/>
        <w:jc w:val="both"/>
        <w:rPr>
          <w:rFonts w:ascii="Arial" w:hAnsi="Arial" w:cs="Arial"/>
          <w:sz w:val="20"/>
          <w:szCs w:val="20"/>
        </w:rPr>
      </w:pPr>
      <w:r>
        <w:rPr>
          <w:rFonts w:cs="Arial" w:ascii="Arial" w:hAnsi="Arial"/>
          <w:sz w:val="20"/>
          <w:szCs w:val="20"/>
          <w:lang w:val="vi-VN"/>
        </w:rPr>
        <w:t>1. Hồ sơ miễn thuế</w:t>
      </w:r>
    </w:p>
    <w:p>
      <w:pPr>
        <w:pStyle w:val="Normal"/>
        <w:spacing w:before="0" w:after="120"/>
        <w:ind w:firstLine="720"/>
        <w:jc w:val="both"/>
        <w:rPr>
          <w:rFonts w:ascii="Arial" w:hAnsi="Arial" w:cs="Arial"/>
          <w:sz w:val="20"/>
          <w:szCs w:val="20"/>
        </w:rPr>
      </w:pPr>
      <w:r>
        <w:rPr>
          <w:rFonts w:cs="Arial" w:ascii="Arial" w:hAnsi="Arial"/>
          <w:sz w:val="20"/>
          <w:szCs w:val="20"/>
          <w:lang w:val="vi-VN"/>
        </w:rPr>
        <w:t>1.1. Hồ sơ miễn thuế bao gồm:</w:t>
      </w:r>
    </w:p>
    <w:p>
      <w:pPr>
        <w:pStyle w:val="Normal"/>
        <w:spacing w:before="0" w:after="120"/>
        <w:ind w:firstLine="720"/>
        <w:jc w:val="both"/>
        <w:rPr>
          <w:rFonts w:ascii="Arial" w:hAnsi="Arial" w:cs="Arial"/>
          <w:sz w:val="20"/>
          <w:szCs w:val="20"/>
        </w:rPr>
      </w:pPr>
      <w:r>
        <w:rPr>
          <w:rFonts w:cs="Arial" w:ascii="Arial" w:hAnsi="Arial"/>
          <w:sz w:val="20"/>
          <w:szCs w:val="20"/>
          <w:lang w:val="vi-VN"/>
        </w:rPr>
        <w:t>- Công hàm của cơ quan đại diện của tổ chức quốc tế thuộc hệ thống Liên hợp quốc tại Việt Nam, kèm theo Danh sách Nhân viên Việt Nam được miễn thuế thu nhập cá nhân (theo mẫu số 01/DSMT-LHQ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lang w:val="vi-VN"/>
        </w:rPr>
        <w:t>- Bản sao Hợp đồng lao động.</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1.2. Hồ sơ miễn thuế đối với </w:t>
      </w:r>
      <w:r>
        <w:rPr>
          <w:rFonts w:cs="Arial" w:ascii="Arial" w:hAnsi="Arial"/>
          <w:sz w:val="20"/>
          <w:szCs w:val="20"/>
          <w:shd w:fill="FFFFFF" w:val="clear"/>
          <w:lang w:val="vi-VN"/>
        </w:rPr>
        <w:t>trường hợp</w:t>
      </w:r>
      <w:r>
        <w:rPr>
          <w:rFonts w:cs="Arial" w:ascii="Arial" w:hAnsi="Arial"/>
          <w:sz w:val="20"/>
          <w:szCs w:val="20"/>
          <w:lang w:val="vi-VN"/>
        </w:rPr>
        <w:t xml:space="preserve"> có thay đổi về Nhân viên Việt Nam do tuyển dụng mới hoặc chấm dứt hợp đồng bao gồm:</w:t>
      </w:r>
    </w:p>
    <w:p>
      <w:pPr>
        <w:pStyle w:val="Normal"/>
        <w:spacing w:before="0" w:after="120"/>
        <w:ind w:firstLine="720"/>
        <w:jc w:val="both"/>
        <w:rPr>
          <w:rFonts w:ascii="Arial" w:hAnsi="Arial" w:cs="Arial"/>
          <w:sz w:val="20"/>
          <w:szCs w:val="20"/>
        </w:rPr>
      </w:pPr>
      <w:r>
        <w:rPr>
          <w:rFonts w:cs="Arial" w:ascii="Arial" w:hAnsi="Arial"/>
          <w:sz w:val="20"/>
          <w:szCs w:val="20"/>
          <w:lang w:val="vi-VN"/>
        </w:rPr>
        <w:t>- Công hàm của cơ quan đại diện của tổ chức quốc tế thuộc hệ thống Liên hợp quốc tại Việt Nam, kèm theo Danh sách thay đổi Nhân viên Việt Nam được miễn thuế thu nhập cá nhân (theo mẫu s</w:t>
      </w:r>
      <w:r>
        <w:rPr>
          <w:rFonts w:cs="Arial" w:ascii="Arial" w:hAnsi="Arial"/>
          <w:sz w:val="20"/>
          <w:szCs w:val="20"/>
        </w:rPr>
        <w:t>ố</w:t>
      </w:r>
      <w:r>
        <w:rPr>
          <w:rFonts w:cs="Arial" w:ascii="Arial" w:hAnsi="Arial"/>
          <w:sz w:val="20"/>
          <w:szCs w:val="20"/>
          <w:lang w:val="vi-VN"/>
        </w:rPr>
        <w:t xml:space="preserve"> 02/TĐDSMT-LHQ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lang w:val="vi-VN"/>
        </w:rPr>
        <w:t>- Bản sao Hợp đồng lao động (đối với Nhân viên Việt Nam tuy</w:t>
      </w:r>
      <w:r>
        <w:rPr>
          <w:rFonts w:cs="Arial" w:ascii="Arial" w:hAnsi="Arial"/>
          <w:sz w:val="20"/>
          <w:szCs w:val="20"/>
        </w:rPr>
        <w:t>ể</w:t>
      </w:r>
      <w:r>
        <w:rPr>
          <w:rFonts w:cs="Arial" w:ascii="Arial" w:hAnsi="Arial"/>
          <w:sz w:val="20"/>
          <w:szCs w:val="20"/>
          <w:lang w:val="vi-VN"/>
        </w:rPr>
        <w:t>n dụng mới).</w:t>
      </w:r>
    </w:p>
    <w:p>
      <w:pPr>
        <w:pStyle w:val="Normal"/>
        <w:spacing w:before="0" w:after="120"/>
        <w:ind w:firstLine="720"/>
        <w:jc w:val="both"/>
        <w:rPr>
          <w:rFonts w:ascii="Arial" w:hAnsi="Arial" w:cs="Arial"/>
          <w:sz w:val="20"/>
          <w:szCs w:val="20"/>
        </w:rPr>
      </w:pPr>
      <w:r>
        <w:rPr>
          <w:rFonts w:cs="Arial" w:ascii="Arial" w:hAnsi="Arial"/>
          <w:sz w:val="20"/>
          <w:szCs w:val="20"/>
          <w:lang w:val="vi-VN"/>
        </w:rPr>
        <w:t>1.3. Hồ sơ miễn thuế được lập thành 02 bản.</w:t>
      </w:r>
    </w:p>
    <w:p>
      <w:pPr>
        <w:pStyle w:val="Normal"/>
        <w:spacing w:before="0" w:after="120"/>
        <w:ind w:firstLine="720"/>
        <w:jc w:val="both"/>
        <w:rPr>
          <w:rFonts w:ascii="Arial" w:hAnsi="Arial" w:cs="Arial"/>
          <w:sz w:val="20"/>
          <w:szCs w:val="20"/>
        </w:rPr>
      </w:pPr>
      <w:r>
        <w:rPr>
          <w:rFonts w:cs="Arial" w:ascii="Arial" w:hAnsi="Arial"/>
          <w:sz w:val="20"/>
          <w:szCs w:val="20"/>
          <w:lang w:val="vi-VN"/>
        </w:rPr>
        <w:t>2. Thời hạn nộp hồ sơ miễn thuế</w:t>
      </w:r>
    </w:p>
    <w:p>
      <w:pPr>
        <w:pStyle w:val="Normal"/>
        <w:spacing w:before="0" w:after="120"/>
        <w:ind w:firstLine="720"/>
        <w:jc w:val="both"/>
        <w:rPr>
          <w:rFonts w:ascii="Arial" w:hAnsi="Arial" w:cs="Arial"/>
          <w:sz w:val="20"/>
          <w:szCs w:val="20"/>
        </w:rPr>
      </w:pPr>
      <w:r>
        <w:rPr>
          <w:rFonts w:cs="Arial" w:ascii="Arial" w:hAnsi="Arial"/>
          <w:sz w:val="20"/>
          <w:szCs w:val="20"/>
          <w:lang w:val="vi-VN"/>
        </w:rPr>
        <w:t>2.1. Tổ chức quốc tế thuộc hệ thống Liên hợp quốc tại Việt Nam mới thành lập văn phòng đại diện tại Việt Nam gửi hồ sơ miễn thuế trong vòng 30 ngày kể từ ngày Người đứng đầu của tổ chức này trình Ủy nhiệm thư lên đại diện có thẩm quyền của Việt Nam.</w:t>
      </w:r>
    </w:p>
    <w:p>
      <w:pPr>
        <w:pStyle w:val="Normal"/>
        <w:spacing w:before="0" w:after="120"/>
        <w:ind w:firstLine="720"/>
        <w:jc w:val="both"/>
        <w:rPr>
          <w:rFonts w:ascii="Arial" w:hAnsi="Arial" w:cs="Arial"/>
          <w:sz w:val="20"/>
          <w:szCs w:val="20"/>
        </w:rPr>
      </w:pPr>
      <w:r>
        <w:rPr>
          <w:rFonts w:cs="Arial" w:ascii="Arial" w:hAnsi="Arial"/>
          <w:sz w:val="20"/>
          <w:szCs w:val="20"/>
          <w:lang w:val="vi-VN"/>
        </w:rPr>
        <w:t>2.2. Tổ chức quốc tế thuộc hệ thống Liên hợp quốc tại Việt Nam đã có văn phòng đại diện tại Việt Nam trước ngày Thông tư này có hiệu lực thi hành chưa gửi hồ sơ miễn thuế th</w:t>
      </w:r>
      <w:r>
        <w:rPr>
          <w:rFonts w:cs="Arial" w:ascii="Arial" w:hAnsi="Arial"/>
          <w:sz w:val="20"/>
          <w:szCs w:val="20"/>
        </w:rPr>
        <w:t xml:space="preserve">u </w:t>
      </w:r>
      <w:r>
        <w:rPr>
          <w:rFonts w:cs="Arial" w:ascii="Arial" w:hAnsi="Arial"/>
          <w:sz w:val="20"/>
          <w:szCs w:val="20"/>
          <w:lang w:val="vi-VN"/>
        </w:rPr>
        <w:t>nhập cá nhân thì gửi hồ sơ miễn thuế thu nhập cá nhân theo hướng dẫn tại Thông tư này trong vòng 30 ngày kể từ ngày Thông tư này có hiệu lực thi hành.</w:t>
      </w:r>
    </w:p>
    <w:p>
      <w:pPr>
        <w:pStyle w:val="Normal"/>
        <w:spacing w:before="0" w:after="120"/>
        <w:ind w:firstLine="720"/>
        <w:jc w:val="both"/>
        <w:rPr>
          <w:rFonts w:ascii="Arial" w:hAnsi="Arial" w:cs="Arial"/>
          <w:sz w:val="20"/>
          <w:szCs w:val="20"/>
        </w:rPr>
      </w:pPr>
      <w:r>
        <w:rPr>
          <w:rFonts w:cs="Arial" w:ascii="Arial" w:hAnsi="Arial"/>
          <w:sz w:val="20"/>
          <w:szCs w:val="20"/>
          <w:lang w:val="vi-VN"/>
        </w:rPr>
        <w:t>2.3. Trường hợp cơ quan đại diện của tổ chức quốc tế thuộc hệ thống Liên hợp quốc tại Việt Nam tuyển dụng mới hoặc chấm dứt hợp đồng lao động đối với Nhân viên Việt Nam thì gửi hồ sơ miễn thuế đối với Nhân viên Việt Nam có thay đổi chậm nhất là ngày thứ 20 của tháng tiếp theo liền kề tháng có phát sinh thay đổi.</w:t>
      </w:r>
    </w:p>
    <w:p>
      <w:pPr>
        <w:pStyle w:val="Normal"/>
        <w:spacing w:before="0" w:after="120"/>
        <w:ind w:firstLine="720"/>
        <w:jc w:val="both"/>
        <w:rPr>
          <w:rFonts w:ascii="Arial" w:hAnsi="Arial" w:cs="Arial"/>
          <w:sz w:val="20"/>
          <w:szCs w:val="20"/>
        </w:rPr>
      </w:pPr>
      <w:r>
        <w:rPr>
          <w:rFonts w:cs="Arial" w:ascii="Arial" w:hAnsi="Arial"/>
          <w:sz w:val="20"/>
          <w:szCs w:val="20"/>
          <w:lang w:val="vi-VN"/>
        </w:rPr>
        <w:t>3. Nơi nộp hồ sơ miễn thuế</w:t>
      </w:r>
    </w:p>
    <w:p>
      <w:pPr>
        <w:pStyle w:val="Normal"/>
        <w:spacing w:before="0" w:after="120"/>
        <w:ind w:firstLine="720"/>
        <w:jc w:val="both"/>
        <w:rPr>
          <w:rFonts w:ascii="Arial" w:hAnsi="Arial" w:cs="Arial"/>
          <w:sz w:val="20"/>
          <w:szCs w:val="20"/>
        </w:rPr>
      </w:pPr>
      <w:r>
        <w:rPr>
          <w:rFonts w:cs="Arial" w:ascii="Arial" w:hAnsi="Arial"/>
          <w:sz w:val="20"/>
          <w:szCs w:val="20"/>
          <w:lang w:val="vi-VN"/>
        </w:rPr>
        <w:t>Cơ quan đại diện của tổ chức quốc tế thuộc hệ thống Liên hợp quốc tại Việt Nam gửi hồ sơ miễn thuế đến Bộ Ngoại giao (Cục Lễ tân Nhà nước).</w:t>
      </w:r>
    </w:p>
    <w:p>
      <w:pPr>
        <w:pStyle w:val="Normal"/>
        <w:spacing w:before="0" w:after="120"/>
        <w:ind w:firstLine="720"/>
        <w:jc w:val="both"/>
        <w:rPr>
          <w:rFonts w:ascii="Arial" w:hAnsi="Arial" w:cs="Arial"/>
          <w:sz w:val="20"/>
          <w:szCs w:val="20"/>
        </w:rPr>
      </w:pPr>
      <w:r>
        <w:rPr>
          <w:rFonts w:cs="Arial" w:ascii="Arial" w:hAnsi="Arial"/>
          <w:sz w:val="20"/>
          <w:szCs w:val="20"/>
          <w:lang w:val="vi-VN"/>
        </w:rPr>
        <w:t>4. Thủ tục miễn thuế</w:t>
      </w:r>
    </w:p>
    <w:p>
      <w:pPr>
        <w:pStyle w:val="Normal"/>
        <w:spacing w:before="0" w:after="120"/>
        <w:ind w:firstLine="720"/>
        <w:jc w:val="both"/>
        <w:rPr>
          <w:rFonts w:ascii="Arial" w:hAnsi="Arial" w:cs="Arial"/>
          <w:sz w:val="20"/>
          <w:szCs w:val="20"/>
        </w:rPr>
      </w:pPr>
      <w:r>
        <w:rPr>
          <w:rFonts w:cs="Arial" w:ascii="Arial" w:hAnsi="Arial"/>
          <w:sz w:val="20"/>
          <w:szCs w:val="20"/>
          <w:lang w:val="vi-VN"/>
        </w:rPr>
        <w:t>Bộ Ngoại giao (Cục Lễ tân Nhà nước) có trách nhiệm kiểm tra, xác nhận và gửi Danh sách Nhân viên Việt Nam được miễn thuế thu nhập cá nhân (theo mẫu số 01/DSMT-LHQ ban hành kèm theo Thông tư này) hoặc Danh sách thay đổi Nhân viên Việt Nam được miễn thuế thu nhập cá nhân (theo mẫu số 02/TĐDSMT-LHQ ban hành kèm theo Thông tư này) đến Cục Thuế tỉnh, thành phố trực thuộc Trung ương nơi đặt văn phòng cơ quan đại diện của tổ chức quốc tế thuộc hệ thống Liên hợp quốc tại Việt Nam để hoàn thành thủ tục miễn thuế, trong vòng 05 ngày làm việc kể từ ngày nhận được đầy đủ hồ sơ miễn thuế.</w:t>
      </w:r>
    </w:p>
    <w:p>
      <w:pPr>
        <w:pStyle w:val="Normal"/>
        <w:spacing w:before="0" w:after="120"/>
        <w:ind w:firstLine="720"/>
        <w:jc w:val="both"/>
        <w:rPr>
          <w:rFonts w:ascii="Arial" w:hAnsi="Arial" w:cs="Arial"/>
          <w:sz w:val="20"/>
          <w:szCs w:val="20"/>
        </w:rPr>
      </w:pPr>
      <w:bookmarkStart w:id="4" w:name="dieu_5"/>
      <w:r>
        <w:rPr>
          <w:rFonts w:cs="Arial" w:ascii="Arial" w:hAnsi="Arial"/>
          <w:b/>
          <w:bCs/>
          <w:sz w:val="20"/>
          <w:szCs w:val="20"/>
          <w:lang w:val="vi-VN"/>
        </w:rPr>
        <w:t>Điều 5. Hiệu lực thi hành</w:t>
      </w:r>
      <w:bookmarkEnd w:id="4"/>
    </w:p>
    <w:p>
      <w:pPr>
        <w:pStyle w:val="Normal"/>
        <w:spacing w:before="0" w:after="120"/>
        <w:ind w:firstLine="720"/>
        <w:jc w:val="both"/>
        <w:rPr>
          <w:rFonts w:ascii="Arial" w:hAnsi="Arial" w:cs="Arial"/>
          <w:sz w:val="20"/>
          <w:szCs w:val="20"/>
        </w:rPr>
      </w:pPr>
      <w:r>
        <w:rPr>
          <w:rFonts w:cs="Arial" w:ascii="Arial" w:hAnsi="Arial"/>
          <w:sz w:val="20"/>
          <w:szCs w:val="20"/>
          <w:lang w:val="vi-VN"/>
        </w:rPr>
        <w:t>Thông tư này có hiệu lực thi hành kể từ ngày 15 tháng 8 năm 2016 và thay thế Thông tư số 57/2009/TT-BTC ngày 24/3/2009 của Bộ Tài chính hướng dẫn miễn thuế thu nhập cá nhân đối với cá nhân Việt Nam làm việc tại văn phòng đại diện của các tổ chức Liên hợp quốc tại Việt Nam.</w:t>
      </w:r>
    </w:p>
    <w:p>
      <w:pPr>
        <w:pStyle w:val="Normal"/>
        <w:ind w:firstLine="720"/>
        <w:jc w:val="both"/>
        <w:rPr>
          <w:rFonts w:ascii="Arial" w:hAnsi="Arial" w:cs="Arial"/>
          <w:sz w:val="20"/>
          <w:szCs w:val="20"/>
        </w:rPr>
      </w:pPr>
      <w:r>
        <w:rPr>
          <w:rFonts w:cs="Arial" w:ascii="Arial" w:hAnsi="Arial"/>
          <w:sz w:val="20"/>
          <w:szCs w:val="20"/>
          <w:lang w:val="vi-VN"/>
        </w:rPr>
        <w:t>Trong quá trình thực hiện, nếu có vướng mắc, đề nghị các tổ chức, cá nhân phản ánh kịp thời về Bộ Tài chính (</w:t>
      </w:r>
      <w:r>
        <w:rPr>
          <w:rFonts w:cs="Arial" w:ascii="Arial" w:hAnsi="Arial"/>
          <w:sz w:val="20"/>
          <w:szCs w:val="20"/>
          <w:shd w:fill="FFFFFF" w:val="clear"/>
          <w:lang w:val="vi-VN"/>
        </w:rPr>
        <w:t>Tổng</w:t>
      </w:r>
      <w:r>
        <w:rPr>
          <w:rFonts w:cs="Arial" w:ascii="Arial" w:hAnsi="Arial"/>
          <w:sz w:val="20"/>
          <w:szCs w:val="20"/>
          <w:lang w:val="vi-VN"/>
        </w:rPr>
        <w:t xml:space="preserve"> cục Thuế) để nghiên cứu giải quyết./.</w:t>
      </w:r>
    </w:p>
    <w:p>
      <w:pPr>
        <w:pStyle w:val="Normal"/>
        <w:rPr/>
      </w:pPr>
      <w:r>
        <w:rPr/>
        <w:t> </w:t>
      </w:r>
    </w:p>
    <w:tbl>
      <w:tblPr>
        <w:tblW w:w="9356" w:type="dxa"/>
        <w:jc w:val="left"/>
        <w:tblInd w:w="0" w:type="dxa"/>
        <w:tblLayout w:type="fixed"/>
        <w:tblCellMar>
          <w:top w:w="0" w:type="dxa"/>
          <w:left w:w="108" w:type="dxa"/>
          <w:bottom w:w="0" w:type="dxa"/>
          <w:right w:w="108" w:type="dxa"/>
        </w:tblCellMar>
      </w:tblPr>
      <w:tblGrid>
        <w:gridCol w:w="5245"/>
        <w:gridCol w:w="4111"/>
      </w:tblGrid>
      <w:tr>
        <w:trPr/>
        <w:tc>
          <w:tcPr>
            <w:tcW w:w="5245" w:type="dxa"/>
            <w:tcBorders/>
          </w:tcPr>
          <w:p>
            <w:pPr>
              <w:pStyle w:val="Normal"/>
              <w:rPr>
                <w:rFonts w:ascii="Arial" w:hAnsi="Arial" w:cs="Arial"/>
                <w:sz w:val="20"/>
                <w:szCs w:val="20"/>
              </w:rPr>
            </w:pPr>
            <w:r>
              <w:rPr>
                <w:rFonts w:cs="Arial" w:ascii="Arial" w:hAnsi="Arial"/>
                <w:sz w:val="20"/>
                <w:szCs w:val="20"/>
                <w:lang w:val="vi-VN"/>
              </w:rPr>
              <w:t> </w:t>
            </w:r>
            <w:r>
              <w:rPr>
                <w:rFonts w:cs="Arial" w:ascii="Arial" w:hAnsi="Arial"/>
                <w:b/>
                <w:bCs/>
                <w:i/>
                <w:iCs/>
                <w:sz w:val="20"/>
                <w:szCs w:val="20"/>
                <w:lang w:val="vi-VN"/>
              </w:rPr>
              <w:t>Nơi nhận:</w:t>
              <w:br/>
            </w:r>
            <w:r>
              <w:rPr>
                <w:rFonts w:cs="Arial" w:ascii="Arial" w:hAnsi="Arial"/>
                <w:sz w:val="20"/>
                <w:szCs w:val="20"/>
                <w:lang w:val="vi-VN"/>
              </w:rPr>
              <w:t>- Văn phòng Trung ương và các Ban của Đảng;</w:t>
              <w:br/>
              <w:t>- Thủ tướng, các Phó Thủ tướng Chính phủ;</w:t>
              <w:br/>
              <w:t>- Văn phòng Tổng bí thư, Chủ tịch nước, Quốc hội;</w:t>
              <w:br/>
              <w:t xml:space="preserve">- Hội đồng dân tộc và các </w:t>
            </w:r>
            <w:r>
              <w:rPr>
                <w:rFonts w:cs="Arial" w:ascii="Arial" w:hAnsi="Arial"/>
                <w:sz w:val="20"/>
                <w:szCs w:val="20"/>
                <w:shd w:fill="FFFFFF" w:val="clear"/>
                <w:lang w:val="vi-VN"/>
              </w:rPr>
              <w:t>Ủy ban</w:t>
            </w:r>
            <w:r>
              <w:rPr>
                <w:rFonts w:cs="Arial" w:ascii="Arial" w:hAnsi="Arial"/>
                <w:sz w:val="20"/>
                <w:szCs w:val="20"/>
                <w:lang w:val="vi-VN"/>
              </w:rPr>
              <w:t xml:space="preserve"> của Quốc hội;</w:t>
              <w:br/>
              <w:t>- Các Bộ, cơ quan ngang Bộ, cơ quan thuộc Chính phủ;</w:t>
              <w:br/>
              <w:t>- Viện Kiểm sát nhân dân tối cao;</w:t>
              <w:br/>
              <w:t>- T</w:t>
            </w:r>
            <w:r>
              <w:rPr>
                <w:rFonts w:cs="Arial" w:ascii="Arial" w:hAnsi="Arial"/>
                <w:sz w:val="20"/>
                <w:szCs w:val="20"/>
              </w:rPr>
              <w:t xml:space="preserve">òa </w:t>
            </w:r>
            <w:r>
              <w:rPr>
                <w:rFonts w:cs="Arial" w:ascii="Arial" w:hAnsi="Arial"/>
                <w:sz w:val="20"/>
                <w:szCs w:val="20"/>
                <w:lang w:val="vi-VN"/>
              </w:rPr>
              <w:t>án nhân dân tối cao;</w:t>
              <w:br/>
              <w:t>- Kiểm toán nhà nước;</w:t>
              <w:br/>
              <w:t xml:space="preserve">- </w:t>
            </w:r>
            <w:r>
              <w:rPr>
                <w:rFonts w:cs="Arial" w:ascii="Arial" w:hAnsi="Arial"/>
                <w:sz w:val="20"/>
                <w:szCs w:val="20"/>
              </w:rPr>
              <w:t>U</w:t>
            </w:r>
            <w:r>
              <w:rPr>
                <w:rFonts w:cs="Arial" w:ascii="Arial" w:hAnsi="Arial"/>
                <w:sz w:val="20"/>
                <w:szCs w:val="20"/>
                <w:lang w:val="vi-VN"/>
              </w:rPr>
              <w:t>BTW Mặt trận Tổ quốc Việt Nam;</w:t>
              <w:br/>
              <w:t>- Cơ quan Trung ương của các Đoàn thể;</w:t>
              <w:br/>
              <w:t xml:space="preserve">- HĐND, </w:t>
            </w:r>
            <w:r>
              <w:rPr>
                <w:rFonts w:cs="Arial" w:ascii="Arial" w:hAnsi="Arial"/>
                <w:sz w:val="20"/>
                <w:szCs w:val="20"/>
                <w:shd w:fill="FFFFFF" w:val="clear"/>
                <w:lang w:val="vi-VN"/>
              </w:rPr>
              <w:t>UBND</w:t>
            </w:r>
            <w:r>
              <w:rPr>
                <w:rFonts w:cs="Arial" w:ascii="Arial" w:hAnsi="Arial"/>
                <w:sz w:val="20"/>
                <w:szCs w:val="20"/>
                <w:lang w:val="vi-VN"/>
              </w:rPr>
              <w:t>, Sở TC, Cục thuế các tỉnh, TP trực thuộc TW;</w:t>
              <w:br/>
              <w:t>- Công báo;</w:t>
              <w:br/>
              <w:t>- Cục Kiểm tra văn bản (Bộ Tư pháp);</w:t>
              <w:br/>
              <w:t>- Website Chính phủ;</w:t>
              <w:br/>
              <w:t>- Website Bộ Tài chính,Website Tổng cục Thuế;</w:t>
              <w:br/>
              <w:t>- Các đơn vị thuộc Bộ;</w:t>
              <w:br/>
              <w:t>- Lưu: VT, TCT (VT, TNCN).</w:t>
            </w:r>
          </w:p>
        </w:tc>
        <w:tc>
          <w:tcPr>
            <w:tcW w:w="4111" w:type="dxa"/>
            <w:tcBorders/>
          </w:tcPr>
          <w:p>
            <w:pPr>
              <w:pStyle w:val="Normal"/>
              <w:jc w:val="center"/>
              <w:rPr>
                <w:rFonts w:ascii="Arial" w:hAnsi="Arial" w:cs="Arial"/>
                <w:sz w:val="20"/>
                <w:szCs w:val="20"/>
              </w:rPr>
            </w:pPr>
            <w:r>
              <w:rPr>
                <w:rFonts w:cs="Arial" w:ascii="Arial" w:hAnsi="Arial"/>
                <w:b/>
                <w:bCs/>
                <w:sz w:val="20"/>
                <w:szCs w:val="20"/>
                <w:lang w:val="vi-VN"/>
              </w:rPr>
              <w:t>KT. BỘ TRƯỞNG</w:t>
            </w:r>
            <w:r>
              <w:rPr>
                <w:rFonts w:cs="Arial" w:ascii="Arial" w:hAnsi="Arial"/>
                <w:b/>
                <w:bCs/>
                <w:sz w:val="20"/>
                <w:szCs w:val="20"/>
              </w:rPr>
              <w:br/>
            </w:r>
            <w:r>
              <w:rPr>
                <w:rFonts w:cs="Arial" w:ascii="Arial" w:hAnsi="Arial"/>
                <w:b/>
                <w:bCs/>
                <w:sz w:val="20"/>
                <w:szCs w:val="20"/>
                <w:lang w:val="vi-VN"/>
              </w:rPr>
              <w:t>THỨ TRƯỞNG</w:t>
            </w:r>
            <w:r>
              <w:rPr>
                <w:rFonts w:cs="Arial" w:ascii="Arial" w:hAnsi="Arial"/>
                <w:b/>
                <w:bCs/>
                <w:sz w:val="20"/>
                <w:szCs w:val="20"/>
              </w:rPr>
              <w:br/>
              <w:br/>
              <w:br/>
              <w:br/>
              <w:br/>
              <w:t>Đỗ Hoàng Anh Tuấn</w:t>
            </w:r>
          </w:p>
        </w:tc>
      </w:tr>
    </w:tbl>
    <w:p>
      <w:pPr>
        <w:pStyle w:val="Normal"/>
        <w:rPr>
          <w:rFonts w:ascii="Arial" w:hAnsi="Arial" w:cs="Arial"/>
          <w:sz w:val="20"/>
          <w:szCs w:val="20"/>
        </w:rPr>
      </w:pPr>
      <w:r>
        <w:rPr>
          <w:rFonts w:cs="Arial" w:ascii="Arial" w:hAnsi="Arial"/>
          <w:sz w:val="20"/>
          <w:szCs w:val="20"/>
        </w:rPr>
        <w:t> </w:t>
      </w:r>
    </w:p>
    <w:tbl>
      <w:tblPr>
        <w:tblW w:w="8645" w:type="dxa"/>
        <w:jc w:val="left"/>
        <w:tblInd w:w="0" w:type="dxa"/>
        <w:tblLayout w:type="fixed"/>
        <w:tblCellMar>
          <w:top w:w="0" w:type="dxa"/>
          <w:left w:w="0" w:type="dxa"/>
          <w:bottom w:w="0" w:type="dxa"/>
          <w:right w:w="0" w:type="dxa"/>
        </w:tblCellMar>
      </w:tblPr>
      <w:tblGrid>
        <w:gridCol w:w="3240"/>
        <w:gridCol w:w="2118"/>
        <w:gridCol w:w="3287"/>
      </w:tblGrid>
      <w:tr>
        <w:trPr/>
        <w:tc>
          <w:tcPr>
            <w:tcW w:w="5358" w:type="dxa"/>
            <w:gridSpan w:val="2"/>
            <w:tcBorders>
              <w:right w:val="single" w:sz="8" w:space="0" w:color="000000"/>
            </w:tcBorders>
          </w:tcPr>
          <w:p>
            <w:pPr>
              <w:pStyle w:val="Normal"/>
              <w:rPr>
                <w:rFonts w:ascii="Arial" w:hAnsi="Arial" w:cs="Arial"/>
                <w:sz w:val="20"/>
                <w:szCs w:val="20"/>
              </w:rPr>
            </w:pPr>
            <w:r>
              <w:rPr>
                <w:rFonts w:cs="Arial" w:ascii="Arial" w:hAnsi="Arial"/>
                <w:sz w:val="20"/>
                <w:szCs w:val="20"/>
              </w:rPr>
              <w:t> </w:t>
            </w:r>
          </w:p>
        </w:tc>
        <w:tc>
          <w:tcPr>
            <w:tcW w:w="3287" w:type="dxa"/>
            <w:tcBorders>
              <w:top w:val="single" w:sz="8" w:space="0" w:color="000000"/>
              <w:bottom w:val="single" w:sz="8" w:space="0" w:color="000000"/>
              <w:right w:val="single" w:sz="8" w:space="0" w:color="000000"/>
            </w:tcBorders>
          </w:tcPr>
          <w:p>
            <w:pPr>
              <w:pStyle w:val="Normal"/>
              <w:jc w:val="center"/>
              <w:rPr>
                <w:rFonts w:ascii="Arial" w:hAnsi="Arial" w:cs="Arial"/>
                <w:sz w:val="20"/>
                <w:szCs w:val="20"/>
              </w:rPr>
            </w:pPr>
            <w:bookmarkStart w:id="5" w:name="chuong_pl_1"/>
            <w:r>
              <w:rPr>
                <w:rFonts w:cs="Arial" w:ascii="Arial" w:hAnsi="Arial"/>
                <w:sz w:val="20"/>
                <w:szCs w:val="20"/>
                <w:lang w:val="vi-VN"/>
              </w:rPr>
              <w:t>Mẫu số: 01/DSMT-LHQ</w:t>
            </w:r>
            <w:bookmarkEnd w:id="5"/>
            <w:r>
              <w:rPr>
                <w:rFonts w:cs="Arial" w:ascii="Arial" w:hAnsi="Arial"/>
                <w:b/>
                <w:bCs/>
                <w:sz w:val="20"/>
                <w:szCs w:val="20"/>
              </w:rPr>
              <w:br/>
            </w:r>
            <w:r>
              <w:rPr>
                <w:rFonts w:cs="Arial" w:ascii="Arial" w:hAnsi="Arial"/>
                <w:i/>
                <w:iCs/>
                <w:sz w:val="20"/>
                <w:szCs w:val="20"/>
                <w:lang w:val="vi-VN"/>
              </w:rPr>
              <w:t>(Ban hành kèm theo Thông tư s</w:t>
            </w:r>
            <w:r>
              <w:rPr>
                <w:rFonts w:cs="Arial" w:ascii="Arial" w:hAnsi="Arial"/>
                <w:i/>
                <w:iCs/>
                <w:sz w:val="20"/>
                <w:szCs w:val="20"/>
              </w:rPr>
              <w:t>ố</w:t>
            </w:r>
            <w:r>
              <w:rPr>
                <w:rFonts w:cs="Arial" w:ascii="Arial" w:hAnsi="Arial"/>
                <w:i/>
                <w:iCs/>
                <w:sz w:val="20"/>
                <w:szCs w:val="20"/>
                <w:lang w:val="vi-VN"/>
              </w:rPr>
              <w:t xml:space="preserve"> 97/2016/TT-BTC ngày 28/6/2016 </w:t>
            </w:r>
            <w:r>
              <w:rPr>
                <w:rFonts w:cs="Arial" w:ascii="Arial" w:hAnsi="Arial"/>
                <w:i/>
                <w:iCs/>
                <w:sz w:val="20"/>
                <w:szCs w:val="20"/>
                <w:shd w:fill="FFFFFF" w:val="clear"/>
                <w:lang w:val="vi-VN"/>
              </w:rPr>
              <w:t>của</w:t>
            </w:r>
            <w:r>
              <w:rPr>
                <w:rFonts w:cs="Arial" w:ascii="Arial" w:hAnsi="Arial"/>
                <w:i/>
                <w:iCs/>
                <w:sz w:val="20"/>
                <w:szCs w:val="20"/>
                <w:lang w:val="vi-VN"/>
              </w:rPr>
              <w:t xml:space="preserve"> B</w:t>
            </w:r>
            <w:r>
              <w:rPr>
                <w:rFonts w:cs="Arial" w:ascii="Arial" w:hAnsi="Arial"/>
                <w:i/>
                <w:iCs/>
                <w:sz w:val="20"/>
                <w:szCs w:val="20"/>
              </w:rPr>
              <w:t>ộ</w:t>
            </w:r>
            <w:r>
              <w:rPr>
                <w:rFonts w:cs="Arial" w:ascii="Arial" w:hAnsi="Arial"/>
                <w:i/>
                <w:iCs/>
                <w:sz w:val="20"/>
                <w:szCs w:val="20"/>
                <w:lang w:val="vi-VN"/>
              </w:rPr>
              <w:t xml:space="preserve"> Tài chính)</w:t>
            </w:r>
          </w:p>
        </w:tc>
      </w:tr>
      <w:tr>
        <w:trPr/>
        <w:tc>
          <w:tcPr>
            <w:tcW w:w="3240" w:type="dxa"/>
            <w:tcBorders/>
          </w:tcPr>
          <w:p>
            <w:pPr>
              <w:pStyle w:val="Normal"/>
              <w:jc w:val="center"/>
              <w:rPr>
                <w:rFonts w:ascii="Arial" w:hAnsi="Arial" w:cs="Arial"/>
                <w:sz w:val="20"/>
                <w:szCs w:val="20"/>
              </w:rPr>
            </w:pPr>
            <w:r>
              <w:rPr>
                <w:rFonts w:cs="Arial" w:ascii="Arial" w:hAnsi="Arial"/>
                <w:b/>
                <w:bCs/>
                <w:sz w:val="20"/>
                <w:szCs w:val="20"/>
                <w:lang w:val="vi-VN"/>
              </w:rPr>
              <w:t>TÊN CƠ QUAN ĐẠI DIỆN CỦA TỔ CHỨC QUỐC TẾ THUỘC HỆ THỐNG LIÊN HỢP QUỐC TẠI VIỆT NAM</w:t>
              <w:br/>
              <w:t>-------</w:t>
            </w:r>
          </w:p>
        </w:tc>
        <w:tc>
          <w:tcPr>
            <w:tcW w:w="5405" w:type="dxa"/>
            <w:gridSpan w:val="2"/>
            <w:tcBorders/>
          </w:tcPr>
          <w:p>
            <w:pPr>
              <w:pStyle w:val="Normal"/>
              <w:jc w:val="center"/>
              <w:rPr>
                <w:rFonts w:ascii="Arial" w:hAnsi="Arial" w:cs="Arial"/>
                <w:sz w:val="20"/>
                <w:szCs w:val="20"/>
              </w:rPr>
            </w:pPr>
            <w:r>
              <w:rPr>
                <w:rFonts w:cs="Arial" w:ascii="Arial" w:hAnsi="Arial"/>
                <w:sz w:val="20"/>
                <w:szCs w:val="20"/>
                <w:lang w:val="vi-VN"/>
              </w:rPr>
              <w:t> </w:t>
            </w:r>
          </w:p>
        </w:tc>
      </w:tr>
      <w:tr>
        <w:trPr/>
        <w:tc>
          <w:tcPr>
            <w:tcW w:w="3240" w:type="dxa"/>
            <w:tcBorders/>
            <w:vAlign w:val="center"/>
          </w:tcPr>
          <w:p>
            <w:pPr>
              <w:pStyle w:val="Normal"/>
              <w:rPr>
                <w:rFonts w:ascii="Arial" w:hAnsi="Arial" w:cs="Arial"/>
                <w:sz w:val="20"/>
                <w:szCs w:val="20"/>
              </w:rPr>
            </w:pPr>
            <w:r>
              <w:rPr>
                <w:rFonts w:cs="Arial" w:ascii="Arial" w:hAnsi="Arial"/>
                <w:sz w:val="20"/>
                <w:szCs w:val="20"/>
              </w:rPr>
              <w:t> </w:t>
            </w:r>
          </w:p>
        </w:tc>
        <w:tc>
          <w:tcPr>
            <w:tcW w:w="2118" w:type="dxa"/>
            <w:tcBorders/>
            <w:vAlign w:val="center"/>
          </w:tcPr>
          <w:p>
            <w:pPr>
              <w:pStyle w:val="Normal"/>
              <w:rPr>
                <w:rFonts w:ascii="Arial" w:hAnsi="Arial" w:cs="Arial"/>
                <w:sz w:val="20"/>
                <w:szCs w:val="20"/>
              </w:rPr>
            </w:pPr>
            <w:r>
              <w:rPr>
                <w:rFonts w:cs="Arial" w:ascii="Arial" w:hAnsi="Arial"/>
                <w:sz w:val="20"/>
                <w:szCs w:val="20"/>
              </w:rPr>
              <w:t> </w:t>
            </w:r>
          </w:p>
        </w:tc>
        <w:tc>
          <w:tcPr>
            <w:tcW w:w="3287" w:type="dxa"/>
            <w:tcBorders/>
            <w:vAlign w:val="center"/>
          </w:tcPr>
          <w:p>
            <w:pPr>
              <w:pStyle w:val="Normal"/>
              <w:rPr>
                <w:rFonts w:ascii="Arial" w:hAnsi="Arial" w:cs="Arial"/>
                <w:sz w:val="20"/>
                <w:szCs w:val="20"/>
              </w:rPr>
            </w:pPr>
            <w:r>
              <w:rPr>
                <w:rFonts w:cs="Arial" w:ascii="Arial" w:hAnsi="Arial"/>
                <w:sz w:val="20"/>
                <w:szCs w:val="20"/>
              </w:rPr>
              <w:t> </w:t>
            </w:r>
          </w:p>
        </w:tc>
      </w:tr>
    </w:tbl>
    <w:p>
      <w:pPr>
        <w:pStyle w:val="Normal"/>
        <w:jc w:val="center"/>
        <w:rPr>
          <w:rFonts w:ascii="Arial" w:hAnsi="Arial" w:cs="Arial"/>
          <w:sz w:val="20"/>
          <w:szCs w:val="20"/>
        </w:rPr>
      </w:pPr>
      <w:bookmarkStart w:id="6" w:name="chuong_pl_1_name"/>
      <w:r>
        <w:rPr>
          <w:rFonts w:cs="Arial" w:ascii="Arial" w:hAnsi="Arial"/>
          <w:b/>
          <w:bCs/>
          <w:sz w:val="20"/>
          <w:szCs w:val="20"/>
          <w:lang w:val="vi-VN"/>
        </w:rPr>
        <w:t>DANH SÁCH NHÂN VIÊN VIỆT NAM ĐƯỢC MIỄN THUẾ THU NHẬP CÁ NHÂN</w:t>
      </w:r>
      <w:bookmarkEnd w:id="6"/>
    </w:p>
    <w:p>
      <w:pPr>
        <w:pStyle w:val="Normal"/>
        <w:spacing w:before="0" w:after="120"/>
        <w:ind w:firstLine="720"/>
        <w:jc w:val="both"/>
        <w:rPr>
          <w:rFonts w:ascii="Arial" w:hAnsi="Arial" w:cs="Arial"/>
          <w:sz w:val="20"/>
          <w:szCs w:val="20"/>
        </w:rPr>
      </w:pPr>
      <w:r>
        <w:rPr>
          <w:rFonts w:cs="Arial" w:ascii="Arial" w:hAnsi="Arial"/>
          <w:b/>
          <w:bCs/>
          <w:sz w:val="20"/>
          <w:szCs w:val="20"/>
          <w:lang w:val="vi-VN"/>
        </w:rPr>
        <w:t>I. XÁC NHẬN CỦA CƠ QUAN ĐẠI DIỆN CỦA TỔ CHỨC QUỐC TẾ THUỘC HỆ THỐNG LIÊN HỢP QUỐC TẠI VIỆT NAM</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Danh sách Nhân viên Việt Nam dưới đây thuộc đối tượng được miễn thuế thu nhập cá nhân theo quy định tại </w:t>
      </w:r>
      <w:r>
        <w:rPr>
          <w:rFonts w:cs="Arial" w:ascii="Arial" w:hAnsi="Arial"/>
          <w:sz w:val="20"/>
          <w:szCs w:val="20"/>
          <w:shd w:fill="FFFFFF" w:val="clear"/>
          <w:lang w:val="vi-VN"/>
        </w:rPr>
        <w:t>Quyết định số</w:t>
      </w:r>
      <w:r>
        <w:rPr>
          <w:rFonts w:cs="Arial" w:ascii="Arial" w:hAnsi="Arial"/>
          <w:sz w:val="20"/>
          <w:szCs w:val="20"/>
          <w:lang w:val="vi-VN"/>
        </w:rPr>
        <w:t xml:space="preserve"> 07/2016/QĐ-TTg ngày 22/2/2016 của Thủ tướng Chính phủ và hướng dẫn tại Thông tư s</w:t>
      </w:r>
      <w:r>
        <w:rPr>
          <w:rFonts w:cs="Arial" w:ascii="Arial" w:hAnsi="Arial"/>
          <w:sz w:val="20"/>
          <w:szCs w:val="20"/>
        </w:rPr>
        <w:t>ố</w:t>
      </w:r>
      <w:r>
        <w:rPr>
          <w:rFonts w:cs="Arial" w:ascii="Arial" w:hAnsi="Arial"/>
          <w:sz w:val="20"/>
          <w:szCs w:val="20"/>
          <w:lang w:val="vi-VN"/>
        </w:rPr>
        <w:t xml:space="preserve"> 97/2016/TT-BTC ngày 28/6/2016 của Bộ Tài chính:</w:t>
      </w:r>
    </w:p>
    <w:tbl>
      <w:tblPr>
        <w:tblW w:w="9375" w:type="dxa"/>
        <w:jc w:val="left"/>
        <w:tblInd w:w="-20" w:type="dxa"/>
        <w:tblLayout w:type="fixed"/>
        <w:tblCellMar>
          <w:top w:w="0" w:type="dxa"/>
          <w:left w:w="0" w:type="dxa"/>
          <w:bottom w:w="0" w:type="dxa"/>
          <w:right w:w="0" w:type="dxa"/>
        </w:tblCellMar>
      </w:tblPr>
      <w:tblGrid>
        <w:gridCol w:w="704"/>
        <w:gridCol w:w="1200"/>
        <w:gridCol w:w="889"/>
        <w:gridCol w:w="1078"/>
        <w:gridCol w:w="1219"/>
        <w:gridCol w:w="1808"/>
        <w:gridCol w:w="1689"/>
        <w:gridCol w:w="788"/>
      </w:tblGrid>
      <w:tr>
        <w:trPr/>
        <w:tc>
          <w:tcPr>
            <w:tcW w:w="70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STT</w:t>
            </w:r>
          </w:p>
        </w:tc>
        <w:tc>
          <w:tcPr>
            <w:tcW w:w="1200"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Họ và tên</w:t>
            </w:r>
          </w:p>
        </w:tc>
        <w:tc>
          <w:tcPr>
            <w:tcW w:w="889"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Chức danh</w:t>
            </w:r>
          </w:p>
        </w:tc>
        <w:tc>
          <w:tcPr>
            <w:tcW w:w="1078"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Mã số thuế/ CMND</w:t>
            </w:r>
          </w:p>
        </w:tc>
        <w:tc>
          <w:tcPr>
            <w:tcW w:w="1219"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Thu nhập theo hợp đồng lao động được miễn thuế</w:t>
            </w:r>
          </w:p>
        </w:tc>
        <w:tc>
          <w:tcPr>
            <w:tcW w:w="1808"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shd w:fill="FFFFFF" w:val="clear"/>
                <w:lang w:val="vi-VN"/>
              </w:rPr>
              <w:t>Thời Điểm</w:t>
            </w:r>
            <w:r>
              <w:rPr>
                <w:rFonts w:cs="Arial" w:ascii="Arial" w:hAnsi="Arial"/>
                <w:b/>
                <w:bCs/>
                <w:sz w:val="20"/>
                <w:szCs w:val="20"/>
                <w:lang w:val="vi-VN"/>
              </w:rPr>
              <w:t xml:space="preserve"> bắt đầu miễn thuế theo Hợp đồng lao động (tháng/năm)</w:t>
            </w:r>
          </w:p>
        </w:tc>
        <w:tc>
          <w:tcPr>
            <w:tcW w:w="1689"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shd w:fill="FFFFFF" w:val="clear"/>
                <w:lang w:val="vi-VN"/>
              </w:rPr>
              <w:t>Thời Điểm</w:t>
            </w:r>
            <w:r>
              <w:rPr>
                <w:rFonts w:cs="Arial" w:ascii="Arial" w:hAnsi="Arial"/>
                <w:b/>
                <w:bCs/>
                <w:sz w:val="20"/>
                <w:szCs w:val="20"/>
                <w:lang w:val="vi-VN"/>
              </w:rPr>
              <w:t xml:space="preserve"> kết thúc miễn thuế theo Hợp đồng lao động - nếu có (tháng/năm)</w:t>
            </w:r>
          </w:p>
        </w:tc>
        <w:tc>
          <w:tcPr>
            <w:tcW w:w="788"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Ghi chú</w:t>
            </w:r>
          </w:p>
        </w:tc>
      </w:tr>
      <w:tr>
        <w:trPr/>
        <w:tc>
          <w:tcPr>
            <w:tcW w:w="704"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w:t>
            </w:r>
          </w:p>
        </w:tc>
        <w:tc>
          <w:tcPr>
            <w:tcW w:w="1200"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w:t>
            </w:r>
          </w:p>
        </w:tc>
        <w:tc>
          <w:tcPr>
            <w:tcW w:w="88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[3]</w:t>
            </w:r>
          </w:p>
        </w:tc>
        <w:tc>
          <w:tcPr>
            <w:tcW w:w="107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[4]</w:t>
            </w:r>
          </w:p>
        </w:tc>
        <w:tc>
          <w:tcPr>
            <w:tcW w:w="121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[5]</w:t>
            </w:r>
          </w:p>
        </w:tc>
        <w:tc>
          <w:tcPr>
            <w:tcW w:w="180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[6]</w:t>
            </w:r>
          </w:p>
        </w:tc>
        <w:tc>
          <w:tcPr>
            <w:tcW w:w="168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[7]</w:t>
            </w:r>
          </w:p>
        </w:tc>
        <w:tc>
          <w:tcPr>
            <w:tcW w:w="78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[8]</w:t>
            </w:r>
          </w:p>
        </w:tc>
      </w:tr>
      <w:tr>
        <w:trPr/>
        <w:tc>
          <w:tcPr>
            <w:tcW w:w="704"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w:t>
            </w:r>
          </w:p>
        </w:tc>
        <w:tc>
          <w:tcPr>
            <w:tcW w:w="1200"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88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07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21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80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68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78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r>
      <w:tr>
        <w:trPr/>
        <w:tc>
          <w:tcPr>
            <w:tcW w:w="704"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w:t>
            </w:r>
          </w:p>
        </w:tc>
        <w:tc>
          <w:tcPr>
            <w:tcW w:w="1200"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88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07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21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80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68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78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r>
      <w:tr>
        <w:trPr/>
        <w:tc>
          <w:tcPr>
            <w:tcW w:w="704"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3</w:t>
            </w:r>
          </w:p>
        </w:tc>
        <w:tc>
          <w:tcPr>
            <w:tcW w:w="1200"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88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07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21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80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68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78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r>
      <w:tr>
        <w:trPr/>
        <w:tc>
          <w:tcPr>
            <w:tcW w:w="704"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w:t>
            </w:r>
          </w:p>
        </w:tc>
        <w:tc>
          <w:tcPr>
            <w:tcW w:w="1200"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88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07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21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80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68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78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r>
    </w:tbl>
    <w:p>
      <w:pPr>
        <w:pStyle w:val="Normal"/>
        <w:spacing w:before="0" w:after="120"/>
        <w:ind w:firstLine="720"/>
        <w:jc w:val="both"/>
        <w:rPr/>
      </w:pPr>
      <w:r>
        <w:rPr>
          <w:rFonts w:cs="Arial" w:ascii="Arial" w:hAnsi="Arial"/>
          <w:sz w:val="20"/>
          <w:szCs w:val="20"/>
          <w:lang w:val="vi-VN"/>
        </w:rPr>
        <w:t>Tôi xin cam đoan nội dung xác nhận trên là đúng và chịu trách nhiệm trước pháp lu</w:t>
      </w:r>
      <w:r>
        <w:rPr>
          <w:rFonts w:cs="Arial" w:ascii="Arial" w:hAnsi="Arial"/>
          <w:sz w:val="20"/>
          <w:szCs w:val="20"/>
        </w:rPr>
        <w:t>ậ</w:t>
      </w:r>
      <w:r>
        <w:rPr>
          <w:rFonts w:cs="Arial" w:ascii="Arial" w:hAnsi="Arial"/>
          <w:sz w:val="20"/>
          <w:szCs w:val="20"/>
          <w:lang w:val="vi-VN"/>
        </w:rPr>
        <w:t>t về những n</w:t>
      </w:r>
      <w:r>
        <w:rPr>
          <w:rFonts w:cs="Arial" w:ascii="Arial" w:hAnsi="Arial"/>
          <w:sz w:val="20"/>
          <w:szCs w:val="20"/>
        </w:rPr>
        <w:t>ộ</w:t>
      </w:r>
      <w:r>
        <w:rPr>
          <w:rFonts w:cs="Arial" w:ascii="Arial" w:hAnsi="Arial"/>
          <w:sz w:val="20"/>
          <w:szCs w:val="20"/>
          <w:lang w:val="vi-VN"/>
        </w:rPr>
        <w:t>i dung đã xác nhận./</w:t>
      </w:r>
      <w:r>
        <w:rPr>
          <w:rFonts w:cs="Arial" w:ascii="Arial" w:hAnsi="Arial"/>
          <w:sz w:val="20"/>
          <w:szCs w:val="20"/>
        </w:rPr>
        <w:t>.</w:t>
      </w:r>
    </w:p>
    <w:p>
      <w:pPr>
        <w:pStyle w:val="Normal"/>
        <w:rPr/>
      </w:pPr>
      <w:r>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rPr>
                <w:rFonts w:ascii="Arial" w:hAnsi="Arial" w:cs="Arial"/>
                <w:sz w:val="20"/>
                <w:szCs w:val="20"/>
              </w:rPr>
            </w:pPr>
            <w:r>
              <w:rPr>
                <w:rFonts w:cs="Arial" w:ascii="Arial" w:hAnsi="Arial"/>
                <w:sz w:val="20"/>
                <w:szCs w:val="20"/>
                <w:lang w:val="vi-VN"/>
              </w:rPr>
              <w:t> </w:t>
            </w:r>
          </w:p>
        </w:tc>
        <w:tc>
          <w:tcPr>
            <w:tcW w:w="4428" w:type="dxa"/>
            <w:tcBorders/>
          </w:tcPr>
          <w:p>
            <w:pPr>
              <w:pStyle w:val="Normal"/>
              <w:jc w:val="center"/>
              <w:rPr>
                <w:rFonts w:ascii="Arial" w:hAnsi="Arial" w:cs="Arial"/>
                <w:sz w:val="20"/>
                <w:szCs w:val="20"/>
              </w:rPr>
            </w:pPr>
            <w:r>
              <w:rPr>
                <w:rFonts w:cs="Arial" w:ascii="Arial" w:hAnsi="Arial"/>
                <w:b/>
                <w:bCs/>
                <w:sz w:val="20"/>
                <w:szCs w:val="20"/>
                <w:lang w:val="vi-VN"/>
              </w:rPr>
              <w:t>TRƯỞNG CƠ QUAN ĐẠI DIỆN</w:t>
            </w:r>
            <w:r>
              <w:rPr>
                <w:rFonts w:cs="Arial" w:ascii="Arial" w:hAnsi="Arial"/>
                <w:sz w:val="20"/>
                <w:szCs w:val="20"/>
              </w:rPr>
              <w:br/>
            </w:r>
            <w:r>
              <w:rPr>
                <w:rFonts w:cs="Arial" w:ascii="Arial" w:hAnsi="Arial"/>
                <w:i/>
                <w:iCs/>
                <w:sz w:val="20"/>
                <w:szCs w:val="20"/>
              </w:rPr>
              <w:t>(</w:t>
            </w:r>
            <w:r>
              <w:rPr>
                <w:rFonts w:cs="Arial" w:ascii="Arial" w:hAnsi="Arial"/>
                <w:i/>
                <w:iCs/>
                <w:sz w:val="20"/>
                <w:szCs w:val="20"/>
                <w:lang w:val="vi-VN"/>
              </w:rPr>
              <w:t>Ký, ghi rõ họ tên và đ</w:t>
            </w:r>
            <w:r>
              <w:rPr>
                <w:rFonts w:cs="Arial" w:ascii="Arial" w:hAnsi="Arial"/>
                <w:i/>
                <w:iCs/>
                <w:sz w:val="20"/>
                <w:szCs w:val="20"/>
              </w:rPr>
              <w:t>ó</w:t>
            </w:r>
            <w:r>
              <w:rPr>
                <w:rFonts w:cs="Arial" w:ascii="Arial" w:hAnsi="Arial"/>
                <w:i/>
                <w:iCs/>
                <w:sz w:val="20"/>
                <w:szCs w:val="20"/>
                <w:lang w:val="vi-VN"/>
              </w:rPr>
              <w:t>ng dấ</w:t>
            </w:r>
            <w:r>
              <w:rPr>
                <w:rFonts w:cs="Arial" w:ascii="Arial" w:hAnsi="Arial"/>
                <w:i/>
                <w:iCs/>
                <w:sz w:val="20"/>
                <w:szCs w:val="20"/>
              </w:rPr>
              <w:t xml:space="preserve">u </w:t>
            </w:r>
            <w:r>
              <w:rPr>
                <w:rFonts w:cs="Arial" w:ascii="Arial" w:hAnsi="Arial"/>
                <w:i/>
                <w:iCs/>
                <w:sz w:val="20"/>
                <w:szCs w:val="20"/>
                <w:lang w:val="vi-VN"/>
              </w:rPr>
              <w:t>- nếu có)</w:t>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b/>
          <w:b/>
          <w:bCs/>
          <w:sz w:val="20"/>
          <w:szCs w:val="20"/>
          <w:lang w:val="vi-VN"/>
        </w:rPr>
      </w:pPr>
      <w:r>
        <w:rPr>
          <w:rFonts w:cs="Arial" w:ascii="Arial" w:hAnsi="Arial"/>
          <w:b/>
          <w:bCs/>
          <w:sz w:val="20"/>
          <w:szCs w:val="20"/>
          <w:lang w:val="vi-VN"/>
        </w:rPr>
        <w:t>II. XÁC NHẬN CỦA BỘ NGOẠI GIAO</w:t>
      </w:r>
    </w:p>
    <w:tbl>
      <w:tblPr>
        <w:tblW w:w="8856" w:type="dxa"/>
        <w:jc w:val="left"/>
        <w:tblInd w:w="-118" w:type="dxa"/>
        <w:tblLayout w:type="fixed"/>
        <w:tblCellMar>
          <w:top w:w="0" w:type="dxa"/>
          <w:left w:w="108" w:type="dxa"/>
          <w:bottom w:w="0" w:type="dxa"/>
          <w:right w:w="108" w:type="dxa"/>
        </w:tblCellMar>
      </w:tblPr>
      <w:tblGrid>
        <w:gridCol w:w="4428"/>
        <w:gridCol w:w="4428"/>
      </w:tblGrid>
      <w:tr>
        <w:trPr/>
        <w:tc>
          <w:tcPr>
            <w:tcW w:w="8856" w:type="dxa"/>
            <w:gridSpan w:val="2"/>
            <w:tcBorders>
              <w:top w:val="single" w:sz="8" w:space="0" w:color="000000"/>
              <w:left w:val="single" w:sz="8" w:space="0" w:color="000000"/>
              <w:right w:val="single" w:sz="8" w:space="0" w:color="000000"/>
            </w:tcBorders>
          </w:tcPr>
          <w:p>
            <w:pPr>
              <w:pStyle w:val="Normal"/>
              <w:rPr/>
            </w:pPr>
            <w:r>
              <w:rPr>
                <w:rFonts w:cs="Arial" w:ascii="Arial" w:hAnsi="Arial"/>
                <w:sz w:val="20"/>
                <w:szCs w:val="20"/>
                <w:lang w:val="vi-VN"/>
              </w:rPr>
              <w:t xml:space="preserve">Bộ ngoại giao (Cục Lễ tân Nhà nước) xác nhận Danh sách các cá nhân nêu tại Mục I nêu trên, được miễn thuế thu nhập cá nhân theo Quyết định số 07/2016/QĐ-TTg ngày 22/2/2016 của Thủ tướng Chính phủ và hướng dẫn tại Thông tư số 97/2016/TT-BTC ngày 28/6/2016 của Bộ Tài chính, trừ những cá nhân có số thứ </w:t>
            </w:r>
            <w:r>
              <w:rPr>
                <w:rFonts w:cs="Arial" w:ascii="Arial" w:hAnsi="Arial"/>
                <w:sz w:val="20"/>
                <w:szCs w:val="20"/>
              </w:rPr>
              <w:t>tự.... trong Danh sách nêu tại Mục I trên.</w:t>
            </w:r>
          </w:p>
          <w:p>
            <w:pPr>
              <w:pStyle w:val="Normal"/>
              <w:rPr>
                <w:rFonts w:ascii="Arial" w:hAnsi="Arial" w:cs="Arial"/>
                <w:sz w:val="20"/>
                <w:szCs w:val="20"/>
              </w:rPr>
            </w:pPr>
            <w:r>
              <w:rPr>
                <w:rFonts w:cs="Arial" w:ascii="Arial" w:hAnsi="Arial"/>
                <w:sz w:val="20"/>
                <w:szCs w:val="20"/>
              </w:rPr>
              <w:t> </w:t>
            </w:r>
          </w:p>
        </w:tc>
      </w:tr>
      <w:tr>
        <w:trPr/>
        <w:tc>
          <w:tcPr>
            <w:tcW w:w="4428" w:type="dxa"/>
            <w:tcBorders>
              <w:left w:val="single" w:sz="8" w:space="0" w:color="000000"/>
              <w:bottom w:val="single" w:sz="8" w:space="0" w:color="000000"/>
            </w:tcBorders>
          </w:tcPr>
          <w:p>
            <w:pPr>
              <w:pStyle w:val="Normal"/>
              <w:rPr>
                <w:rFonts w:ascii="Arial" w:hAnsi="Arial" w:cs="Arial"/>
                <w:sz w:val="20"/>
                <w:szCs w:val="20"/>
              </w:rPr>
            </w:pPr>
            <w:r>
              <w:rPr>
                <w:rFonts w:cs="Arial" w:ascii="Arial" w:hAnsi="Arial"/>
                <w:sz w:val="20"/>
                <w:szCs w:val="20"/>
              </w:rPr>
              <w:t> </w:t>
            </w:r>
          </w:p>
        </w:tc>
        <w:tc>
          <w:tcPr>
            <w:tcW w:w="4428"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i/>
                <w:iCs/>
                <w:sz w:val="20"/>
                <w:szCs w:val="20"/>
              </w:rPr>
              <w:t>………</w:t>
            </w:r>
            <w:r>
              <w:rPr>
                <w:rFonts w:cs="Arial" w:ascii="Arial" w:hAnsi="Arial"/>
                <w:i/>
                <w:iCs/>
                <w:sz w:val="20"/>
                <w:szCs w:val="20"/>
                <w:lang w:val="vi-VN"/>
              </w:rPr>
              <w:t>, ngày</w:t>
            </w:r>
            <w:r>
              <w:rPr>
                <w:rFonts w:cs="Arial" w:ascii="Arial" w:hAnsi="Arial"/>
                <w:i/>
                <w:iCs/>
                <w:sz w:val="20"/>
                <w:szCs w:val="20"/>
              </w:rPr>
              <w:t>….</w:t>
            </w:r>
            <w:r>
              <w:rPr>
                <w:rFonts w:cs="Arial" w:ascii="Arial" w:hAnsi="Arial"/>
                <w:i/>
                <w:iCs/>
                <w:sz w:val="20"/>
                <w:szCs w:val="20"/>
                <w:lang w:val="vi-VN"/>
              </w:rPr>
              <w:t xml:space="preserve">... tháng </w:t>
            </w:r>
            <w:r>
              <w:rPr>
                <w:rFonts w:cs="Arial" w:ascii="Arial" w:hAnsi="Arial"/>
                <w:i/>
                <w:iCs/>
                <w:sz w:val="20"/>
                <w:szCs w:val="20"/>
              </w:rPr>
              <w:t>…</w:t>
            </w:r>
            <w:r>
              <w:rPr>
                <w:rFonts w:cs="Arial" w:ascii="Arial" w:hAnsi="Arial"/>
                <w:i/>
                <w:iCs/>
                <w:sz w:val="20"/>
                <w:szCs w:val="20"/>
                <w:lang w:val="vi-VN"/>
              </w:rPr>
              <w:t xml:space="preserve">... năm </w:t>
            </w:r>
            <w:r>
              <w:rPr>
                <w:rFonts w:cs="Arial" w:ascii="Arial" w:hAnsi="Arial"/>
                <w:i/>
                <w:iCs/>
                <w:sz w:val="20"/>
                <w:szCs w:val="20"/>
              </w:rPr>
              <w:t>…</w:t>
            </w:r>
            <w:r>
              <w:rPr>
                <w:rFonts w:cs="Arial" w:ascii="Arial" w:hAnsi="Arial"/>
                <w:i/>
                <w:iCs/>
                <w:sz w:val="20"/>
                <w:szCs w:val="20"/>
                <w:lang w:val="vi-VN"/>
              </w:rPr>
              <w:t>...</w:t>
            </w:r>
            <w:r>
              <w:rPr>
                <w:rFonts w:cs="Arial" w:ascii="Arial" w:hAnsi="Arial"/>
                <w:i/>
                <w:iCs/>
                <w:sz w:val="20"/>
                <w:szCs w:val="20"/>
              </w:rPr>
              <w:br/>
            </w:r>
            <w:r>
              <w:rPr>
                <w:rFonts w:cs="Arial" w:ascii="Arial" w:hAnsi="Arial"/>
                <w:b/>
                <w:bCs/>
                <w:sz w:val="20"/>
                <w:szCs w:val="20"/>
                <w:lang w:val="vi-VN"/>
              </w:rPr>
              <w:t>TL. BỘ TRƯỞNG BỘ NGOẠI GIAO</w:t>
            </w:r>
            <w:r>
              <w:rPr>
                <w:rFonts w:cs="Arial" w:ascii="Arial" w:hAnsi="Arial"/>
                <w:b/>
                <w:bCs/>
                <w:sz w:val="20"/>
                <w:szCs w:val="20"/>
              </w:rPr>
              <w:br/>
            </w:r>
            <w:r>
              <w:rPr>
                <w:rFonts w:cs="Arial" w:ascii="Arial" w:hAnsi="Arial"/>
                <w:b/>
                <w:bCs/>
                <w:sz w:val="20"/>
                <w:szCs w:val="20"/>
                <w:lang w:val="vi-VN"/>
              </w:rPr>
              <w:t>CỤC TRƯỞNG CỤC LỄ TÂN NHÀ NƯỚC</w:t>
            </w:r>
            <w:r>
              <w:rPr>
                <w:rFonts w:cs="Arial" w:ascii="Arial" w:hAnsi="Arial"/>
                <w:b/>
                <w:bCs/>
                <w:sz w:val="20"/>
                <w:szCs w:val="20"/>
              </w:rPr>
              <w:br/>
            </w:r>
            <w:r>
              <w:rPr>
                <w:rFonts w:cs="Arial" w:ascii="Arial" w:hAnsi="Arial"/>
                <w:i/>
                <w:iCs/>
                <w:sz w:val="20"/>
                <w:szCs w:val="20"/>
                <w:lang w:val="vi-VN"/>
              </w:rPr>
              <w:t>(Ký, ghi rõ họ tên và đóng dấu)</w:t>
            </w:r>
          </w:p>
          <w:p>
            <w:pPr>
              <w:pStyle w:val="Normal"/>
              <w:jc w:val="center"/>
              <w:rPr>
                <w:rFonts w:ascii="Arial" w:hAnsi="Arial" w:cs="Arial"/>
                <w:sz w:val="20"/>
                <w:szCs w:val="20"/>
              </w:rPr>
            </w:pPr>
            <w:r>
              <w:rPr>
                <w:rFonts w:cs="Arial" w:ascii="Arial" w:hAnsi="Arial"/>
                <w:i/>
                <w:iCs/>
                <w:sz w:val="20"/>
                <w:szCs w:val="20"/>
              </w:rPr>
              <w:t> </w:t>
            </w:r>
          </w:p>
          <w:p>
            <w:pPr>
              <w:pStyle w:val="Normal"/>
              <w:jc w:val="center"/>
              <w:rPr>
                <w:rFonts w:ascii="Arial" w:hAnsi="Arial" w:cs="Arial"/>
                <w:sz w:val="20"/>
                <w:szCs w:val="20"/>
              </w:rPr>
            </w:pPr>
            <w:r>
              <w:rPr>
                <w:rFonts w:cs="Arial" w:ascii="Arial" w:hAnsi="Arial"/>
                <w:sz w:val="20"/>
                <w:szCs w:val="20"/>
              </w:rPr>
              <w:t> </w:t>
            </w:r>
          </w:p>
        </w:tc>
      </w:tr>
    </w:tbl>
    <w:p>
      <w:pPr>
        <w:pStyle w:val="Normal"/>
        <w:rPr>
          <w:rFonts w:ascii="Arial" w:hAnsi="Arial" w:cs="Arial"/>
          <w:sz w:val="20"/>
          <w:szCs w:val="20"/>
        </w:rPr>
      </w:pPr>
      <w:r>
        <w:rPr>
          <w:rFonts w:cs="Arial" w:ascii="Arial" w:hAnsi="Arial"/>
          <w:sz w:val="20"/>
          <w:szCs w:val="20"/>
          <w:lang w:val="vi-VN"/>
        </w:rPr>
        <w:t> </w:t>
      </w:r>
    </w:p>
    <w:tbl>
      <w:tblPr>
        <w:tblW w:w="8645" w:type="dxa"/>
        <w:jc w:val="left"/>
        <w:tblInd w:w="0" w:type="dxa"/>
        <w:tblLayout w:type="fixed"/>
        <w:tblCellMar>
          <w:top w:w="0" w:type="dxa"/>
          <w:left w:w="0" w:type="dxa"/>
          <w:bottom w:w="0" w:type="dxa"/>
          <w:right w:w="0" w:type="dxa"/>
        </w:tblCellMar>
      </w:tblPr>
      <w:tblGrid>
        <w:gridCol w:w="3240"/>
        <w:gridCol w:w="2117"/>
        <w:gridCol w:w="3288"/>
      </w:tblGrid>
      <w:tr>
        <w:trPr/>
        <w:tc>
          <w:tcPr>
            <w:tcW w:w="5357" w:type="dxa"/>
            <w:gridSpan w:val="2"/>
            <w:tcBorders>
              <w:right w:val="single" w:sz="8" w:space="0" w:color="000000"/>
            </w:tcBorders>
          </w:tcPr>
          <w:p>
            <w:pPr>
              <w:pStyle w:val="Normal"/>
              <w:rPr>
                <w:rFonts w:ascii="Arial" w:hAnsi="Arial" w:cs="Arial"/>
                <w:sz w:val="20"/>
                <w:szCs w:val="20"/>
              </w:rPr>
            </w:pPr>
            <w:r>
              <w:rPr>
                <w:rFonts w:cs="Arial" w:ascii="Arial" w:hAnsi="Arial"/>
                <w:sz w:val="20"/>
                <w:szCs w:val="20"/>
              </w:rPr>
              <w:t> </w:t>
            </w:r>
          </w:p>
        </w:tc>
        <w:tc>
          <w:tcPr>
            <w:tcW w:w="3288" w:type="dxa"/>
            <w:tcBorders>
              <w:top w:val="single" w:sz="8" w:space="0" w:color="000000"/>
              <w:bottom w:val="single" w:sz="8" w:space="0" w:color="000000"/>
              <w:right w:val="single" w:sz="8" w:space="0" w:color="000000"/>
            </w:tcBorders>
          </w:tcPr>
          <w:p>
            <w:pPr>
              <w:pStyle w:val="Normal"/>
              <w:jc w:val="center"/>
              <w:rPr>
                <w:rFonts w:ascii="Arial" w:hAnsi="Arial" w:cs="Arial"/>
                <w:sz w:val="20"/>
                <w:szCs w:val="20"/>
              </w:rPr>
            </w:pPr>
            <w:bookmarkStart w:id="7" w:name="chuong_pl_2"/>
            <w:r>
              <w:rPr>
                <w:rFonts w:cs="Arial" w:ascii="Arial" w:hAnsi="Arial"/>
                <w:sz w:val="20"/>
                <w:szCs w:val="20"/>
                <w:lang w:val="vi-VN"/>
              </w:rPr>
              <w:t>Mẫu số: 02/TĐDSMT-LHQ</w:t>
            </w:r>
            <w:bookmarkEnd w:id="7"/>
            <w:r>
              <w:rPr>
                <w:rFonts w:cs="Arial" w:ascii="Arial" w:hAnsi="Arial"/>
                <w:b/>
                <w:bCs/>
                <w:sz w:val="20"/>
                <w:szCs w:val="20"/>
              </w:rPr>
              <w:br/>
            </w:r>
            <w:r>
              <w:rPr>
                <w:rFonts w:cs="Arial" w:ascii="Arial" w:hAnsi="Arial"/>
                <w:i/>
                <w:iCs/>
                <w:sz w:val="20"/>
                <w:szCs w:val="20"/>
                <w:lang w:val="vi-VN"/>
              </w:rPr>
              <w:t>(Ban hành kèm theo Thông tư s</w:t>
            </w:r>
            <w:r>
              <w:rPr>
                <w:rFonts w:cs="Arial" w:ascii="Arial" w:hAnsi="Arial"/>
                <w:i/>
                <w:iCs/>
                <w:sz w:val="20"/>
                <w:szCs w:val="20"/>
              </w:rPr>
              <w:t xml:space="preserve">ố </w:t>
            </w:r>
            <w:r>
              <w:rPr>
                <w:rFonts w:cs="Arial" w:ascii="Arial" w:hAnsi="Arial"/>
                <w:i/>
                <w:iCs/>
                <w:sz w:val="20"/>
                <w:szCs w:val="20"/>
                <w:lang w:val="vi-VN"/>
              </w:rPr>
              <w:t xml:space="preserve">97/2016/TT-BTC ngày 28/6/2016 </w:t>
            </w:r>
            <w:r>
              <w:rPr>
                <w:rFonts w:cs="Arial" w:ascii="Arial" w:hAnsi="Arial"/>
                <w:i/>
                <w:iCs/>
                <w:sz w:val="20"/>
                <w:szCs w:val="20"/>
                <w:shd w:fill="FFFFFF" w:val="clear"/>
                <w:lang w:val="vi-VN"/>
              </w:rPr>
              <w:t>của</w:t>
            </w:r>
            <w:r>
              <w:rPr>
                <w:rFonts w:cs="Arial" w:ascii="Arial" w:hAnsi="Arial"/>
                <w:i/>
                <w:iCs/>
                <w:sz w:val="20"/>
                <w:szCs w:val="20"/>
                <w:lang w:val="vi-VN"/>
              </w:rPr>
              <w:t xml:space="preserve"> B</w:t>
            </w:r>
            <w:r>
              <w:rPr>
                <w:rFonts w:cs="Arial" w:ascii="Arial" w:hAnsi="Arial"/>
                <w:i/>
                <w:iCs/>
                <w:sz w:val="20"/>
                <w:szCs w:val="20"/>
              </w:rPr>
              <w:t>ộ</w:t>
            </w:r>
            <w:r>
              <w:rPr>
                <w:rFonts w:cs="Arial" w:ascii="Arial" w:hAnsi="Arial"/>
                <w:i/>
                <w:iCs/>
                <w:sz w:val="20"/>
                <w:szCs w:val="20"/>
                <w:lang w:val="vi-VN"/>
              </w:rPr>
              <w:t xml:space="preserve"> Tài chính)</w:t>
            </w:r>
          </w:p>
        </w:tc>
      </w:tr>
      <w:tr>
        <w:trPr/>
        <w:tc>
          <w:tcPr>
            <w:tcW w:w="3240" w:type="dxa"/>
            <w:tcBorders/>
          </w:tcPr>
          <w:p>
            <w:pPr>
              <w:pStyle w:val="Normal"/>
              <w:jc w:val="center"/>
              <w:rPr>
                <w:rFonts w:ascii="Arial" w:hAnsi="Arial" w:cs="Arial"/>
                <w:sz w:val="20"/>
                <w:szCs w:val="20"/>
              </w:rPr>
            </w:pPr>
            <w:r>
              <w:rPr>
                <w:rFonts w:cs="Arial" w:ascii="Arial" w:hAnsi="Arial"/>
                <w:b/>
                <w:bCs/>
                <w:sz w:val="20"/>
                <w:szCs w:val="20"/>
                <w:lang w:val="vi-VN"/>
              </w:rPr>
              <w:t>TÊN CƠ QUAN ĐẠI DIỆN CỦA TỔ CHỨC QUỐC TẾ THUỘC HỆ THỐNG LIÊN HỢP QUỐC TẠI VIỆT NAM</w:t>
              <w:br/>
              <w:t>-------</w:t>
            </w:r>
          </w:p>
        </w:tc>
        <w:tc>
          <w:tcPr>
            <w:tcW w:w="5405" w:type="dxa"/>
            <w:gridSpan w:val="2"/>
            <w:tcBorders/>
          </w:tcPr>
          <w:p>
            <w:pPr>
              <w:pStyle w:val="Normal"/>
              <w:jc w:val="center"/>
              <w:rPr>
                <w:rFonts w:ascii="Arial" w:hAnsi="Arial" w:cs="Arial"/>
                <w:sz w:val="20"/>
                <w:szCs w:val="20"/>
              </w:rPr>
            </w:pPr>
            <w:r>
              <w:rPr>
                <w:rFonts w:cs="Arial" w:ascii="Arial" w:hAnsi="Arial"/>
                <w:sz w:val="20"/>
                <w:szCs w:val="20"/>
                <w:lang w:val="vi-VN"/>
              </w:rPr>
              <w:t> </w:t>
            </w:r>
          </w:p>
        </w:tc>
      </w:tr>
      <w:tr>
        <w:trPr/>
        <w:tc>
          <w:tcPr>
            <w:tcW w:w="3240" w:type="dxa"/>
            <w:tcBorders/>
            <w:vAlign w:val="center"/>
          </w:tcPr>
          <w:p>
            <w:pPr>
              <w:pStyle w:val="Normal"/>
              <w:rPr>
                <w:rFonts w:ascii="Arial" w:hAnsi="Arial" w:cs="Arial"/>
                <w:sz w:val="20"/>
                <w:szCs w:val="20"/>
              </w:rPr>
            </w:pPr>
            <w:r>
              <w:rPr>
                <w:rFonts w:cs="Arial" w:ascii="Arial" w:hAnsi="Arial"/>
                <w:sz w:val="20"/>
                <w:szCs w:val="20"/>
              </w:rPr>
              <w:t> </w:t>
            </w:r>
          </w:p>
        </w:tc>
        <w:tc>
          <w:tcPr>
            <w:tcW w:w="2117" w:type="dxa"/>
            <w:tcBorders/>
            <w:vAlign w:val="center"/>
          </w:tcPr>
          <w:p>
            <w:pPr>
              <w:pStyle w:val="Normal"/>
              <w:rPr>
                <w:rFonts w:ascii="Arial" w:hAnsi="Arial" w:cs="Arial"/>
                <w:sz w:val="20"/>
                <w:szCs w:val="20"/>
              </w:rPr>
            </w:pPr>
            <w:r>
              <w:rPr>
                <w:rFonts w:cs="Arial" w:ascii="Arial" w:hAnsi="Arial"/>
                <w:sz w:val="20"/>
                <w:szCs w:val="20"/>
              </w:rPr>
              <w:t> </w:t>
            </w:r>
          </w:p>
        </w:tc>
        <w:tc>
          <w:tcPr>
            <w:tcW w:w="3288" w:type="dxa"/>
            <w:tcBorders/>
            <w:vAlign w:val="center"/>
          </w:tcPr>
          <w:p>
            <w:pPr>
              <w:pStyle w:val="Normal"/>
              <w:rPr>
                <w:rFonts w:ascii="Arial" w:hAnsi="Arial" w:cs="Arial"/>
                <w:sz w:val="20"/>
                <w:szCs w:val="20"/>
              </w:rPr>
            </w:pPr>
            <w:r>
              <w:rPr>
                <w:rFonts w:cs="Arial" w:ascii="Arial" w:hAnsi="Arial"/>
                <w:sz w:val="20"/>
                <w:szCs w:val="20"/>
              </w:rPr>
              <w:t> </w:t>
            </w:r>
          </w:p>
        </w:tc>
      </w:tr>
    </w:tbl>
    <w:p>
      <w:pPr>
        <w:pStyle w:val="Normal"/>
        <w:jc w:val="center"/>
        <w:rPr>
          <w:rFonts w:ascii="Arial" w:hAnsi="Arial" w:cs="Arial"/>
          <w:sz w:val="20"/>
          <w:szCs w:val="20"/>
        </w:rPr>
      </w:pPr>
      <w:bookmarkStart w:id="8" w:name="chuong_pl_2_name"/>
      <w:r>
        <w:rPr>
          <w:rFonts w:cs="Arial" w:ascii="Arial" w:hAnsi="Arial"/>
          <w:b/>
          <w:bCs/>
          <w:sz w:val="20"/>
          <w:szCs w:val="20"/>
          <w:lang w:val="vi-VN"/>
        </w:rPr>
        <w:t>THAY ĐỔI DANH SÁCH NHÂN VIÊN VIỆT NAM ĐƯỢC MIỄN THUẾ THU NHẬP CÁ NHÂN</w:t>
      </w:r>
      <w:bookmarkEnd w:id="8"/>
    </w:p>
    <w:p>
      <w:pPr>
        <w:pStyle w:val="Normal"/>
        <w:spacing w:before="0" w:after="120"/>
        <w:ind w:firstLine="720"/>
        <w:jc w:val="both"/>
        <w:rPr>
          <w:rFonts w:ascii="Arial" w:hAnsi="Arial" w:cs="Arial"/>
          <w:sz w:val="20"/>
          <w:szCs w:val="20"/>
        </w:rPr>
      </w:pPr>
      <w:r>
        <w:rPr>
          <w:rFonts w:cs="Arial" w:ascii="Arial" w:hAnsi="Arial"/>
          <w:b/>
          <w:bCs/>
          <w:sz w:val="20"/>
          <w:szCs w:val="20"/>
          <w:lang w:val="vi-VN"/>
        </w:rPr>
        <w:t>I. XÁC NHẬN CỦA CƠ QUAN ĐẠI DIỆN CỦA TỔ CHỨC QUỐC TẾ THUỘC HỆ THỐNG LIÊN HỢP QUỐC TẠI VIỆT NAM</w:t>
      </w:r>
    </w:p>
    <w:p>
      <w:pPr>
        <w:pStyle w:val="Normal"/>
        <w:spacing w:before="0" w:after="120"/>
        <w:ind w:firstLine="720"/>
        <w:jc w:val="both"/>
        <w:rPr/>
      </w:pPr>
      <w:r>
        <w:rPr>
          <w:rFonts w:cs="Arial" w:ascii="Arial" w:hAnsi="Arial"/>
          <w:sz w:val="20"/>
          <w:szCs w:val="20"/>
          <w:lang w:val="vi-VN"/>
        </w:rPr>
        <w:t>Danh sách Nhân viên Việt Nam dưới đây thuộc đ</w:t>
      </w:r>
      <w:r>
        <w:rPr>
          <w:rFonts w:cs="Arial" w:ascii="Arial" w:hAnsi="Arial"/>
          <w:sz w:val="20"/>
          <w:szCs w:val="20"/>
        </w:rPr>
        <w:t>ố</w:t>
      </w:r>
      <w:r>
        <w:rPr>
          <w:rFonts w:cs="Arial" w:ascii="Arial" w:hAnsi="Arial"/>
          <w:sz w:val="20"/>
          <w:szCs w:val="20"/>
          <w:lang w:val="vi-VN"/>
        </w:rPr>
        <w:t>i tượng được miễn thuế thu nhập cá nhân theo quy định tại Quyết định số 07/2016/QĐ-TTg ngày 22/2/2016 của Thủ tướng Chính phủ và hướng dẫn tại Thông tư số 97/2016/TT-BTC ngày 28/6/2016 của Bộ Tài chính có thay đổi so với Danh sách đã gửi tại văn bản số</w:t>
      </w:r>
      <w:r>
        <w:rPr>
          <w:rFonts w:cs="Arial" w:ascii="Arial" w:hAnsi="Arial"/>
          <w:sz w:val="20"/>
          <w:szCs w:val="20"/>
        </w:rPr>
        <w:t xml:space="preserve"> …… </w:t>
      </w:r>
      <w:r>
        <w:rPr>
          <w:rFonts w:cs="Arial" w:ascii="Arial" w:hAnsi="Arial"/>
          <w:sz w:val="20"/>
          <w:szCs w:val="20"/>
          <w:lang w:val="vi-VN"/>
        </w:rPr>
        <w:t>ngày</w:t>
      </w:r>
      <w:r>
        <w:rPr/>
        <w:t xml:space="preserve"> …..:</w:t>
      </w:r>
    </w:p>
    <w:tbl>
      <w:tblPr>
        <w:tblW w:w="9375" w:type="dxa"/>
        <w:jc w:val="left"/>
        <w:tblInd w:w="-20" w:type="dxa"/>
        <w:tblLayout w:type="fixed"/>
        <w:tblCellMar>
          <w:top w:w="0" w:type="dxa"/>
          <w:left w:w="0" w:type="dxa"/>
          <w:bottom w:w="0" w:type="dxa"/>
          <w:right w:w="0" w:type="dxa"/>
        </w:tblCellMar>
      </w:tblPr>
      <w:tblGrid>
        <w:gridCol w:w="682"/>
        <w:gridCol w:w="1104"/>
        <w:gridCol w:w="842"/>
        <w:gridCol w:w="810"/>
        <w:gridCol w:w="988"/>
        <w:gridCol w:w="1159"/>
        <w:gridCol w:w="1553"/>
        <w:gridCol w:w="1545"/>
        <w:gridCol w:w="692"/>
      </w:tblGrid>
      <w:tr>
        <w:trPr/>
        <w:tc>
          <w:tcPr>
            <w:tcW w:w="68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STT</w:t>
            </w:r>
          </w:p>
        </w:tc>
        <w:tc>
          <w:tcPr>
            <w:tcW w:w="1104"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Họ và tên</w:t>
            </w:r>
          </w:p>
        </w:tc>
        <w:tc>
          <w:tcPr>
            <w:tcW w:w="842"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Chức danh</w:t>
            </w:r>
          </w:p>
        </w:tc>
        <w:tc>
          <w:tcPr>
            <w:tcW w:w="810"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Lý do thay đổi</w:t>
            </w:r>
          </w:p>
        </w:tc>
        <w:tc>
          <w:tcPr>
            <w:tcW w:w="988"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Mã số thuế/ CMND</w:t>
            </w:r>
          </w:p>
        </w:tc>
        <w:tc>
          <w:tcPr>
            <w:tcW w:w="1159"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Thu nhập theo hợp đồng lao động được miễn thuế</w:t>
            </w:r>
          </w:p>
        </w:tc>
        <w:tc>
          <w:tcPr>
            <w:tcW w:w="1553"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shd w:fill="FFFFFF" w:val="clear"/>
                <w:lang w:val="vi-VN"/>
              </w:rPr>
              <w:t>Thời Điểm</w:t>
            </w:r>
            <w:r>
              <w:rPr>
                <w:rFonts w:cs="Arial" w:ascii="Arial" w:hAnsi="Arial"/>
                <w:b/>
                <w:bCs/>
                <w:sz w:val="20"/>
                <w:szCs w:val="20"/>
                <w:lang w:val="vi-VN"/>
              </w:rPr>
              <w:t xml:space="preserve"> bắt đầu miễn thuế theo Hợp đồng lao động (tháng/năm)</w:t>
            </w:r>
          </w:p>
        </w:tc>
        <w:tc>
          <w:tcPr>
            <w:tcW w:w="1545"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Thời Điểm kết thúc miễn thuế theo Hợp đồng lao động - nếu có (tháng/năm)</w:t>
            </w:r>
          </w:p>
        </w:tc>
        <w:tc>
          <w:tcPr>
            <w:tcW w:w="692"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Ghi chú</w:t>
            </w:r>
          </w:p>
        </w:tc>
      </w:tr>
      <w:tr>
        <w:trPr/>
        <w:tc>
          <w:tcPr>
            <w:tcW w:w="682"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w:t>
            </w:r>
          </w:p>
        </w:tc>
        <w:tc>
          <w:tcPr>
            <w:tcW w:w="1104"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w:t>
            </w:r>
          </w:p>
        </w:tc>
        <w:tc>
          <w:tcPr>
            <w:tcW w:w="842"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[3]</w:t>
            </w:r>
          </w:p>
        </w:tc>
        <w:tc>
          <w:tcPr>
            <w:tcW w:w="810"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[4]</w:t>
            </w:r>
          </w:p>
        </w:tc>
        <w:tc>
          <w:tcPr>
            <w:tcW w:w="98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[5]</w:t>
            </w:r>
          </w:p>
        </w:tc>
        <w:tc>
          <w:tcPr>
            <w:tcW w:w="115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[6]</w:t>
            </w:r>
          </w:p>
        </w:tc>
        <w:tc>
          <w:tcPr>
            <w:tcW w:w="1553"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[7]</w:t>
            </w:r>
          </w:p>
        </w:tc>
        <w:tc>
          <w:tcPr>
            <w:tcW w:w="1545"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[8]</w:t>
            </w:r>
          </w:p>
        </w:tc>
        <w:tc>
          <w:tcPr>
            <w:tcW w:w="692"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[9]</w:t>
            </w:r>
          </w:p>
        </w:tc>
      </w:tr>
      <w:tr>
        <w:trPr/>
        <w:tc>
          <w:tcPr>
            <w:tcW w:w="682"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1</w:t>
            </w:r>
          </w:p>
        </w:tc>
        <w:tc>
          <w:tcPr>
            <w:tcW w:w="1104"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842"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810"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98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15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553"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545"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692"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r>
      <w:tr>
        <w:trPr/>
        <w:tc>
          <w:tcPr>
            <w:tcW w:w="682"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2</w:t>
            </w:r>
          </w:p>
        </w:tc>
        <w:tc>
          <w:tcPr>
            <w:tcW w:w="1104"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842"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810"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98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15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553"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545"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692"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r>
      <w:tr>
        <w:trPr/>
        <w:tc>
          <w:tcPr>
            <w:tcW w:w="682"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3</w:t>
            </w:r>
          </w:p>
        </w:tc>
        <w:tc>
          <w:tcPr>
            <w:tcW w:w="1104"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842"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810"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98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15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553"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545"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692"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r>
      <w:tr>
        <w:trPr/>
        <w:tc>
          <w:tcPr>
            <w:tcW w:w="682"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w:t>
            </w:r>
          </w:p>
        </w:tc>
        <w:tc>
          <w:tcPr>
            <w:tcW w:w="1104"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842"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810"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988"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159"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553"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1545"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c>
          <w:tcPr>
            <w:tcW w:w="692"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 </w:t>
            </w:r>
          </w:p>
        </w:tc>
      </w:tr>
    </w:tbl>
    <w:p>
      <w:pPr>
        <w:pStyle w:val="Normal"/>
        <w:spacing w:before="0" w:after="120"/>
        <w:ind w:firstLine="720"/>
        <w:jc w:val="both"/>
        <w:rPr/>
      </w:pPr>
      <w:r>
        <w:rPr>
          <w:rFonts w:cs="Arial" w:ascii="Arial" w:hAnsi="Arial"/>
          <w:sz w:val="20"/>
          <w:szCs w:val="20"/>
          <w:lang w:val="vi-VN"/>
        </w:rPr>
        <w:t>Tôi xin cam đoan nội dung xác nhận trên là đúng và chịu trách nhiệm trước pháp luật về những nội dung đã xác nhận./</w:t>
      </w:r>
      <w:r>
        <w:rPr>
          <w:rFonts w:cs="Arial" w:ascii="Arial" w:hAnsi="Arial"/>
          <w:sz w:val="20"/>
          <w:szCs w:val="20"/>
        </w:rPr>
        <w:t>.</w:t>
      </w:r>
    </w:p>
    <w:p>
      <w:pPr>
        <w:pStyle w:val="Normal"/>
        <w:rPr/>
      </w:pPr>
      <w:r>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rPr>
                <w:rFonts w:ascii="Arial" w:hAnsi="Arial" w:cs="Arial"/>
                <w:sz w:val="20"/>
                <w:szCs w:val="20"/>
              </w:rPr>
            </w:pPr>
            <w:r>
              <w:rPr>
                <w:rFonts w:cs="Arial" w:ascii="Arial" w:hAnsi="Arial"/>
                <w:sz w:val="20"/>
                <w:szCs w:val="20"/>
                <w:lang w:val="vi-VN"/>
              </w:rPr>
              <w:t> </w:t>
            </w:r>
          </w:p>
        </w:tc>
        <w:tc>
          <w:tcPr>
            <w:tcW w:w="4428" w:type="dxa"/>
            <w:tcBorders/>
          </w:tcPr>
          <w:p>
            <w:pPr>
              <w:pStyle w:val="Normal"/>
              <w:jc w:val="center"/>
              <w:rPr>
                <w:rFonts w:ascii="Arial" w:hAnsi="Arial" w:cs="Arial"/>
                <w:sz w:val="20"/>
                <w:szCs w:val="20"/>
              </w:rPr>
            </w:pPr>
            <w:r>
              <w:rPr>
                <w:rFonts w:cs="Arial" w:ascii="Arial" w:hAnsi="Arial"/>
                <w:b/>
                <w:bCs/>
                <w:sz w:val="20"/>
                <w:szCs w:val="20"/>
                <w:lang w:val="vi-VN"/>
              </w:rPr>
              <w:t>TRƯỞNG CƠ QUAN ĐẠI DIỆN</w:t>
            </w:r>
            <w:r>
              <w:rPr>
                <w:rFonts w:cs="Arial" w:ascii="Arial" w:hAnsi="Arial"/>
                <w:b/>
                <w:bCs/>
                <w:sz w:val="20"/>
                <w:szCs w:val="20"/>
              </w:rPr>
              <w:br/>
            </w:r>
            <w:r>
              <w:rPr>
                <w:rFonts w:cs="Arial" w:ascii="Arial" w:hAnsi="Arial"/>
                <w:i/>
                <w:iCs/>
                <w:sz w:val="20"/>
                <w:szCs w:val="20"/>
                <w:lang w:val="vi-VN"/>
              </w:rPr>
              <w:t>(K</w:t>
            </w:r>
            <w:r>
              <w:rPr>
                <w:rFonts w:cs="Arial" w:ascii="Arial" w:hAnsi="Arial"/>
                <w:i/>
                <w:iCs/>
                <w:sz w:val="20"/>
                <w:szCs w:val="20"/>
              </w:rPr>
              <w:t>ý</w:t>
            </w:r>
            <w:r>
              <w:rPr>
                <w:rFonts w:cs="Arial" w:ascii="Arial" w:hAnsi="Arial"/>
                <w:i/>
                <w:iCs/>
                <w:sz w:val="20"/>
                <w:szCs w:val="20"/>
                <w:lang w:val="vi-VN"/>
              </w:rPr>
              <w:t>, ghi rõ họ tên và đóng dấu - nếu có)</w:t>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b/>
          <w:b/>
          <w:bCs/>
          <w:sz w:val="20"/>
          <w:szCs w:val="20"/>
          <w:lang w:val="vi-VN"/>
        </w:rPr>
      </w:pPr>
      <w:r>
        <w:rPr>
          <w:rFonts w:cs="Arial" w:ascii="Arial" w:hAnsi="Arial"/>
          <w:b/>
          <w:bCs/>
          <w:sz w:val="20"/>
          <w:szCs w:val="20"/>
          <w:lang w:val="vi-VN"/>
        </w:rPr>
        <w:t>II. XÁC NHẬN CỦA BỘ NGOẠI GIAO</w:t>
      </w:r>
    </w:p>
    <w:tbl>
      <w:tblPr>
        <w:tblW w:w="8856" w:type="dxa"/>
        <w:jc w:val="left"/>
        <w:tblInd w:w="-118" w:type="dxa"/>
        <w:tblLayout w:type="fixed"/>
        <w:tblCellMar>
          <w:top w:w="0" w:type="dxa"/>
          <w:left w:w="108" w:type="dxa"/>
          <w:bottom w:w="0" w:type="dxa"/>
          <w:right w:w="108" w:type="dxa"/>
        </w:tblCellMar>
      </w:tblPr>
      <w:tblGrid>
        <w:gridCol w:w="4428"/>
        <w:gridCol w:w="4428"/>
      </w:tblGrid>
      <w:tr>
        <w:trPr/>
        <w:tc>
          <w:tcPr>
            <w:tcW w:w="8856" w:type="dxa"/>
            <w:gridSpan w:val="2"/>
            <w:tcBorders>
              <w:top w:val="single" w:sz="8" w:space="0" w:color="000000"/>
              <w:left w:val="single" w:sz="8" w:space="0" w:color="000000"/>
              <w:right w:val="single" w:sz="8" w:space="0" w:color="000000"/>
            </w:tcBorders>
          </w:tcPr>
          <w:p>
            <w:pPr>
              <w:pStyle w:val="Normal"/>
              <w:rPr/>
            </w:pPr>
            <w:r>
              <w:rPr>
                <w:rFonts w:cs="Arial" w:ascii="Arial" w:hAnsi="Arial"/>
                <w:sz w:val="20"/>
                <w:szCs w:val="20"/>
                <w:lang w:val="vi-VN"/>
              </w:rPr>
              <w:t xml:space="preserve">Bộ ngoại giao (Cục Lễ tân Nhà nước) xác nhận Danh sách các cá nhân nêu tại Mục I nêu trên, được miễn thuế thu nhập cá nhân theo Quyết định số 07/2016/QĐ-TTg ngày 22/2/2016 của Thủ tướng Chính phủ và hướng dẫn tại Thông tư số 97/2016/TT-BTC ngày 28/6/2016 của Bộ Tài chính, trừ những cá nhân có số thứ </w:t>
            </w:r>
            <w:r>
              <w:rPr>
                <w:rFonts w:cs="Arial" w:ascii="Arial" w:hAnsi="Arial"/>
                <w:sz w:val="20"/>
                <w:szCs w:val="20"/>
              </w:rPr>
              <w:t>tự…. trong Danh sách nêu tại Mục I trên.</w:t>
            </w:r>
          </w:p>
          <w:p>
            <w:pPr>
              <w:pStyle w:val="Normal"/>
              <w:rPr>
                <w:rFonts w:ascii="Arial" w:hAnsi="Arial" w:cs="Arial"/>
                <w:sz w:val="20"/>
                <w:szCs w:val="20"/>
              </w:rPr>
            </w:pPr>
            <w:r>
              <w:rPr>
                <w:rFonts w:cs="Arial" w:ascii="Arial" w:hAnsi="Arial"/>
                <w:sz w:val="20"/>
                <w:szCs w:val="20"/>
              </w:rPr>
              <w:t> </w:t>
            </w:r>
          </w:p>
        </w:tc>
      </w:tr>
      <w:tr>
        <w:trPr/>
        <w:tc>
          <w:tcPr>
            <w:tcW w:w="4428" w:type="dxa"/>
            <w:tcBorders>
              <w:left w:val="single" w:sz="8" w:space="0" w:color="000000"/>
              <w:bottom w:val="single" w:sz="8" w:space="0" w:color="000000"/>
            </w:tcBorders>
          </w:tcPr>
          <w:p>
            <w:pPr>
              <w:pStyle w:val="Normal"/>
              <w:rPr>
                <w:rFonts w:ascii="Arial" w:hAnsi="Arial" w:cs="Arial"/>
                <w:sz w:val="20"/>
                <w:szCs w:val="20"/>
              </w:rPr>
            </w:pPr>
            <w:r>
              <w:rPr>
                <w:rFonts w:cs="Arial" w:ascii="Arial" w:hAnsi="Arial"/>
                <w:sz w:val="20"/>
                <w:szCs w:val="20"/>
              </w:rPr>
              <w:t> </w:t>
            </w:r>
          </w:p>
        </w:tc>
        <w:tc>
          <w:tcPr>
            <w:tcW w:w="4428"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i/>
                <w:iCs/>
                <w:sz w:val="20"/>
                <w:szCs w:val="20"/>
              </w:rPr>
              <w:t>………</w:t>
            </w:r>
            <w:r>
              <w:rPr>
                <w:rFonts w:cs="Arial" w:ascii="Arial" w:hAnsi="Arial"/>
                <w:i/>
                <w:iCs/>
                <w:sz w:val="20"/>
                <w:szCs w:val="20"/>
                <w:lang w:val="vi-VN"/>
              </w:rPr>
              <w:t>, ngày</w:t>
            </w:r>
            <w:r>
              <w:rPr>
                <w:rFonts w:cs="Arial" w:ascii="Arial" w:hAnsi="Arial"/>
                <w:i/>
                <w:iCs/>
                <w:sz w:val="20"/>
                <w:szCs w:val="20"/>
              </w:rPr>
              <w:t>….</w:t>
            </w:r>
            <w:r>
              <w:rPr>
                <w:rFonts w:cs="Arial" w:ascii="Arial" w:hAnsi="Arial"/>
                <w:i/>
                <w:iCs/>
                <w:sz w:val="20"/>
                <w:szCs w:val="20"/>
                <w:lang w:val="vi-VN"/>
              </w:rPr>
              <w:t xml:space="preserve">... tháng </w:t>
            </w:r>
            <w:r>
              <w:rPr>
                <w:rFonts w:cs="Arial" w:ascii="Arial" w:hAnsi="Arial"/>
                <w:i/>
                <w:iCs/>
                <w:sz w:val="20"/>
                <w:szCs w:val="20"/>
              </w:rPr>
              <w:t>…</w:t>
            </w:r>
            <w:r>
              <w:rPr>
                <w:rFonts w:cs="Arial" w:ascii="Arial" w:hAnsi="Arial"/>
                <w:i/>
                <w:iCs/>
                <w:sz w:val="20"/>
                <w:szCs w:val="20"/>
                <w:lang w:val="vi-VN"/>
              </w:rPr>
              <w:t xml:space="preserve">... năm </w:t>
            </w:r>
            <w:r>
              <w:rPr>
                <w:rFonts w:cs="Arial" w:ascii="Arial" w:hAnsi="Arial"/>
                <w:i/>
                <w:iCs/>
                <w:sz w:val="20"/>
                <w:szCs w:val="20"/>
              </w:rPr>
              <w:t>…</w:t>
            </w:r>
            <w:r>
              <w:rPr>
                <w:rFonts w:cs="Arial" w:ascii="Arial" w:hAnsi="Arial"/>
                <w:i/>
                <w:iCs/>
                <w:sz w:val="20"/>
                <w:szCs w:val="20"/>
                <w:lang w:val="vi-VN"/>
              </w:rPr>
              <w:t>...</w:t>
            </w:r>
            <w:r>
              <w:rPr>
                <w:rFonts w:cs="Arial" w:ascii="Arial" w:hAnsi="Arial"/>
                <w:i/>
                <w:iCs/>
                <w:sz w:val="20"/>
                <w:szCs w:val="20"/>
              </w:rPr>
              <w:br/>
            </w:r>
            <w:r>
              <w:rPr>
                <w:rFonts w:cs="Arial" w:ascii="Arial" w:hAnsi="Arial"/>
                <w:b/>
                <w:bCs/>
                <w:sz w:val="20"/>
                <w:szCs w:val="20"/>
                <w:lang w:val="vi-VN"/>
              </w:rPr>
              <w:t>TL. BỘ TRƯỞNG BỘ NGOẠI GIAO</w:t>
            </w:r>
            <w:r>
              <w:rPr>
                <w:rFonts w:cs="Arial" w:ascii="Arial" w:hAnsi="Arial"/>
                <w:b/>
                <w:bCs/>
                <w:sz w:val="20"/>
                <w:szCs w:val="20"/>
              </w:rPr>
              <w:br/>
            </w:r>
            <w:r>
              <w:rPr>
                <w:rFonts w:cs="Arial" w:ascii="Arial" w:hAnsi="Arial"/>
                <w:b/>
                <w:bCs/>
                <w:sz w:val="20"/>
                <w:szCs w:val="20"/>
                <w:lang w:val="vi-VN"/>
              </w:rPr>
              <w:t>CỤC TRƯỞNG CỤC LỄ TÂN NHÀ NƯỚC</w:t>
            </w:r>
            <w:r>
              <w:rPr>
                <w:rFonts w:cs="Arial" w:ascii="Arial" w:hAnsi="Arial"/>
                <w:b/>
                <w:bCs/>
                <w:sz w:val="20"/>
                <w:szCs w:val="20"/>
              </w:rPr>
              <w:br/>
            </w:r>
            <w:r>
              <w:rPr>
                <w:rFonts w:cs="Arial" w:ascii="Arial" w:hAnsi="Arial"/>
                <w:i/>
                <w:iCs/>
                <w:sz w:val="20"/>
                <w:szCs w:val="20"/>
                <w:lang w:val="vi-VN"/>
              </w:rPr>
              <w:t>(Ký, ghi rõ họ tên và đóng dấu)</w:t>
            </w:r>
          </w:p>
          <w:p>
            <w:pPr>
              <w:pStyle w:val="Normal"/>
              <w:jc w:val="center"/>
              <w:rPr>
                <w:rFonts w:ascii="Arial" w:hAnsi="Arial" w:cs="Arial"/>
                <w:sz w:val="20"/>
                <w:szCs w:val="20"/>
              </w:rPr>
            </w:pPr>
            <w:r>
              <w:rPr>
                <w:rFonts w:cs="Arial" w:ascii="Arial" w:hAnsi="Arial"/>
                <w:i/>
                <w:iCs/>
                <w:sz w:val="20"/>
                <w:szCs w:val="20"/>
              </w:rPr>
              <w:t> </w:t>
            </w:r>
          </w:p>
          <w:p>
            <w:pPr>
              <w:pStyle w:val="Normal"/>
              <w:jc w:val="center"/>
              <w:rPr>
                <w:rFonts w:ascii="Arial" w:hAnsi="Arial" w:cs="Arial"/>
                <w:sz w:val="20"/>
                <w:szCs w:val="20"/>
              </w:rPr>
            </w:pPr>
            <w:r>
              <w:rPr>
                <w:rFonts w:cs="Arial" w:ascii="Arial" w:hAnsi="Arial"/>
                <w:sz w:val="20"/>
                <w:szCs w:val="20"/>
              </w:rPr>
              <w:t> </w:t>
            </w:r>
          </w:p>
        </w:tc>
      </w:tr>
    </w:tbl>
    <w:p>
      <w:pPr>
        <w:pStyle w:val="Normal"/>
        <w:rPr>
          <w:rFonts w:ascii="Arial" w:hAnsi="Arial" w:cs="Arial"/>
          <w:sz w:val="20"/>
          <w:szCs w:val="20"/>
        </w:rPr>
      </w:pPr>
      <w:r>
        <w:rPr>
          <w:rFonts w:cs="Arial" w:ascii="Arial" w:hAnsi="Arial"/>
          <w:b/>
          <w:bCs/>
          <w:sz w:val="20"/>
          <w:szCs w:val="20"/>
        </w:rPr>
        <w:t>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Narrow">
    <w:charset w:val="00"/>
    <w:family w:val="swiss"/>
    <w:pitch w:val="variable"/>
  </w:font>
  <w:font w:name="FrankRuehl">
    <w:charset w:val="b1"/>
    <w:family w:val="swiss"/>
    <w:pitch w:val="variable"/>
  </w:font>
  <w:font w:name="Consolas">
    <w:charset w:val="00"/>
    <w:family w:val="modern"/>
    <w:pitch w:val="default"/>
  </w:font>
  <w:font w:name="Courier New">
    <w:charset w:val="00"/>
    <w:family w:val="modern"/>
    <w:pitch w:val="default"/>
  </w:font>
  <w:font w:name="Tahoma">
    <w:charset w:val="00"/>
    <w:family w:val="swiss"/>
    <w:pitch w:val="variable"/>
  </w:font>
  <w:font w:name="Arial Black">
    <w:charset w:val="00"/>
    <w:family w:val="swiss"/>
    <w:pitch w:val="variable"/>
  </w:font>
  <w:font w:name="Impact">
    <w:charset w:val="00"/>
    <w:family w:val="swiss"/>
    <w:pitch w:val="variable"/>
  </w:font>
  <w:font w:name="Trebuchet MS">
    <w:charset w:val="00"/>
    <w:family w:val="swiss"/>
    <w:pitch w:val="variable"/>
  </w:font>
  <w:font w:name="Century Gothic">
    <w:charset w:val="00"/>
    <w:family w:val="swiss"/>
    <w:pitch w:val="variable"/>
  </w:font>
  <w:font w:name="CordiaUPC">
    <w:charset w:val="00"/>
    <w:family w:val="swiss"/>
    <w:pitch w:val="variable"/>
  </w:font>
  <w:font w:name="Segoe UI">
    <w:charset w:val="00"/>
    <w:family w:val="swiss"/>
    <w:pitch w:val="variable"/>
  </w:font>
  <w:font w:name="Calibri">
    <w:charset w:val="00"/>
    <w:family w:val="swiss"/>
    <w:pitch w:val="variable"/>
  </w:font>
  <w:font w:name="Palatino Linotype">
    <w:charset w:val="00"/>
    <w:family w:val="roman"/>
    <w:pitch w:val="variable"/>
  </w:font>
  <w:font w:name="Garamond">
    <w:charset w:val="00"/>
    <w:family w:val="roman"/>
    <w:pitch w:val="variable"/>
  </w:font>
  <w:font w:name="Liberation Sans">
    <w:altName w:val="Arial"/>
    <w:charset w:val="01"/>
    <w:family w:val="swiss"/>
    <w:pitch w:val="variable"/>
  </w:font>
  <w:font w:name=".VnTime">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924550" cy="64706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6" t="-60" r="-6" b="-60"/>
                  <a:stretch>
                    <a:fillRect/>
                  </a:stretch>
                </pic:blipFill>
                <pic:spPr bwMode="auto">
                  <a:xfrm>
                    <a:off x="0" y="0"/>
                    <a:ext cx="5924550" cy="647065"/>
                  </a:xfrm>
                  <a:prstGeom prst="rect">
                    <a:avLst/>
                  </a:prstGeom>
                </pic:spPr>
              </pic:pic>
            </a:graphicData>
          </a:graphic>
        </wp:inline>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TextBody"/>
    <w:qFormat/>
    <w:pPr>
      <w:numPr>
        <w:ilvl w:val="0"/>
        <w:numId w:val="1"/>
      </w:numPr>
      <w:spacing w:before="280" w:after="280"/>
      <w:outlineLvl w:val="0"/>
    </w:pPr>
    <w:rPr>
      <w:rFonts w:eastAsia="Times New Roman"/>
      <w:b/>
      <w:bCs/>
      <w:kern w:val="2"/>
      <w:sz w:val="48"/>
      <w:szCs w:val="48"/>
    </w:rPr>
  </w:style>
  <w:style w:type="paragraph" w:styleId="Heading2">
    <w:name w:val="Heading 2"/>
    <w:basedOn w:val="Normal"/>
    <w:next w:val="TextBody"/>
    <w:qFormat/>
    <w:pPr>
      <w:numPr>
        <w:ilvl w:val="1"/>
        <w:numId w:val="1"/>
      </w:numPr>
      <w:spacing w:before="280" w:after="280"/>
      <w:outlineLvl w:val="1"/>
    </w:pPr>
    <w:rPr>
      <w:rFonts w:eastAsia="Times New Roman"/>
      <w:b/>
      <w:bCs/>
      <w:sz w:val="36"/>
      <w:szCs w:val="36"/>
    </w:rPr>
  </w:style>
  <w:style w:type="paragraph" w:styleId="Heading3">
    <w:name w:val="Heading 3"/>
    <w:basedOn w:val="Normal"/>
    <w:next w:val="TextBody"/>
    <w:qFormat/>
    <w:pPr>
      <w:numPr>
        <w:ilvl w:val="2"/>
        <w:numId w:val="1"/>
      </w:numPr>
      <w:spacing w:before="280" w:after="280"/>
      <w:outlineLvl w:val="2"/>
    </w:pPr>
    <w:rPr>
      <w:rFonts w:eastAsia="Times New Roman"/>
      <w:b/>
      <w:bCs/>
      <w:sz w:val="27"/>
      <w:szCs w:val="27"/>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0z0">
    <w:name w:val="WW8Num2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2z0">
    <w:name w:val="WW8Num2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3z0">
    <w:name w:val="WW8Num2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4z0">
    <w:name w:val="WW8Num2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5z0">
    <w:name w:val="WW8Num25z0"/>
    <w:qFormat/>
    <w:rPr>
      <w:rFonts w:ascii="Times New Roman" w:hAnsi="Times New Roman" w:cs="Times New Roman"/>
      <w:b w:val="false"/>
      <w:bCs w:val="false"/>
      <w:i/>
      <w:iCs/>
      <w:caps w:val="false"/>
      <w:smallCaps w:val="false"/>
      <w:strike w:val="false"/>
      <w:dstrike w:val="false"/>
      <w:color w:val="000000"/>
      <w:spacing w:val="0"/>
      <w:w w:val="100"/>
      <w:position w:val="0"/>
      <w:sz w:val="24"/>
      <w:sz w:val="24"/>
      <w:szCs w:val="24"/>
      <w:u w:val="none"/>
      <w:vertAlign w:val="baseline"/>
    </w:rPr>
  </w:style>
  <w:style w:type="character" w:styleId="WW8Num26z0">
    <w:name w:val="WW8Num2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7z0">
    <w:name w:val="WW8Num2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8z0">
    <w:name w:val="WW8Num2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9z0">
    <w:name w:val="WW8Num2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0z0">
    <w:name w:val="WW8Num3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1z0">
    <w:name w:val="WW8Num3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2z0">
    <w:name w:val="WW8Num3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3z0">
    <w:name w:val="WW8Num3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4z0">
    <w:name w:val="WW8Num3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5z0">
    <w:name w:val="WW8Num3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6z0">
    <w:name w:val="WW8Num3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7z0">
    <w:name w:val="WW8Num3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8z0">
    <w:name w:val="WW8Num3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9z0">
    <w:name w:val="WW8Num3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0z0">
    <w:name w:val="WW8Num4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1z0">
    <w:name w:val="WW8Num4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2z0">
    <w:name w:val="WW8Num4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3z0">
    <w:name w:val="WW8Num4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4z0">
    <w:name w:val="WW8Num4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5z0">
    <w:name w:val="WW8Num4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6z0">
    <w:name w:val="WW8Num4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DefaultParagraphFont">
    <w:name w:val="Default Paragraph Font"/>
    <w:qFormat/>
    <w:rPr/>
  </w:style>
  <w:style w:type="character" w:styleId="Heading1Char">
    <w:name w:val="Heading 1 Char"/>
    <w:basedOn w:val="DefaultParagraphFont"/>
    <w:qFormat/>
    <w:rPr>
      <w:rFonts w:eastAsia="Times New Roman"/>
      <w:b/>
      <w:bCs/>
      <w:kern w:val="2"/>
      <w:sz w:val="48"/>
      <w:szCs w:val="48"/>
    </w:rPr>
  </w:style>
  <w:style w:type="character" w:styleId="Heading2Char">
    <w:name w:val="Heading 2 Char"/>
    <w:basedOn w:val="DefaultParagraphFont"/>
    <w:qFormat/>
    <w:rPr>
      <w:rFonts w:eastAsia="Times New Roman"/>
      <w:b/>
      <w:bCs/>
      <w:sz w:val="36"/>
      <w:szCs w:val="36"/>
    </w:rPr>
  </w:style>
  <w:style w:type="character" w:styleId="Heading3Char">
    <w:name w:val="Heading 3 Char"/>
    <w:basedOn w:val="DefaultParagraphFont"/>
    <w:qFormat/>
    <w:rPr>
      <w:rFonts w:eastAsia="Times New Roman"/>
      <w:b/>
      <w:bCs/>
      <w:sz w:val="27"/>
      <w:szCs w:val="27"/>
    </w:rPr>
  </w:style>
  <w:style w:type="character" w:styleId="HeaderChar">
    <w:name w:val="Header Char"/>
    <w:basedOn w:val="DefaultParagraphFont"/>
    <w:qFormat/>
    <w:rPr>
      <w:sz w:val="24"/>
      <w:szCs w:val="24"/>
    </w:rPr>
  </w:style>
  <w:style w:type="character" w:styleId="FooterChar">
    <w:name w:val="Footer Char"/>
    <w:basedOn w:val="DefaultParagraphFont"/>
    <w:qFormat/>
    <w:rPr>
      <w:sz w:val="24"/>
      <w:szCs w:val="24"/>
    </w:rPr>
  </w:style>
  <w:style w:type="character" w:styleId="InternetLink">
    <w:name w:val="Hyperlink"/>
    <w:rPr>
      <w:color w:val="000000"/>
      <w:u w:val="single"/>
    </w:rPr>
  </w:style>
  <w:style w:type="character" w:styleId="Bodytext6">
    <w:name w:val="Body text (6)_"/>
    <w:qFormat/>
    <w:rPr>
      <w:i/>
      <w:iCs/>
      <w:sz w:val="32"/>
      <w:szCs w:val="32"/>
      <w:shd w:fill="FFFFFF" w:val="clear"/>
    </w:rPr>
  </w:style>
  <w:style w:type="character" w:styleId="Bodytext7">
    <w:name w:val="Body text (7)_"/>
    <w:qFormat/>
    <w:rPr>
      <w:sz w:val="9"/>
      <w:szCs w:val="9"/>
      <w:shd w:fill="FFFFFF" w:val="clear"/>
    </w:rPr>
  </w:style>
  <w:style w:type="character" w:styleId="Bodytext71">
    <w:name w:val="Body text (7)"/>
    <w:qFormat/>
    <w:rPr>
      <w:rFonts w:ascii="Times New Roman" w:hAnsi="Times New Roman" w:cs="Times New Roman"/>
      <w:color w:val="FFFFFF"/>
      <w:sz w:val="9"/>
      <w:szCs w:val="9"/>
      <w:u w:val="none"/>
      <w:lang w:val="en-US"/>
    </w:rPr>
  </w:style>
  <w:style w:type="character" w:styleId="Bodytext8">
    <w:name w:val="Body text (8)_"/>
    <w:qFormat/>
    <w:rPr>
      <w:w w:val="50"/>
      <w:shd w:fill="FFFFFF" w:val="clear"/>
    </w:rPr>
  </w:style>
  <w:style w:type="character" w:styleId="Bodytext81">
    <w:name w:val="Body text (8)"/>
    <w:qFormat/>
    <w:rPr>
      <w:rFonts w:ascii="Times New Roman" w:hAnsi="Times New Roman" w:cs="Times New Roman"/>
      <w:w w:val="50"/>
      <w:sz w:val="20"/>
      <w:szCs w:val="20"/>
      <w:u w:val="single"/>
    </w:rPr>
  </w:style>
  <w:style w:type="character" w:styleId="Bodytext8Italic">
    <w:name w:val="Body text (8) + Italic"/>
    <w:qFormat/>
    <w:rPr>
      <w:rFonts w:ascii="Times New Roman" w:hAnsi="Times New Roman" w:cs="Times New Roman"/>
      <w:i/>
      <w:iCs/>
      <w:w w:val="100"/>
      <w:sz w:val="20"/>
      <w:szCs w:val="20"/>
      <w:u w:val="none"/>
    </w:rPr>
  </w:style>
  <w:style w:type="character" w:styleId="Bodytext8Spacing2pt">
    <w:name w:val="Body text (8) + Spacing 2 pt"/>
    <w:qFormat/>
    <w:rPr>
      <w:rFonts w:ascii="Times New Roman" w:hAnsi="Times New Roman" w:cs="Times New Roman"/>
      <w:spacing w:val="40"/>
      <w:w w:val="50"/>
      <w:sz w:val="20"/>
      <w:szCs w:val="20"/>
      <w:u w:val="none"/>
    </w:rPr>
  </w:style>
  <w:style w:type="character" w:styleId="Bodytext9">
    <w:name w:val="Body text (9)_"/>
    <w:qFormat/>
    <w:rPr>
      <w:i/>
      <w:iCs/>
      <w:spacing w:val="-10"/>
      <w:sz w:val="16"/>
      <w:szCs w:val="16"/>
      <w:shd w:fill="FFFFFF" w:val="clear"/>
    </w:rPr>
  </w:style>
  <w:style w:type="character" w:styleId="Bodytext5">
    <w:name w:val="Body text (5)"/>
    <w:qFormat/>
    <w:rPr>
      <w:rFonts w:ascii="Times New Roman" w:hAnsi="Times New Roman" w:cs="Times New Roman"/>
      <w:b/>
      <w:bCs/>
      <w:sz w:val="28"/>
      <w:szCs w:val="28"/>
      <w:u w:val="none"/>
    </w:rPr>
  </w:style>
  <w:style w:type="character" w:styleId="Bodytext10">
    <w:name w:val="Body text (10)"/>
    <w:qFormat/>
    <w:rPr>
      <w:rFonts w:ascii="Times New Roman" w:hAnsi="Times New Roman" w:cs="Times New Roman"/>
      <w:b/>
      <w:bCs/>
      <w:spacing w:val="0"/>
      <w:sz w:val="22"/>
      <w:szCs w:val="22"/>
      <w:u w:val="none"/>
    </w:rPr>
  </w:style>
  <w:style w:type="character" w:styleId="Bodytext11">
    <w:name w:val="Body text (11)_"/>
    <w:qFormat/>
    <w:rPr>
      <w:b/>
      <w:bCs/>
      <w:sz w:val="28"/>
      <w:szCs w:val="28"/>
      <w:shd w:fill="FFFFFF" w:val="clear"/>
    </w:rPr>
  </w:style>
  <w:style w:type="character" w:styleId="Bodytext2">
    <w:name w:val="Body text (2)"/>
    <w:qFormat/>
    <w:rPr>
      <w:rFonts w:ascii="Times New Roman" w:hAnsi="Times New Roman" w:cs="Times New Roman"/>
      <w:sz w:val="28"/>
      <w:szCs w:val="28"/>
      <w:u w:val="none"/>
      <w:lang w:val="en-US"/>
    </w:rPr>
  </w:style>
  <w:style w:type="character" w:styleId="Bodytext13">
    <w:name w:val="Body text (13)_"/>
    <w:qFormat/>
    <w:rPr>
      <w:rFonts w:ascii="Arial" w:hAnsi="Arial" w:cs="Arial"/>
      <w:b/>
      <w:bCs/>
      <w:i/>
      <w:iCs/>
      <w:w w:val="150"/>
      <w:sz w:val="42"/>
      <w:szCs w:val="42"/>
      <w:shd w:fill="FFFFFF" w:val="clear"/>
    </w:rPr>
  </w:style>
  <w:style w:type="character" w:styleId="Bodytext12">
    <w:name w:val="Body text (12)"/>
    <w:qFormat/>
    <w:rPr>
      <w:rFonts w:ascii="Times New Roman" w:hAnsi="Times New Roman" w:cs="Times New Roman"/>
      <w:sz w:val="22"/>
      <w:szCs w:val="22"/>
      <w:u w:val="none"/>
    </w:rPr>
  </w:style>
  <w:style w:type="character" w:styleId="Bodytext3">
    <w:name w:val="Body text (3)_"/>
    <w:qFormat/>
    <w:rPr>
      <w:rFonts w:ascii="Arial" w:hAnsi="Arial" w:cs="Arial"/>
      <w:b/>
      <w:bCs/>
      <w:sz w:val="14"/>
      <w:szCs w:val="14"/>
      <w:shd w:fill="FFFFFF" w:val="clear"/>
    </w:rPr>
  </w:style>
  <w:style w:type="character" w:styleId="Heading31">
    <w:name w:val="Heading #3_"/>
    <w:qFormat/>
    <w:rPr>
      <w:b/>
      <w:bCs/>
      <w:sz w:val="28"/>
      <w:szCs w:val="28"/>
      <w:shd w:fill="FFFFFF" w:val="clear"/>
    </w:rPr>
  </w:style>
  <w:style w:type="character" w:styleId="Bodytext4">
    <w:name w:val="Body text (4)_"/>
    <w:qFormat/>
    <w:rPr>
      <w:i/>
      <w:iCs/>
      <w:spacing w:val="-10"/>
      <w:sz w:val="28"/>
      <w:szCs w:val="28"/>
      <w:shd w:fill="FFFFFF" w:val="clear"/>
    </w:rPr>
  </w:style>
  <w:style w:type="character" w:styleId="Bodytext51">
    <w:name w:val="Body text (5)_"/>
    <w:qFormat/>
    <w:rPr>
      <w:b/>
      <w:bCs/>
      <w:sz w:val="28"/>
      <w:szCs w:val="28"/>
      <w:shd w:fill="FFFFFF" w:val="clear"/>
    </w:rPr>
  </w:style>
  <w:style w:type="character" w:styleId="Bodytext21">
    <w:name w:val="Body text (2)_"/>
    <w:qFormat/>
    <w:rPr>
      <w:sz w:val="28"/>
      <w:szCs w:val="28"/>
      <w:shd w:fill="FFFFFF" w:val="clear"/>
    </w:rPr>
  </w:style>
  <w:style w:type="character" w:styleId="Bodytext2Bold">
    <w:name w:val="Body text (2) + Bold"/>
    <w:qFormat/>
    <w:rPr>
      <w:rFonts w:ascii="Times New Roman" w:hAnsi="Times New Roman" w:cs="Times New Roman"/>
      <w:b/>
      <w:bCs/>
      <w:spacing w:val="-10"/>
      <w:sz w:val="28"/>
      <w:szCs w:val="28"/>
      <w:u w:val="none"/>
    </w:rPr>
  </w:style>
  <w:style w:type="character" w:styleId="Bodytext121">
    <w:name w:val="Body text (12)_"/>
    <w:qFormat/>
    <w:rPr>
      <w:shd w:fill="FFFFFF" w:val="clear"/>
    </w:rPr>
  </w:style>
  <w:style w:type="character" w:styleId="Bodytext14">
    <w:name w:val="Body text (14)_"/>
    <w:qFormat/>
    <w:rPr>
      <w:b/>
      <w:bCs/>
      <w:sz w:val="26"/>
      <w:szCs w:val="26"/>
      <w:shd w:fill="FFFFFF" w:val="clear"/>
    </w:rPr>
  </w:style>
  <w:style w:type="character" w:styleId="Bodytext23">
    <w:name w:val="Body text (2)3"/>
    <w:qFormat/>
    <w:rPr>
      <w:rFonts w:ascii="Times New Roman" w:hAnsi="Times New Roman" w:cs="Times New Roman"/>
      <w:sz w:val="28"/>
      <w:szCs w:val="28"/>
      <w:u w:val="single"/>
    </w:rPr>
  </w:style>
  <w:style w:type="character" w:styleId="Bodytext15">
    <w:name w:val="Body text (15)_"/>
    <w:qFormat/>
    <w:rPr>
      <w:rFonts w:ascii="Arial Narrow" w:hAnsi="Arial Narrow" w:cs="Arial Narrow"/>
      <w:b/>
      <w:bCs/>
      <w:sz w:val="24"/>
      <w:szCs w:val="24"/>
      <w:shd w:fill="FFFFFF" w:val="clear"/>
    </w:rPr>
  </w:style>
  <w:style w:type="character" w:styleId="Bodytext2Bold3">
    <w:name w:val="Body text (2) + Bold3"/>
    <w:qFormat/>
    <w:rPr>
      <w:rFonts w:ascii="Times New Roman" w:hAnsi="Times New Roman" w:cs="Times New Roman"/>
      <w:b/>
      <w:bCs/>
      <w:sz w:val="28"/>
      <w:szCs w:val="28"/>
      <w:u w:val="none"/>
    </w:rPr>
  </w:style>
  <w:style w:type="character" w:styleId="Bodytext16">
    <w:name w:val="Body text (16)_"/>
    <w:qFormat/>
    <w:rPr>
      <w:b/>
      <w:bCs/>
      <w:spacing w:val="-10"/>
      <w:sz w:val="28"/>
      <w:szCs w:val="28"/>
      <w:shd w:fill="FFFFFF" w:val="clear"/>
    </w:rPr>
  </w:style>
  <w:style w:type="character" w:styleId="Bodytext16NotBold">
    <w:name w:val="Body text (16) + Not Bold"/>
    <w:qFormat/>
    <w:rPr>
      <w:rFonts w:ascii="Times New Roman" w:hAnsi="Times New Roman" w:cs="Times New Roman"/>
      <w:b/>
      <w:bCs/>
      <w:spacing w:val="0"/>
      <w:sz w:val="28"/>
      <w:szCs w:val="28"/>
      <w:u w:val="none"/>
    </w:rPr>
  </w:style>
  <w:style w:type="character" w:styleId="Bodytext17">
    <w:name w:val="Body text (17)_"/>
    <w:qFormat/>
    <w:rPr>
      <w:rFonts w:ascii="Arial" w:hAnsi="Arial" w:cs="Arial"/>
      <w:b/>
      <w:bCs/>
      <w:spacing w:val="-10"/>
      <w:sz w:val="24"/>
      <w:szCs w:val="24"/>
      <w:shd w:fill="FFFFFF" w:val="clear"/>
    </w:rPr>
  </w:style>
  <w:style w:type="character" w:styleId="Bodytext18">
    <w:name w:val="Body text (18)_"/>
    <w:qFormat/>
    <w:rPr>
      <w:shd w:fill="FFFFFF" w:val="clear"/>
    </w:rPr>
  </w:style>
  <w:style w:type="character" w:styleId="Bodytext19">
    <w:name w:val="Body text (19)_"/>
    <w:qFormat/>
    <w:rPr>
      <w:rFonts w:ascii="Arial Narrow" w:hAnsi="Arial Narrow" w:cs="Arial Narrow"/>
      <w:b/>
      <w:bCs/>
      <w:sz w:val="26"/>
      <w:szCs w:val="26"/>
      <w:shd w:fill="FFFFFF" w:val="clear"/>
    </w:rPr>
  </w:style>
  <w:style w:type="character" w:styleId="Bodytext12Arial">
    <w:name w:val="Body text (12) + Arial"/>
    <w:qFormat/>
    <w:rPr>
      <w:rFonts w:ascii="Arial" w:hAnsi="Arial" w:cs="Arial"/>
      <w:i/>
      <w:iCs/>
      <w:spacing w:val="-20"/>
      <w:sz w:val="23"/>
      <w:szCs w:val="23"/>
      <w:u w:val="none"/>
    </w:rPr>
  </w:style>
  <w:style w:type="character" w:styleId="Bodytext5NotBold">
    <w:name w:val="Body text (5) + Not Bold"/>
    <w:qFormat/>
    <w:rPr>
      <w:rFonts w:ascii="Times New Roman" w:hAnsi="Times New Roman" w:cs="Times New Roman"/>
      <w:b/>
      <w:bCs/>
      <w:i/>
      <w:iCs/>
      <w:spacing w:val="-10"/>
      <w:sz w:val="28"/>
      <w:szCs w:val="28"/>
      <w:u w:val="none"/>
    </w:rPr>
  </w:style>
  <w:style w:type="character" w:styleId="Bodytext22">
    <w:name w:val="Body text (2)2"/>
    <w:basedOn w:val="Bodytext21"/>
    <w:qFormat/>
    <w:rPr/>
  </w:style>
  <w:style w:type="character" w:styleId="Bodytext20">
    <w:name w:val="Body text (20)_"/>
    <w:qFormat/>
    <w:rPr>
      <w:b/>
      <w:bCs/>
      <w:sz w:val="26"/>
      <w:szCs w:val="26"/>
      <w:shd w:fill="FFFFFF" w:val="clear"/>
    </w:rPr>
  </w:style>
  <w:style w:type="character" w:styleId="Bodytext4Bold">
    <w:name w:val="Body text (4) + Bold"/>
    <w:qFormat/>
    <w:rPr>
      <w:rFonts w:ascii="Times New Roman" w:hAnsi="Times New Roman" w:cs="Times New Roman"/>
      <w:b/>
      <w:bCs/>
      <w:i/>
      <w:iCs/>
      <w:spacing w:val="0"/>
      <w:sz w:val="28"/>
      <w:szCs w:val="28"/>
      <w:u w:val="none"/>
    </w:rPr>
  </w:style>
  <w:style w:type="character" w:styleId="Bodytext52">
    <w:name w:val="Body text (5)2"/>
    <w:qFormat/>
    <w:rPr>
      <w:rFonts w:ascii="Times New Roman" w:hAnsi="Times New Roman" w:cs="Times New Roman"/>
      <w:b/>
      <w:bCs/>
      <w:spacing w:val="0"/>
      <w:sz w:val="28"/>
      <w:szCs w:val="28"/>
      <w:u w:val="none"/>
    </w:rPr>
  </w:style>
  <w:style w:type="character" w:styleId="Bodytext411pt">
    <w:name w:val="Body text (4) + 11 pt"/>
    <w:qFormat/>
    <w:rPr>
      <w:rFonts w:ascii="Times New Roman" w:hAnsi="Times New Roman" w:cs="Times New Roman"/>
      <w:i/>
      <w:iCs/>
      <w:spacing w:val="0"/>
      <w:sz w:val="22"/>
      <w:szCs w:val="22"/>
      <w:u w:val="none"/>
    </w:rPr>
  </w:style>
  <w:style w:type="character" w:styleId="Bodytext4Arial">
    <w:name w:val="Body text (4) + Arial"/>
    <w:qFormat/>
    <w:rPr>
      <w:rFonts w:ascii="Arial" w:hAnsi="Arial" w:cs="Arial"/>
      <w:i/>
      <w:iCs/>
      <w:spacing w:val="-20"/>
      <w:sz w:val="23"/>
      <w:szCs w:val="23"/>
      <w:u w:val="none"/>
    </w:rPr>
  </w:style>
  <w:style w:type="character" w:styleId="Bodytext101">
    <w:name w:val="Body text (10)_"/>
    <w:qFormat/>
    <w:rPr>
      <w:b/>
      <w:bCs/>
      <w:shd w:fill="FFFFFF" w:val="clear"/>
    </w:rPr>
  </w:style>
  <w:style w:type="character" w:styleId="Bodytext10NotBold">
    <w:name w:val="Body text (10) + Not Bold"/>
    <w:basedOn w:val="Bodytext101"/>
    <w:qFormat/>
    <w:rPr/>
  </w:style>
  <w:style w:type="character" w:styleId="Bodytext10FrankRuehl">
    <w:name w:val="Body text (10) + FrankRuehl"/>
    <w:qFormat/>
    <w:rPr>
      <w:rFonts w:ascii="FrankRuehl" w:hAnsi="FrankRuehl" w:cs="FrankRuehl"/>
      <w:b/>
      <w:bCs/>
      <w:i/>
      <w:iCs/>
      <w:spacing w:val="0"/>
      <w:sz w:val="9"/>
      <w:szCs w:val="9"/>
      <w:u w:val="none"/>
    </w:rPr>
  </w:style>
  <w:style w:type="character" w:styleId="Bodytext10NotBold1">
    <w:name w:val="Body text (10) + Not Bold1"/>
    <w:qFormat/>
    <w:rPr>
      <w:rFonts w:ascii="Times New Roman" w:hAnsi="Times New Roman" w:cs="Times New Roman"/>
      <w:b/>
      <w:bCs/>
      <w:spacing w:val="0"/>
      <w:sz w:val="22"/>
      <w:szCs w:val="22"/>
      <w:u w:val="single"/>
    </w:rPr>
  </w:style>
  <w:style w:type="character" w:styleId="Heading21">
    <w:name w:val="Heading #2_"/>
    <w:qFormat/>
    <w:rPr>
      <w:b/>
      <w:bCs/>
      <w:i/>
      <w:iCs/>
      <w:sz w:val="26"/>
      <w:szCs w:val="26"/>
      <w:shd w:fill="FFFFFF" w:val="clear"/>
    </w:rPr>
  </w:style>
  <w:style w:type="character" w:styleId="Heading2NotBold">
    <w:name w:val="Heading #2 + Not Bold"/>
    <w:basedOn w:val="Heading21"/>
    <w:qFormat/>
    <w:rPr/>
  </w:style>
  <w:style w:type="character" w:styleId="Heading11">
    <w:name w:val="Heading #1_"/>
    <w:qFormat/>
    <w:rPr>
      <w:sz w:val="28"/>
      <w:szCs w:val="28"/>
      <w:shd w:fill="FFFFFF" w:val="clear"/>
    </w:rPr>
  </w:style>
  <w:style w:type="character" w:styleId="Bodytext411pt1">
    <w:name w:val="Body text (4) + 11 pt1"/>
    <w:qFormat/>
    <w:rPr>
      <w:rFonts w:ascii="Times New Roman" w:hAnsi="Times New Roman" w:cs="Times New Roman"/>
      <w:b/>
      <w:bCs/>
      <w:i/>
      <w:iCs/>
      <w:spacing w:val="0"/>
      <w:sz w:val="22"/>
      <w:szCs w:val="22"/>
      <w:u w:val="none"/>
    </w:rPr>
  </w:style>
  <w:style w:type="character" w:styleId="Bodytext211">
    <w:name w:val="Body text (21)_"/>
    <w:qFormat/>
    <w:rPr>
      <w:shd w:fill="FFFFFF" w:val="clear"/>
    </w:rPr>
  </w:style>
  <w:style w:type="character" w:styleId="Bodytext221">
    <w:name w:val="Body text (22)_"/>
    <w:qFormat/>
    <w:rPr>
      <w:b/>
      <w:bCs/>
      <w:sz w:val="26"/>
      <w:szCs w:val="26"/>
      <w:shd w:fill="FFFFFF" w:val="clear"/>
    </w:rPr>
  </w:style>
  <w:style w:type="character" w:styleId="Bodytext2Bold2">
    <w:name w:val="Body text (2) + Bold2"/>
    <w:qFormat/>
    <w:rPr>
      <w:rFonts w:ascii="Times New Roman" w:hAnsi="Times New Roman" w:cs="Times New Roman"/>
      <w:b/>
      <w:bCs/>
      <w:sz w:val="28"/>
      <w:szCs w:val="28"/>
      <w:u w:val="none"/>
    </w:rPr>
  </w:style>
  <w:style w:type="character" w:styleId="Bodytext2FrankRuehl">
    <w:name w:val="Body text (2) + FrankRuehl"/>
    <w:qFormat/>
    <w:rPr>
      <w:rFonts w:ascii="FrankRuehl" w:hAnsi="FrankRuehl" w:cs="FrankRuehl"/>
      <w:spacing w:val="40"/>
      <w:sz w:val="15"/>
      <w:szCs w:val="15"/>
      <w:u w:val="none"/>
    </w:rPr>
  </w:style>
  <w:style w:type="character" w:styleId="Bodytext2Arial">
    <w:name w:val="Body text (2) + Arial"/>
    <w:qFormat/>
    <w:rPr>
      <w:rFonts w:ascii="Arial" w:hAnsi="Arial" w:cs="Arial"/>
      <w:b/>
      <w:bCs/>
      <w:spacing w:val="30"/>
      <w:sz w:val="20"/>
      <w:szCs w:val="20"/>
      <w:u w:val="none"/>
    </w:rPr>
  </w:style>
  <w:style w:type="character" w:styleId="Bodytext41">
    <w:name w:val="Body text (4)"/>
    <w:qFormat/>
    <w:rPr>
      <w:rFonts w:ascii="Times New Roman" w:hAnsi="Times New Roman" w:cs="Times New Roman"/>
      <w:i/>
      <w:iCs/>
      <w:spacing w:val="-10"/>
      <w:sz w:val="28"/>
      <w:szCs w:val="28"/>
      <w:u w:val="none"/>
    </w:rPr>
  </w:style>
  <w:style w:type="character" w:styleId="Bodytext4Bold1">
    <w:name w:val="Body text (4) + Bold1"/>
    <w:qFormat/>
    <w:rPr>
      <w:rFonts w:ascii="Times New Roman" w:hAnsi="Times New Roman" w:cs="Times New Roman"/>
      <w:b/>
      <w:bCs/>
      <w:i/>
      <w:iCs/>
      <w:spacing w:val="0"/>
      <w:sz w:val="28"/>
      <w:szCs w:val="28"/>
      <w:u w:val="none"/>
    </w:rPr>
  </w:style>
  <w:style w:type="character" w:styleId="Bodytext24">
    <w:name w:val="Body text (24)_"/>
    <w:qFormat/>
    <w:rPr>
      <w:b/>
      <w:bCs/>
      <w:shd w:fill="FFFFFF" w:val="clear"/>
    </w:rPr>
  </w:style>
  <w:style w:type="character" w:styleId="Bodytext25">
    <w:name w:val="Body text (25)_"/>
    <w:qFormat/>
    <w:rPr>
      <w:rFonts w:ascii="Consolas" w:hAnsi="Consolas" w:cs="Consolas"/>
      <w:spacing w:val="-20"/>
      <w:sz w:val="28"/>
      <w:szCs w:val="28"/>
      <w:shd w:fill="FFFFFF" w:val="clear"/>
    </w:rPr>
  </w:style>
  <w:style w:type="character" w:styleId="Bodytext231">
    <w:name w:val="Body text (23)_"/>
    <w:qFormat/>
    <w:rPr>
      <w:rFonts w:ascii="Arial Narrow" w:hAnsi="Arial Narrow" w:cs="Arial Narrow"/>
      <w:b/>
      <w:bCs/>
      <w:sz w:val="24"/>
      <w:szCs w:val="24"/>
      <w:shd w:fill="FFFFFF" w:val="clear"/>
    </w:rPr>
  </w:style>
  <w:style w:type="character" w:styleId="Bodytext4NotItalic">
    <w:name w:val="Body text (4) + Not Italic"/>
    <w:qFormat/>
    <w:rPr>
      <w:rFonts w:ascii="Times New Roman" w:hAnsi="Times New Roman" w:cs="Times New Roman"/>
      <w:i/>
      <w:iCs/>
      <w:spacing w:val="0"/>
      <w:sz w:val="28"/>
      <w:szCs w:val="28"/>
      <w:u w:val="none"/>
    </w:rPr>
  </w:style>
  <w:style w:type="character" w:styleId="Bodytext10SmallCaps">
    <w:name w:val="Body text (10) + Small Caps"/>
    <w:qFormat/>
    <w:rPr>
      <w:rFonts w:ascii="Times New Roman" w:hAnsi="Times New Roman" w:cs="Times New Roman"/>
      <w:b/>
      <w:bCs/>
      <w:smallCaps/>
      <w:spacing w:val="0"/>
      <w:sz w:val="22"/>
      <w:szCs w:val="22"/>
      <w:u w:val="none"/>
      <w:lang w:val="en-US"/>
    </w:rPr>
  </w:style>
  <w:style w:type="character" w:styleId="Bodytext2Bold1">
    <w:name w:val="Body text (2) + Bold1"/>
    <w:qFormat/>
    <w:rPr>
      <w:rFonts w:ascii="Times New Roman" w:hAnsi="Times New Roman" w:cs="Times New Roman"/>
      <w:b/>
      <w:bCs/>
      <w:sz w:val="28"/>
      <w:szCs w:val="28"/>
      <w:u w:val="single"/>
    </w:rPr>
  </w:style>
  <w:style w:type="character" w:styleId="Bodytext2Italic">
    <w:name w:val="Body text (2) + Italic"/>
    <w:qFormat/>
    <w:rPr>
      <w:rFonts w:ascii="Times New Roman" w:hAnsi="Times New Roman" w:cs="Times New Roman"/>
      <w:i/>
      <w:iCs/>
      <w:spacing w:val="-10"/>
      <w:sz w:val="28"/>
      <w:szCs w:val="28"/>
      <w:u w:val="none"/>
    </w:rPr>
  </w:style>
  <w:style w:type="character" w:styleId="Bodytext28pt">
    <w:name w:val="Body text (2) + 8 pt"/>
    <w:qFormat/>
    <w:rPr>
      <w:rFonts w:ascii="Times New Roman" w:hAnsi="Times New Roman" w:cs="Times New Roman"/>
      <w:i/>
      <w:iCs/>
      <w:spacing w:val="-10"/>
      <w:sz w:val="16"/>
      <w:szCs w:val="16"/>
      <w:u w:val="none"/>
    </w:rPr>
  </w:style>
  <w:style w:type="character" w:styleId="Bodytext26">
    <w:name w:val="Body text (26)_"/>
    <w:qFormat/>
    <w:rPr>
      <w:rFonts w:ascii="Arial" w:hAnsi="Arial" w:cs="Arial"/>
      <w:b/>
      <w:bCs/>
      <w:spacing w:val="-20"/>
      <w:shd w:fill="FFFFFF" w:val="clear"/>
    </w:rPr>
  </w:style>
  <w:style w:type="character" w:styleId="Bodytext12Bold">
    <w:name w:val="Body text (12) + Bold"/>
    <w:qFormat/>
    <w:rPr>
      <w:rFonts w:ascii="Times New Roman" w:hAnsi="Times New Roman" w:cs="Times New Roman"/>
      <w:b/>
      <w:bCs/>
      <w:spacing w:val="0"/>
      <w:sz w:val="22"/>
      <w:szCs w:val="22"/>
      <w:u w:val="none"/>
    </w:rPr>
  </w:style>
  <w:style w:type="character" w:styleId="Bodytext1214pt">
    <w:name w:val="Body text (12) + 14 pt"/>
    <w:qFormat/>
    <w:rPr>
      <w:rFonts w:ascii="Times New Roman" w:hAnsi="Times New Roman" w:cs="Times New Roman"/>
      <w:sz w:val="28"/>
      <w:szCs w:val="28"/>
      <w:u w:val="none"/>
    </w:rPr>
  </w:style>
  <w:style w:type="character" w:styleId="Bodytext5SmallCaps">
    <w:name w:val="Body text (5) + Small Caps"/>
    <w:qFormat/>
    <w:rPr>
      <w:rFonts w:ascii="Times New Roman" w:hAnsi="Times New Roman" w:cs="Times New Roman"/>
      <w:b/>
      <w:bCs/>
      <w:smallCaps/>
      <w:sz w:val="28"/>
      <w:szCs w:val="28"/>
      <w:u w:val="none"/>
    </w:rPr>
  </w:style>
  <w:style w:type="character" w:styleId="Tablecaption">
    <w:name w:val="Table caption"/>
    <w:qFormat/>
    <w:rPr>
      <w:rFonts w:ascii="Times New Roman" w:hAnsi="Times New Roman" w:cs="Times New Roman"/>
      <w:sz w:val="28"/>
      <w:szCs w:val="28"/>
      <w:u w:val="none"/>
    </w:rPr>
  </w:style>
  <w:style w:type="character" w:styleId="Bodytext27">
    <w:name w:val="Body text (27)_"/>
    <w:qFormat/>
    <w:rPr>
      <w:shd w:fill="FFFFFF" w:val="clear"/>
    </w:rPr>
  </w:style>
  <w:style w:type="character" w:styleId="Bodytext211pt">
    <w:name w:val="Body text (2) + 11 pt"/>
    <w:qFormat/>
    <w:rPr>
      <w:rFonts w:ascii="Times New Roman" w:hAnsi="Times New Roman" w:cs="Times New Roman"/>
      <w:b/>
      <w:bCs/>
      <w:spacing w:val="0"/>
      <w:sz w:val="22"/>
      <w:szCs w:val="22"/>
      <w:u w:val="none"/>
    </w:rPr>
  </w:style>
  <w:style w:type="character" w:styleId="Bodytext28">
    <w:name w:val="Body text (28)_"/>
    <w:qFormat/>
    <w:rPr>
      <w:spacing w:val="-10"/>
      <w:sz w:val="26"/>
      <w:szCs w:val="26"/>
      <w:shd w:fill="FFFFFF" w:val="clear"/>
    </w:rPr>
  </w:style>
  <w:style w:type="character" w:styleId="Bodytext2SmallCaps">
    <w:name w:val="Body text (2) + Small Caps"/>
    <w:qFormat/>
    <w:rPr>
      <w:rFonts w:ascii="Times New Roman" w:hAnsi="Times New Roman" w:cs="Times New Roman"/>
      <w:smallCaps/>
      <w:sz w:val="28"/>
      <w:szCs w:val="28"/>
      <w:u w:val="none"/>
    </w:rPr>
  </w:style>
  <w:style w:type="character" w:styleId="Tablecaption1">
    <w:name w:val="Table caption_"/>
    <w:qFormat/>
    <w:rPr>
      <w:sz w:val="28"/>
      <w:szCs w:val="28"/>
      <w:shd w:fill="FFFFFF" w:val="clear"/>
    </w:rPr>
  </w:style>
  <w:style w:type="character" w:styleId="Footnote">
    <w:name w:val="Footnote_"/>
    <w:basedOn w:val="DefaultParagraphFont"/>
    <w:qFormat/>
    <w:rPr>
      <w:i/>
      <w:iCs/>
      <w:sz w:val="23"/>
      <w:szCs w:val="23"/>
      <w:shd w:fill="FFFFFF" w:val="clear"/>
    </w:rPr>
  </w:style>
  <w:style w:type="character" w:styleId="Footnote2">
    <w:name w:val="Footnote (2)_"/>
    <w:basedOn w:val="DefaultParagraphFont"/>
    <w:qFormat/>
    <w:rPr>
      <w:sz w:val="27"/>
      <w:szCs w:val="27"/>
      <w:shd w:fill="FFFFFF" w:val="clear"/>
    </w:rPr>
  </w:style>
  <w:style w:type="character" w:styleId="Footnote1">
    <w:name w:val="Footnote"/>
    <w:basedOn w:val="Footnote"/>
    <w:qFormat/>
    <w:rPr/>
  </w:style>
  <w:style w:type="character" w:styleId="Bodytext3NotItalic">
    <w:name w:val="Body text (3) + Not Italic"/>
    <w:basedOn w:val="Bodytext3"/>
    <w:qFormat/>
    <w:rPr>
      <w:rFonts w:ascii="Times New Roman" w:hAnsi="Times New Roman" w:cs="Times New Roman"/>
      <w:i/>
      <w:iCs/>
      <w:sz w:val="27"/>
      <w:szCs w:val="27"/>
    </w:rPr>
  </w:style>
  <w:style w:type="character" w:styleId="Bodytext">
    <w:name w:val="Body text_"/>
    <w:basedOn w:val="DefaultParagraphFont"/>
    <w:qFormat/>
    <w:rPr>
      <w:sz w:val="27"/>
      <w:szCs w:val="27"/>
      <w:shd w:fill="FFFFFF" w:val="clear"/>
    </w:rPr>
  </w:style>
  <w:style w:type="character" w:styleId="BodytextItalic">
    <w:name w:val="Body text + Italic"/>
    <w:basedOn w:val="Bodytext"/>
    <w:qFormat/>
    <w:rPr>
      <w:i/>
      <w:iCs/>
    </w:rPr>
  </w:style>
  <w:style w:type="character" w:styleId="Headerorfooter">
    <w:name w:val="Header or footer_"/>
    <w:basedOn w:val="DefaultParagraphFont"/>
    <w:qFormat/>
    <w:rPr>
      <w:sz w:val="23"/>
      <w:szCs w:val="23"/>
      <w:shd w:fill="FFFFFF" w:val="clear"/>
    </w:rPr>
  </w:style>
  <w:style w:type="character" w:styleId="Headerorfooter1">
    <w:name w:val="Header or footer"/>
    <w:basedOn w:val="Headerorfooter"/>
    <w:qFormat/>
    <w:rPr/>
  </w:style>
  <w:style w:type="character" w:styleId="Bodytext13pt">
    <w:name w:val="Body text + 13 pt"/>
    <w:basedOn w:val="Bodytext"/>
    <w:qFormat/>
    <w:rPr>
      <w:sz w:val="26"/>
      <w:szCs w:val="26"/>
    </w:rPr>
  </w:style>
  <w:style w:type="character" w:styleId="Heading4">
    <w:name w:val="Heading #4_"/>
    <w:basedOn w:val="DefaultParagraphFont"/>
    <w:qFormat/>
    <w:rPr>
      <w:b/>
      <w:bCs/>
      <w:sz w:val="27"/>
      <w:szCs w:val="27"/>
      <w:shd w:fill="FFFFFF" w:val="clear"/>
    </w:rPr>
  </w:style>
  <w:style w:type="character" w:styleId="Bodytext2115pt">
    <w:name w:val="Body text (2) + 11.5 pt"/>
    <w:basedOn w:val="Bodytext21"/>
    <w:qFormat/>
    <w:rPr>
      <w:rFonts w:ascii="Times New Roman" w:hAnsi="Times New Roman" w:cs="Times New Roman"/>
      <w:b/>
      <w:bCs/>
      <w:sz w:val="23"/>
      <w:szCs w:val="23"/>
    </w:rPr>
  </w:style>
  <w:style w:type="character" w:styleId="Bodytext8Spacing1pt">
    <w:name w:val="Body text (8) + Spacing 1 pt"/>
    <w:basedOn w:val="Bodytext8"/>
    <w:qFormat/>
    <w:rPr>
      <w:rFonts w:ascii="Times New Roman" w:hAnsi="Times New Roman" w:cs="Times New Roman"/>
      <w:spacing w:val="30"/>
      <w:sz w:val="23"/>
      <w:szCs w:val="23"/>
    </w:rPr>
  </w:style>
  <w:style w:type="character" w:styleId="Heading42">
    <w:name w:val="Heading #4 (2)_"/>
    <w:basedOn w:val="DefaultParagraphFont"/>
    <w:qFormat/>
    <w:rPr>
      <w:b/>
      <w:bCs/>
      <w:sz w:val="28"/>
      <w:szCs w:val="28"/>
      <w:shd w:fill="FFFFFF" w:val="clear"/>
    </w:rPr>
  </w:style>
  <w:style w:type="character" w:styleId="Heading42135pt">
    <w:name w:val="Heading #4 (2) + 13.5 pt"/>
    <w:basedOn w:val="Heading42"/>
    <w:qFormat/>
    <w:rPr>
      <w:sz w:val="27"/>
      <w:szCs w:val="27"/>
    </w:rPr>
  </w:style>
  <w:style w:type="character" w:styleId="Bodytext4pt">
    <w:name w:val="Body text + 4 pt"/>
    <w:basedOn w:val="Bodytext"/>
    <w:qFormat/>
    <w:rPr>
      <w:sz w:val="8"/>
      <w:szCs w:val="8"/>
    </w:rPr>
  </w:style>
  <w:style w:type="character" w:styleId="BodytextBold">
    <w:name w:val="Body text + Bold"/>
    <w:basedOn w:val="Bodytext"/>
    <w:qFormat/>
    <w:rPr>
      <w:b/>
      <w:bCs/>
    </w:rPr>
  </w:style>
  <w:style w:type="character" w:styleId="BodytextCourierNew">
    <w:name w:val="Body text + Courier New"/>
    <w:basedOn w:val="Bodytext"/>
    <w:qFormat/>
    <w:rPr>
      <w:rFonts w:ascii="Courier New" w:hAnsi="Courier New" w:cs="Courier New"/>
      <w:sz w:val="10"/>
      <w:szCs w:val="10"/>
    </w:rPr>
  </w:style>
  <w:style w:type="character" w:styleId="Bodytext2NotBold">
    <w:name w:val="Body text (2) + Not Bold"/>
    <w:basedOn w:val="Bodytext21"/>
    <w:qFormat/>
    <w:rPr>
      <w:rFonts w:ascii="Times New Roman" w:hAnsi="Times New Roman" w:cs="Times New Roman"/>
      <w:b/>
      <w:bCs/>
      <w:i/>
      <w:iCs/>
      <w:sz w:val="27"/>
      <w:szCs w:val="27"/>
    </w:rPr>
  </w:style>
  <w:style w:type="character" w:styleId="Bodytext4135pt">
    <w:name w:val="Body text (4) + 13.5 pt"/>
    <w:basedOn w:val="Bodytext4"/>
    <w:qFormat/>
    <w:rPr>
      <w:rFonts w:ascii="Times New Roman" w:hAnsi="Times New Roman" w:cs="Times New Roman"/>
      <w:b/>
      <w:bCs/>
      <w:i w:val="false"/>
      <w:iCs w:val="false"/>
      <w:sz w:val="27"/>
      <w:szCs w:val="27"/>
    </w:rPr>
  </w:style>
  <w:style w:type="character" w:styleId="Bodytext4NotBold">
    <w:name w:val="Body text (4) + Not Bold"/>
    <w:basedOn w:val="Bodytext4"/>
    <w:qFormat/>
    <w:rPr>
      <w:rFonts w:ascii="Times New Roman" w:hAnsi="Times New Roman" w:cs="Times New Roman"/>
      <w:b/>
      <w:bCs/>
      <w:i w:val="false"/>
      <w:iCs w:val="false"/>
      <w:sz w:val="23"/>
      <w:szCs w:val="23"/>
    </w:rPr>
  </w:style>
  <w:style w:type="character" w:styleId="Bodytext4NotBold4">
    <w:name w:val="Body text (4) + Not Bold4"/>
    <w:basedOn w:val="Bodytext4"/>
    <w:qFormat/>
    <w:rPr>
      <w:rFonts w:ascii="Times New Roman" w:hAnsi="Times New Roman" w:cs="Times New Roman"/>
      <w:b/>
      <w:bCs/>
      <w:i w:val="false"/>
      <w:iCs w:val="false"/>
      <w:spacing w:val="20"/>
      <w:sz w:val="23"/>
      <w:szCs w:val="23"/>
    </w:rPr>
  </w:style>
  <w:style w:type="character" w:styleId="Bodytext13pt3">
    <w:name w:val="Body text + 13 pt3"/>
    <w:basedOn w:val="Bodytext"/>
    <w:qFormat/>
    <w:rPr>
      <w:i/>
      <w:iCs/>
      <w:spacing w:val="20"/>
      <w:sz w:val="26"/>
      <w:szCs w:val="26"/>
    </w:rPr>
  </w:style>
  <w:style w:type="character" w:styleId="Bodytext115pt">
    <w:name w:val="Body text + 11.5 pt"/>
    <w:basedOn w:val="Bodytext"/>
    <w:qFormat/>
    <w:rPr>
      <w:b/>
      <w:bCs/>
      <w:sz w:val="23"/>
      <w:szCs w:val="23"/>
    </w:rPr>
  </w:style>
  <w:style w:type="character" w:styleId="Headerorfooter18pt">
    <w:name w:val="Header or footer + 18 pt"/>
    <w:basedOn w:val="Headerorfooter"/>
    <w:qFormat/>
    <w:rPr>
      <w:b/>
      <w:bCs/>
      <w:sz w:val="36"/>
      <w:szCs w:val="36"/>
    </w:rPr>
  </w:style>
  <w:style w:type="character" w:styleId="Headerorfooter18pt1">
    <w:name w:val="Header or footer + 18 pt1"/>
    <w:basedOn w:val="Headerorfooter"/>
    <w:qFormat/>
    <w:rPr>
      <w:b/>
      <w:bCs/>
      <w:sz w:val="36"/>
      <w:szCs w:val="36"/>
      <w:u w:val="single"/>
    </w:rPr>
  </w:style>
  <w:style w:type="character" w:styleId="Bodytext495pt">
    <w:name w:val="Body text (4) + 9.5 pt"/>
    <w:basedOn w:val="Bodytext4"/>
    <w:qFormat/>
    <w:rPr>
      <w:rFonts w:ascii="Times New Roman" w:hAnsi="Times New Roman" w:cs="Times New Roman"/>
      <w:b/>
      <w:bCs/>
      <w:sz w:val="19"/>
      <w:szCs w:val="19"/>
      <w:u w:val="single"/>
    </w:rPr>
  </w:style>
  <w:style w:type="character" w:styleId="Bodytext9NotItalic">
    <w:name w:val="Body text (9) + Not Italic"/>
    <w:basedOn w:val="Bodytext9"/>
    <w:qFormat/>
    <w:rPr>
      <w:rFonts w:ascii="Times New Roman" w:hAnsi="Times New Roman" w:cs="Times New Roman"/>
      <w:sz w:val="23"/>
      <w:szCs w:val="23"/>
    </w:rPr>
  </w:style>
  <w:style w:type="character" w:styleId="Bodytext8135pt">
    <w:name w:val="Body text (8) + 13.5 pt"/>
    <w:basedOn w:val="Bodytext8"/>
    <w:qFormat/>
    <w:rPr>
      <w:rFonts w:ascii="Times New Roman" w:hAnsi="Times New Roman" w:cs="Times New Roman"/>
      <w:sz w:val="27"/>
      <w:szCs w:val="27"/>
    </w:rPr>
  </w:style>
  <w:style w:type="character" w:styleId="Bodytext2CourierNew">
    <w:name w:val="Body text (2) + Courier New"/>
    <w:basedOn w:val="Bodytext21"/>
    <w:qFormat/>
    <w:rPr>
      <w:rFonts w:ascii="Courier New" w:hAnsi="Courier New" w:cs="Courier New"/>
      <w:b/>
      <w:bCs/>
      <w:sz w:val="10"/>
      <w:szCs w:val="10"/>
    </w:rPr>
  </w:style>
  <w:style w:type="character" w:styleId="Bodytext4135pt2">
    <w:name w:val="Body text (4) + 13.5 pt2"/>
    <w:basedOn w:val="Bodytext4"/>
    <w:qFormat/>
    <w:rPr>
      <w:rFonts w:ascii="Times New Roman" w:hAnsi="Times New Roman" w:cs="Times New Roman"/>
      <w:b/>
      <w:bCs/>
      <w:sz w:val="27"/>
      <w:szCs w:val="27"/>
    </w:rPr>
  </w:style>
  <w:style w:type="character" w:styleId="Bodytext4NotBold3">
    <w:name w:val="Body text (4) + Not Bold3"/>
    <w:basedOn w:val="Bodytext4"/>
    <w:qFormat/>
    <w:rPr>
      <w:rFonts w:ascii="Times New Roman" w:hAnsi="Times New Roman" w:cs="Times New Roman"/>
      <w:b/>
      <w:bCs/>
      <w:sz w:val="23"/>
      <w:szCs w:val="23"/>
    </w:rPr>
  </w:style>
  <w:style w:type="character" w:styleId="Heading32">
    <w:name w:val="Heading #3 (2)_"/>
    <w:basedOn w:val="DefaultParagraphFont"/>
    <w:qFormat/>
    <w:rPr>
      <w:b/>
      <w:bCs/>
      <w:sz w:val="36"/>
      <w:szCs w:val="36"/>
      <w:shd w:fill="FFFFFF" w:val="clear"/>
    </w:rPr>
  </w:style>
  <w:style w:type="character" w:styleId="Heading32155pt">
    <w:name w:val="Heading #3 (2) + 15.5 pt"/>
    <w:basedOn w:val="Heading32"/>
    <w:qFormat/>
    <w:rPr>
      <w:sz w:val="31"/>
      <w:szCs w:val="31"/>
    </w:rPr>
  </w:style>
  <w:style w:type="character" w:styleId="Bodytext1">
    <w:name w:val="Body text"/>
    <w:basedOn w:val="Bodytext"/>
    <w:qFormat/>
    <w:rPr/>
  </w:style>
  <w:style w:type="character" w:styleId="Headerorfooter4">
    <w:name w:val="Header or footer4"/>
    <w:basedOn w:val="Headerorfooter"/>
    <w:qFormat/>
    <w:rPr/>
  </w:style>
  <w:style w:type="character" w:styleId="Bodytext6Spacing0pt">
    <w:name w:val="Body text (6) + Spacing 0 pt"/>
    <w:basedOn w:val="Bodytext6"/>
    <w:qFormat/>
    <w:rPr>
      <w:spacing w:val="-10"/>
      <w:sz w:val="10"/>
      <w:szCs w:val="10"/>
    </w:rPr>
  </w:style>
  <w:style w:type="character" w:styleId="Heading43">
    <w:name w:val="Heading #4 (3)_"/>
    <w:basedOn w:val="DefaultParagraphFont"/>
    <w:qFormat/>
    <w:rPr>
      <w:b/>
      <w:bCs/>
      <w:sz w:val="31"/>
      <w:szCs w:val="31"/>
      <w:shd w:fill="FFFFFF" w:val="clear"/>
    </w:rPr>
  </w:style>
  <w:style w:type="character" w:styleId="Bodytext44">
    <w:name w:val="Body text (4)4"/>
    <w:basedOn w:val="Bodytext4"/>
    <w:qFormat/>
    <w:rPr>
      <w:rFonts w:ascii="Times New Roman" w:hAnsi="Times New Roman" w:cs="Times New Roman"/>
      <w:b/>
      <w:bCs/>
      <w:sz w:val="23"/>
      <w:szCs w:val="23"/>
    </w:rPr>
  </w:style>
  <w:style w:type="character" w:styleId="Bodytext4NotBold2">
    <w:name w:val="Body text (4) + Not Bold2"/>
    <w:basedOn w:val="Bodytext4"/>
    <w:qFormat/>
    <w:rPr>
      <w:rFonts w:ascii="Times New Roman" w:hAnsi="Times New Roman" w:cs="Times New Roman"/>
      <w:b/>
      <w:bCs/>
      <w:i w:val="false"/>
      <w:iCs w:val="false"/>
      <w:sz w:val="23"/>
      <w:szCs w:val="23"/>
    </w:rPr>
  </w:style>
  <w:style w:type="character" w:styleId="Bodytext115pt2">
    <w:name w:val="Body text + 11.5 pt2"/>
    <w:basedOn w:val="Bodytext"/>
    <w:qFormat/>
    <w:rPr>
      <w:b/>
      <w:bCs/>
      <w:sz w:val="23"/>
      <w:szCs w:val="23"/>
    </w:rPr>
  </w:style>
  <w:style w:type="character" w:styleId="Bodytext53">
    <w:name w:val="Body text5"/>
    <w:basedOn w:val="DefaultParagraphFont"/>
    <w:qFormat/>
    <w:rPr>
      <w:rFonts w:ascii="Times New Roman" w:hAnsi="Times New Roman" w:cs="Times New Roman"/>
      <w:sz w:val="27"/>
      <w:szCs w:val="27"/>
      <w:u w:val="none"/>
    </w:rPr>
  </w:style>
  <w:style w:type="character" w:styleId="Bodytext42">
    <w:name w:val="Body text4"/>
    <w:basedOn w:val="Bodytext"/>
    <w:qFormat/>
    <w:rPr/>
  </w:style>
  <w:style w:type="character" w:styleId="BodytextItalic2">
    <w:name w:val="Body text + Italic2"/>
    <w:basedOn w:val="Bodytext"/>
    <w:qFormat/>
    <w:rPr>
      <w:i/>
      <w:iCs/>
    </w:rPr>
  </w:style>
  <w:style w:type="character" w:styleId="Bodytext3NotItalic3">
    <w:name w:val="Body text (3) + Not Italic3"/>
    <w:basedOn w:val="Bodytext3"/>
    <w:qFormat/>
    <w:rPr>
      <w:rFonts w:ascii="Times New Roman" w:hAnsi="Times New Roman" w:cs="Times New Roman"/>
      <w:i/>
      <w:iCs/>
      <w:sz w:val="27"/>
      <w:szCs w:val="27"/>
    </w:rPr>
  </w:style>
  <w:style w:type="character" w:styleId="Bodytext33">
    <w:name w:val="Body text (3)3"/>
    <w:basedOn w:val="Bodytext3"/>
    <w:qFormat/>
    <w:rPr>
      <w:rFonts w:ascii="Times New Roman" w:hAnsi="Times New Roman" w:cs="Times New Roman"/>
      <w:i/>
      <w:iCs/>
      <w:sz w:val="27"/>
      <w:szCs w:val="27"/>
    </w:rPr>
  </w:style>
  <w:style w:type="character" w:styleId="Bodytext43">
    <w:name w:val="Body text (4)3"/>
    <w:basedOn w:val="DefaultParagraphFont"/>
    <w:qFormat/>
    <w:rPr>
      <w:rFonts w:ascii="Times New Roman" w:hAnsi="Times New Roman" w:cs="Times New Roman"/>
      <w:b/>
      <w:bCs/>
      <w:sz w:val="23"/>
      <w:szCs w:val="23"/>
      <w:u w:val="none"/>
    </w:rPr>
  </w:style>
  <w:style w:type="character" w:styleId="Bodytext421">
    <w:name w:val="Body text (4)2"/>
    <w:basedOn w:val="Bodytext4"/>
    <w:qFormat/>
    <w:rPr>
      <w:rFonts w:ascii="Times New Roman" w:hAnsi="Times New Roman" w:cs="Times New Roman"/>
      <w:b/>
      <w:bCs/>
      <w:sz w:val="23"/>
      <w:szCs w:val="23"/>
    </w:rPr>
  </w:style>
  <w:style w:type="character" w:styleId="Bodytext3NotItalic2">
    <w:name w:val="Body text (3) + Not Italic2"/>
    <w:basedOn w:val="Bodytext3"/>
    <w:qFormat/>
    <w:rPr>
      <w:rFonts w:ascii="Times New Roman" w:hAnsi="Times New Roman" w:cs="Times New Roman"/>
      <w:i/>
      <w:iCs/>
      <w:sz w:val="27"/>
      <w:szCs w:val="27"/>
    </w:rPr>
  </w:style>
  <w:style w:type="character" w:styleId="Bodytext32">
    <w:name w:val="Body text (3)2"/>
    <w:basedOn w:val="Bodytext3"/>
    <w:qFormat/>
    <w:rPr>
      <w:rFonts w:ascii="Times New Roman" w:hAnsi="Times New Roman" w:cs="Times New Roman"/>
      <w:i/>
      <w:iCs/>
      <w:sz w:val="27"/>
      <w:szCs w:val="27"/>
    </w:rPr>
  </w:style>
  <w:style w:type="character" w:styleId="Headerorfooter105pt">
    <w:name w:val="Header or footer + 10.5 pt"/>
    <w:basedOn w:val="Headerorfooter"/>
    <w:qFormat/>
    <w:rPr>
      <w:b/>
      <w:bCs/>
      <w:i/>
      <w:iCs/>
      <w:sz w:val="21"/>
      <w:szCs w:val="21"/>
    </w:rPr>
  </w:style>
  <w:style w:type="character" w:styleId="Headerorfooter3">
    <w:name w:val="Header or footer3"/>
    <w:basedOn w:val="Headerorfooter"/>
    <w:qFormat/>
    <w:rPr/>
  </w:style>
  <w:style w:type="character" w:styleId="BodytextItalic1">
    <w:name w:val="Body text + Italic1"/>
    <w:basedOn w:val="Bodytext"/>
    <w:qFormat/>
    <w:rPr>
      <w:i/>
      <w:iCs/>
    </w:rPr>
  </w:style>
  <w:style w:type="character" w:styleId="Headerorfooter2">
    <w:name w:val="Header or footer2"/>
    <w:basedOn w:val="Headerorfooter"/>
    <w:qFormat/>
    <w:rPr>
      <w:u w:val="single"/>
    </w:rPr>
  </w:style>
  <w:style w:type="character" w:styleId="Heading62">
    <w:name w:val="Heading #6 (2)_"/>
    <w:basedOn w:val="DefaultParagraphFont"/>
    <w:qFormat/>
    <w:rPr>
      <w:b/>
      <w:bCs/>
      <w:sz w:val="25"/>
      <w:szCs w:val="25"/>
      <w:shd w:fill="FFFFFF" w:val="clear"/>
    </w:rPr>
  </w:style>
  <w:style w:type="character" w:styleId="Heading6">
    <w:name w:val="Heading #6_"/>
    <w:basedOn w:val="DefaultParagraphFont"/>
    <w:qFormat/>
    <w:rPr>
      <w:b/>
      <w:bCs/>
      <w:sz w:val="27"/>
      <w:szCs w:val="27"/>
      <w:shd w:fill="FFFFFF" w:val="clear"/>
    </w:rPr>
  </w:style>
  <w:style w:type="character" w:styleId="Heading63">
    <w:name w:val="Heading #6 (3)_"/>
    <w:basedOn w:val="DefaultParagraphFont"/>
    <w:qFormat/>
    <w:rPr>
      <w:b/>
      <w:bCs/>
      <w:sz w:val="23"/>
      <w:szCs w:val="23"/>
      <w:shd w:fill="FFFFFF" w:val="clear"/>
    </w:rPr>
  </w:style>
  <w:style w:type="character" w:styleId="Bodytext2NotBold2">
    <w:name w:val="Body text (2) + Not Bold2"/>
    <w:basedOn w:val="Bodytext21"/>
    <w:qFormat/>
    <w:rPr>
      <w:rFonts w:ascii="Times New Roman" w:hAnsi="Times New Roman" w:cs="Times New Roman"/>
      <w:b/>
      <w:bCs/>
      <w:sz w:val="27"/>
      <w:szCs w:val="27"/>
    </w:rPr>
  </w:style>
  <w:style w:type="character" w:styleId="Bodytext213pt1">
    <w:name w:val="Body text (2) + 13 pt1"/>
    <w:basedOn w:val="Bodytext21"/>
    <w:qFormat/>
    <w:rPr>
      <w:rFonts w:ascii="Times New Roman" w:hAnsi="Times New Roman" w:cs="Times New Roman"/>
      <w:b/>
      <w:bCs/>
      <w:i/>
      <w:iCs/>
      <w:sz w:val="26"/>
      <w:szCs w:val="26"/>
    </w:rPr>
  </w:style>
  <w:style w:type="character" w:styleId="Bodytext31">
    <w:name w:val="Body text3"/>
    <w:basedOn w:val="Bodytext"/>
    <w:qFormat/>
    <w:rPr/>
  </w:style>
  <w:style w:type="character" w:styleId="Bodytext4NotBold1">
    <w:name w:val="Body text (4) + Not Bold1"/>
    <w:basedOn w:val="Bodytext4"/>
    <w:qFormat/>
    <w:rPr>
      <w:rFonts w:ascii="Times New Roman" w:hAnsi="Times New Roman" w:cs="Times New Roman"/>
      <w:b/>
      <w:bCs/>
      <w:sz w:val="23"/>
      <w:szCs w:val="23"/>
    </w:rPr>
  </w:style>
  <w:style w:type="character" w:styleId="Bodytext2155pt">
    <w:name w:val="Body text (2) + 15.5 pt"/>
    <w:basedOn w:val="Bodytext21"/>
    <w:qFormat/>
    <w:rPr>
      <w:rFonts w:ascii="Times New Roman" w:hAnsi="Times New Roman" w:cs="Times New Roman"/>
      <w:b/>
      <w:bCs/>
      <w:sz w:val="31"/>
      <w:szCs w:val="31"/>
    </w:rPr>
  </w:style>
  <w:style w:type="character" w:styleId="Bodytext115pt1">
    <w:name w:val="Body text + 11.5 pt1"/>
    <w:basedOn w:val="Bodytext"/>
    <w:qFormat/>
    <w:rPr>
      <w:i/>
      <w:iCs/>
      <w:sz w:val="23"/>
      <w:szCs w:val="23"/>
    </w:rPr>
  </w:style>
  <w:style w:type="character" w:styleId="Tableofcontents">
    <w:name w:val="Table of contents_"/>
    <w:basedOn w:val="DefaultParagraphFont"/>
    <w:qFormat/>
    <w:rPr>
      <w:b/>
      <w:bCs/>
      <w:sz w:val="23"/>
      <w:szCs w:val="23"/>
      <w:shd w:fill="FFFFFF" w:val="clear"/>
    </w:rPr>
  </w:style>
  <w:style w:type="character" w:styleId="TableofcontentsNotBold">
    <w:name w:val="Table of contents + Not Bold"/>
    <w:basedOn w:val="Tableofcontents"/>
    <w:qFormat/>
    <w:rPr>
      <w:i/>
      <w:iCs/>
    </w:rPr>
  </w:style>
  <w:style w:type="character" w:styleId="Tableofcontents2">
    <w:name w:val="Table of contents (2)_"/>
    <w:basedOn w:val="DefaultParagraphFont"/>
    <w:qFormat/>
    <w:rPr>
      <w:rFonts w:ascii="Tahoma" w:hAnsi="Tahoma" w:cs="Tahoma"/>
      <w:sz w:val="10"/>
      <w:szCs w:val="10"/>
      <w:shd w:fill="FFFFFF" w:val="clear"/>
    </w:rPr>
  </w:style>
  <w:style w:type="character" w:styleId="Tableofcontents275pt">
    <w:name w:val="Table of contents (2) + 7.5 pt"/>
    <w:basedOn w:val="Tableofcontents2"/>
    <w:qFormat/>
    <w:rPr>
      <w:sz w:val="15"/>
      <w:szCs w:val="15"/>
      <w:lang w:val="en-US" w:eastAsia="en-US"/>
    </w:rPr>
  </w:style>
  <w:style w:type="character" w:styleId="Bodytext2NotBold1">
    <w:name w:val="Body text (2) + Not Bold1"/>
    <w:basedOn w:val="Bodytext21"/>
    <w:qFormat/>
    <w:rPr>
      <w:rFonts w:ascii="Times New Roman" w:hAnsi="Times New Roman" w:cs="Times New Roman"/>
      <w:b/>
      <w:bCs/>
      <w:sz w:val="27"/>
      <w:szCs w:val="27"/>
    </w:rPr>
  </w:style>
  <w:style w:type="character" w:styleId="Bodytext2195pt">
    <w:name w:val="Body text (2) + 19.5 pt"/>
    <w:basedOn w:val="Bodytext21"/>
    <w:qFormat/>
    <w:rPr>
      <w:rFonts w:ascii="Times New Roman" w:hAnsi="Times New Roman" w:cs="Times New Roman"/>
      <w:b/>
      <w:bCs/>
      <w:sz w:val="39"/>
      <w:szCs w:val="39"/>
    </w:rPr>
  </w:style>
  <w:style w:type="character" w:styleId="Bodytext2195pt1">
    <w:name w:val="Body text (2) + 19.5 pt1"/>
    <w:basedOn w:val="Bodytext21"/>
    <w:qFormat/>
    <w:rPr>
      <w:rFonts w:ascii="Times New Roman" w:hAnsi="Times New Roman" w:cs="Times New Roman"/>
      <w:b/>
      <w:bCs/>
      <w:sz w:val="39"/>
      <w:szCs w:val="39"/>
    </w:rPr>
  </w:style>
  <w:style w:type="character" w:styleId="HeaderorfooterBold">
    <w:name w:val="Header or footer + Bold"/>
    <w:basedOn w:val="Headerorfooter"/>
    <w:qFormat/>
    <w:rPr>
      <w:b/>
      <w:bCs/>
    </w:rPr>
  </w:style>
  <w:style w:type="character" w:styleId="Bodytext55pt">
    <w:name w:val="Body text + 5.5 pt"/>
    <w:basedOn w:val="Bodytext"/>
    <w:qFormat/>
    <w:rPr>
      <w:sz w:val="11"/>
      <w:szCs w:val="11"/>
      <w:lang w:val="en-US" w:eastAsia="en-US"/>
    </w:rPr>
  </w:style>
  <w:style w:type="character" w:styleId="Tablecaption2">
    <w:name w:val="Table caption (2)_"/>
    <w:basedOn w:val="DefaultParagraphFont"/>
    <w:qFormat/>
    <w:rPr>
      <w:sz w:val="27"/>
      <w:szCs w:val="27"/>
      <w:shd w:fill="FFFFFF" w:val="clear"/>
    </w:rPr>
  </w:style>
  <w:style w:type="character" w:styleId="Tablecaption3">
    <w:name w:val="Table caption (3)_"/>
    <w:basedOn w:val="DefaultParagraphFont"/>
    <w:qFormat/>
    <w:rPr>
      <w:b/>
      <w:bCs/>
      <w:sz w:val="23"/>
      <w:szCs w:val="23"/>
      <w:shd w:fill="FFFFFF" w:val="clear"/>
    </w:rPr>
  </w:style>
  <w:style w:type="character" w:styleId="Bodytext465pt">
    <w:name w:val="Body text (4) + 6.5 pt"/>
    <w:basedOn w:val="Bodytext4"/>
    <w:qFormat/>
    <w:rPr>
      <w:rFonts w:ascii="Times New Roman" w:hAnsi="Times New Roman" w:cs="Times New Roman"/>
      <w:b/>
      <w:bCs/>
      <w:i w:val="false"/>
      <w:iCs w:val="false"/>
      <w:sz w:val="13"/>
      <w:szCs w:val="13"/>
    </w:rPr>
  </w:style>
  <w:style w:type="character" w:styleId="Bodytext465pt1">
    <w:name w:val="Body text (4) + 6.5 pt1"/>
    <w:basedOn w:val="Bodytext4"/>
    <w:qFormat/>
    <w:rPr>
      <w:rFonts w:ascii="Times New Roman" w:hAnsi="Times New Roman" w:cs="Times New Roman"/>
      <w:b/>
      <w:bCs/>
      <w:i w:val="false"/>
      <w:iCs w:val="false"/>
      <w:spacing w:val="20"/>
      <w:sz w:val="13"/>
      <w:szCs w:val="13"/>
    </w:rPr>
  </w:style>
  <w:style w:type="character" w:styleId="Bodytext4135pt1">
    <w:name w:val="Body text (4) + 13.5 pt1"/>
    <w:basedOn w:val="Bodytext4"/>
    <w:qFormat/>
    <w:rPr>
      <w:rFonts w:ascii="Times New Roman" w:hAnsi="Times New Roman" w:cs="Times New Roman"/>
      <w:b/>
      <w:bCs/>
      <w:sz w:val="27"/>
      <w:szCs w:val="27"/>
    </w:rPr>
  </w:style>
  <w:style w:type="character" w:styleId="Bodytext4Spacing1pt">
    <w:name w:val="Body text (4) + Spacing -1 pt"/>
    <w:basedOn w:val="Bodytext4"/>
    <w:qFormat/>
    <w:rPr>
      <w:rFonts w:ascii="Times New Roman" w:hAnsi="Times New Roman" w:cs="Times New Roman"/>
      <w:b/>
      <w:bCs/>
      <w:spacing w:val="-30"/>
      <w:sz w:val="23"/>
      <w:szCs w:val="23"/>
    </w:rPr>
  </w:style>
  <w:style w:type="character" w:styleId="Bodytext13pt2">
    <w:name w:val="Body text + 13 pt2"/>
    <w:basedOn w:val="Bodytext"/>
    <w:qFormat/>
    <w:rPr>
      <w:i/>
      <w:iCs/>
      <w:sz w:val="26"/>
      <w:szCs w:val="26"/>
    </w:rPr>
  </w:style>
  <w:style w:type="character" w:styleId="Bodytext29">
    <w:name w:val="Body text2"/>
    <w:basedOn w:val="Bodytext"/>
    <w:qFormat/>
    <w:rPr/>
  </w:style>
  <w:style w:type="character" w:styleId="Bodytext811pt">
    <w:name w:val="Body text (8) + 11 pt"/>
    <w:basedOn w:val="Bodytext8"/>
    <w:qFormat/>
    <w:rPr>
      <w:rFonts w:ascii="Times New Roman" w:hAnsi="Times New Roman" w:cs="Times New Roman"/>
      <w:b/>
      <w:bCs/>
      <w:i/>
      <w:iCs/>
      <w:sz w:val="22"/>
      <w:szCs w:val="22"/>
    </w:rPr>
  </w:style>
  <w:style w:type="character" w:styleId="Bodytext8Bold">
    <w:name w:val="Body text (8) + Bold"/>
    <w:basedOn w:val="Bodytext8"/>
    <w:qFormat/>
    <w:rPr>
      <w:rFonts w:ascii="Times New Roman" w:hAnsi="Times New Roman" w:cs="Times New Roman"/>
      <w:b/>
      <w:bCs/>
      <w:sz w:val="23"/>
      <w:szCs w:val="23"/>
    </w:rPr>
  </w:style>
  <w:style w:type="character" w:styleId="Bodytext3115pt1">
    <w:name w:val="Body text (3) + 11.5 pt1"/>
    <w:basedOn w:val="Bodytext3"/>
    <w:qFormat/>
    <w:rPr>
      <w:rFonts w:ascii="Times New Roman" w:hAnsi="Times New Roman" w:cs="Times New Roman"/>
      <w:i/>
      <w:iCs/>
      <w:sz w:val="23"/>
      <w:szCs w:val="23"/>
    </w:rPr>
  </w:style>
  <w:style w:type="character" w:styleId="Bodytext2115pt1">
    <w:name w:val="Body text (2) + 11.5 pt1"/>
    <w:basedOn w:val="Bodytext21"/>
    <w:qFormat/>
    <w:rPr>
      <w:rFonts w:ascii="Times New Roman" w:hAnsi="Times New Roman" w:cs="Times New Roman"/>
      <w:b/>
      <w:bCs/>
      <w:sz w:val="23"/>
      <w:szCs w:val="23"/>
    </w:rPr>
  </w:style>
  <w:style w:type="character" w:styleId="HeaderorfooterItalic">
    <w:name w:val="Header or footer + Italic"/>
    <w:basedOn w:val="Headerorfooter"/>
    <w:qFormat/>
    <w:rPr>
      <w:i/>
      <w:iCs/>
    </w:rPr>
  </w:style>
  <w:style w:type="character" w:styleId="Bodytext3NotItalic1">
    <w:name w:val="Body text (3) + Not Italic1"/>
    <w:basedOn w:val="Bodytext3"/>
    <w:qFormat/>
    <w:rPr>
      <w:rFonts w:ascii="Times New Roman" w:hAnsi="Times New Roman" w:cs="Times New Roman"/>
      <w:i/>
      <w:iCs/>
      <w:sz w:val="27"/>
      <w:szCs w:val="27"/>
    </w:rPr>
  </w:style>
  <w:style w:type="character" w:styleId="Bodytext4pt4">
    <w:name w:val="Body text + 4 pt4"/>
    <w:basedOn w:val="Bodytext"/>
    <w:qFormat/>
    <w:rPr>
      <w:i/>
      <w:iCs/>
      <w:sz w:val="8"/>
      <w:szCs w:val="8"/>
    </w:rPr>
  </w:style>
  <w:style w:type="character" w:styleId="Bodytext4pt3">
    <w:name w:val="Body text + 4 pt3"/>
    <w:basedOn w:val="Bodytext"/>
    <w:qFormat/>
    <w:rPr>
      <w:w w:val="200"/>
      <w:sz w:val="8"/>
      <w:szCs w:val="8"/>
    </w:rPr>
  </w:style>
  <w:style w:type="character" w:styleId="Tablecaption4">
    <w:name w:val="Table caption (4)_"/>
    <w:basedOn w:val="DefaultParagraphFont"/>
    <w:qFormat/>
    <w:rPr>
      <w:i/>
      <w:iCs/>
      <w:sz w:val="26"/>
      <w:szCs w:val="26"/>
      <w:shd w:fill="FFFFFF" w:val="clear"/>
    </w:rPr>
  </w:style>
  <w:style w:type="character" w:styleId="Bodytext1813pt">
    <w:name w:val="Body text (18) + 13 pt"/>
    <w:basedOn w:val="Bodytext18"/>
    <w:qFormat/>
    <w:rPr>
      <w:rFonts w:ascii="Times New Roman" w:hAnsi="Times New Roman" w:cs="Times New Roman"/>
      <w:i/>
      <w:iCs/>
      <w:sz w:val="26"/>
      <w:szCs w:val="26"/>
    </w:rPr>
  </w:style>
  <w:style w:type="character" w:styleId="Tablecaption5">
    <w:name w:val="Table caption (5)_"/>
    <w:basedOn w:val="DefaultParagraphFont"/>
    <w:qFormat/>
    <w:rPr>
      <w:spacing w:val="-10"/>
      <w:sz w:val="10"/>
      <w:szCs w:val="10"/>
      <w:shd w:fill="FFFFFF" w:val="clear"/>
    </w:rPr>
  </w:style>
  <w:style w:type="character" w:styleId="Tablecaption6">
    <w:name w:val="Table caption (6)_"/>
    <w:basedOn w:val="DefaultParagraphFont"/>
    <w:qFormat/>
    <w:rPr>
      <w:rFonts w:ascii="Arial Black" w:hAnsi="Arial Black" w:cs="Arial Black"/>
      <w:sz w:val="8"/>
      <w:szCs w:val="8"/>
      <w:shd w:fill="FFFFFF" w:val="clear"/>
      <w:lang w:val="en-US" w:eastAsia="en-US"/>
    </w:rPr>
  </w:style>
  <w:style w:type="character" w:styleId="Tablecaption7">
    <w:name w:val="Table caption (7)_"/>
    <w:basedOn w:val="DefaultParagraphFont"/>
    <w:qFormat/>
    <w:rPr>
      <w:sz w:val="27"/>
      <w:szCs w:val="27"/>
      <w:shd w:fill="FFFFFF" w:val="clear"/>
    </w:rPr>
  </w:style>
  <w:style w:type="character" w:styleId="Bodytext10pt">
    <w:name w:val="Body text + 10 pt"/>
    <w:basedOn w:val="Bodytext"/>
    <w:qFormat/>
    <w:rPr>
      <w:sz w:val="20"/>
      <w:szCs w:val="20"/>
      <w:lang w:val="en-US" w:eastAsia="en-US"/>
    </w:rPr>
  </w:style>
  <w:style w:type="character" w:styleId="Headerorfooter13pt">
    <w:name w:val="Header or footer + 13 pt"/>
    <w:basedOn w:val="Headerorfooter"/>
    <w:qFormat/>
    <w:rPr>
      <w:b/>
      <w:bCs/>
      <w:sz w:val="26"/>
      <w:szCs w:val="26"/>
    </w:rPr>
  </w:style>
  <w:style w:type="character" w:styleId="Headerorfooter135pt">
    <w:name w:val="Header or footer + 13.5 pt"/>
    <w:basedOn w:val="Headerorfooter"/>
    <w:qFormat/>
    <w:rPr>
      <w:sz w:val="27"/>
      <w:szCs w:val="27"/>
    </w:rPr>
  </w:style>
  <w:style w:type="character" w:styleId="Bodytext95pt">
    <w:name w:val="Body text + 9.5 pt"/>
    <w:basedOn w:val="Bodytext"/>
    <w:qFormat/>
    <w:rPr>
      <w:b/>
      <w:bCs/>
      <w:sz w:val="19"/>
      <w:szCs w:val="19"/>
    </w:rPr>
  </w:style>
  <w:style w:type="character" w:styleId="BodytextTahoma">
    <w:name w:val="Body text + Tahoma"/>
    <w:basedOn w:val="Bodytext"/>
    <w:qFormat/>
    <w:rPr>
      <w:rFonts w:ascii="Tahoma" w:hAnsi="Tahoma" w:cs="Tahoma"/>
      <w:sz w:val="10"/>
      <w:szCs w:val="10"/>
    </w:rPr>
  </w:style>
  <w:style w:type="character" w:styleId="Bodytext18Italic">
    <w:name w:val="Body text (18) + Italic"/>
    <w:basedOn w:val="Bodytext18"/>
    <w:qFormat/>
    <w:rPr>
      <w:rFonts w:ascii="Times New Roman" w:hAnsi="Times New Roman" w:cs="Times New Roman"/>
      <w:i/>
      <w:iCs/>
      <w:sz w:val="27"/>
      <w:szCs w:val="27"/>
    </w:rPr>
  </w:style>
  <w:style w:type="character" w:styleId="Bodytext18Italic1">
    <w:name w:val="Body text (18) + Italic1"/>
    <w:basedOn w:val="Bodytext18"/>
    <w:qFormat/>
    <w:rPr>
      <w:rFonts w:ascii="Times New Roman" w:hAnsi="Times New Roman" w:cs="Times New Roman"/>
      <w:i/>
      <w:iCs/>
      <w:sz w:val="27"/>
      <w:szCs w:val="27"/>
    </w:rPr>
  </w:style>
  <w:style w:type="character" w:styleId="Bodytext10pt1">
    <w:name w:val="Body text + 10 pt1"/>
    <w:basedOn w:val="Bodytext"/>
    <w:qFormat/>
    <w:rPr>
      <w:i/>
      <w:iCs/>
      <w:sz w:val="20"/>
      <w:szCs w:val="20"/>
      <w:lang w:val="en-US" w:eastAsia="en-US"/>
    </w:rPr>
  </w:style>
  <w:style w:type="character" w:styleId="Bodytext55pt1">
    <w:name w:val="Body text + 5.5 pt1"/>
    <w:basedOn w:val="Bodytext"/>
    <w:qFormat/>
    <w:rPr>
      <w:i/>
      <w:iCs/>
      <w:sz w:val="11"/>
      <w:szCs w:val="11"/>
    </w:rPr>
  </w:style>
  <w:style w:type="character" w:styleId="Bodytext4pt2">
    <w:name w:val="Body text + 4 pt2"/>
    <w:basedOn w:val="Bodytext"/>
    <w:qFormat/>
    <w:rPr>
      <w:w w:val="150"/>
      <w:sz w:val="8"/>
      <w:szCs w:val="8"/>
    </w:rPr>
  </w:style>
  <w:style w:type="character" w:styleId="Tablecaption41">
    <w:name w:val="Table caption (4)"/>
    <w:basedOn w:val="Tablecaption4"/>
    <w:qFormat/>
    <w:rPr>
      <w:u w:val="single"/>
    </w:rPr>
  </w:style>
  <w:style w:type="character" w:styleId="Bodytext45pt">
    <w:name w:val="Body text + 4.5 pt"/>
    <w:basedOn w:val="Bodytext"/>
    <w:qFormat/>
    <w:rPr>
      <w:sz w:val="9"/>
      <w:szCs w:val="9"/>
      <w:lang w:val="en-US"/>
    </w:rPr>
  </w:style>
  <w:style w:type="character" w:styleId="BodytextCourierNew2">
    <w:name w:val="Body text + Courier New2"/>
    <w:basedOn w:val="Bodytext"/>
    <w:qFormat/>
    <w:rPr>
      <w:rFonts w:ascii="Courier New" w:hAnsi="Courier New" w:cs="Courier New"/>
      <w:b/>
      <w:bCs/>
      <w:sz w:val="13"/>
      <w:szCs w:val="13"/>
    </w:rPr>
  </w:style>
  <w:style w:type="character" w:styleId="Bodytext20NotItalic">
    <w:name w:val="Body text (20) + Not Italic"/>
    <w:basedOn w:val="Bodytext20"/>
    <w:qFormat/>
    <w:rPr>
      <w:rFonts w:ascii="Times New Roman" w:hAnsi="Times New Roman" w:cs="Times New Roman"/>
      <w:i/>
      <w:iCs/>
      <w:sz w:val="27"/>
      <w:szCs w:val="27"/>
    </w:rPr>
  </w:style>
  <w:style w:type="character" w:styleId="Tablecaption8">
    <w:name w:val="Table caption (8)_"/>
    <w:basedOn w:val="DefaultParagraphFont"/>
    <w:qFormat/>
    <w:rPr>
      <w:i/>
      <w:iCs/>
      <w:sz w:val="27"/>
      <w:szCs w:val="27"/>
      <w:shd w:fill="FFFFFF" w:val="clear"/>
    </w:rPr>
  </w:style>
  <w:style w:type="character" w:styleId="Tablecaption81">
    <w:name w:val="Table caption (8)"/>
    <w:basedOn w:val="Tablecaption8"/>
    <w:qFormat/>
    <w:rPr>
      <w:u w:val="single"/>
    </w:rPr>
  </w:style>
  <w:style w:type="character" w:styleId="Tablecaption9">
    <w:name w:val="Table caption (9)_"/>
    <w:basedOn w:val="DefaultParagraphFont"/>
    <w:qFormat/>
    <w:rPr>
      <w:i/>
      <w:iCs/>
      <w:sz w:val="23"/>
      <w:szCs w:val="23"/>
      <w:shd w:fill="FFFFFF" w:val="clear"/>
    </w:rPr>
  </w:style>
  <w:style w:type="character" w:styleId="Bodytext13pt1">
    <w:name w:val="Body text + 13 pt1"/>
    <w:basedOn w:val="Bodytext"/>
    <w:qFormat/>
    <w:rPr>
      <w:sz w:val="26"/>
      <w:szCs w:val="26"/>
    </w:rPr>
  </w:style>
  <w:style w:type="character" w:styleId="Bodytext4pt1">
    <w:name w:val="Body text + 4 pt1"/>
    <w:basedOn w:val="Bodytext"/>
    <w:qFormat/>
    <w:rPr>
      <w:w w:val="150"/>
      <w:sz w:val="8"/>
      <w:szCs w:val="8"/>
    </w:rPr>
  </w:style>
  <w:style w:type="character" w:styleId="Bodytext45pt1">
    <w:name w:val="Body text + 4.5 pt1"/>
    <w:basedOn w:val="Bodytext"/>
    <w:qFormat/>
    <w:rPr>
      <w:sz w:val="9"/>
      <w:szCs w:val="9"/>
    </w:rPr>
  </w:style>
  <w:style w:type="character" w:styleId="Heading64">
    <w:name w:val="Heading #6 (4)_"/>
    <w:basedOn w:val="DefaultParagraphFont"/>
    <w:qFormat/>
    <w:rPr>
      <w:sz w:val="27"/>
      <w:szCs w:val="27"/>
      <w:shd w:fill="FFFFFF" w:val="clear"/>
    </w:rPr>
  </w:style>
  <w:style w:type="character" w:styleId="Heading61">
    <w:name w:val="Heading #6"/>
    <w:basedOn w:val="Heading6"/>
    <w:qFormat/>
    <w:rPr/>
  </w:style>
  <w:style w:type="character" w:styleId="Heading64Italic">
    <w:name w:val="Heading #6 (4) + Italic"/>
    <w:basedOn w:val="Heading64"/>
    <w:qFormat/>
    <w:rPr>
      <w:i/>
      <w:iCs/>
    </w:rPr>
  </w:style>
  <w:style w:type="character" w:styleId="FootnoteTextChar">
    <w:name w:val="Footnote Text Char"/>
    <w:basedOn w:val="DefaultParagraphFont"/>
    <w:qFormat/>
    <w:rPr>
      <w:rFonts w:ascii="Arial" w:hAnsi="Arial" w:cs="Arial"/>
    </w:rPr>
  </w:style>
  <w:style w:type="character" w:styleId="FootnoteCharacters">
    <w:name w:val="Footnote Characters"/>
    <w:basedOn w:val="DefaultParagraphFont"/>
    <w:qFormat/>
    <w:rPr>
      <w:vertAlign w:val="superscript"/>
    </w:rPr>
  </w:style>
  <w:style w:type="character" w:styleId="BodytextSpacing0pt">
    <w:name w:val="Body text + Spacing 0 pt"/>
    <w:basedOn w:val="Bodytext"/>
    <w:qFormat/>
    <w:rPr>
      <w:rFonts w:ascii="Times New Roman" w:hAnsi="Times New Roman" w:cs="Times New Roman"/>
      <w:spacing w:val="1"/>
      <w:sz w:val="25"/>
      <w:szCs w:val="25"/>
      <w:u w:val="none"/>
    </w:rPr>
  </w:style>
  <w:style w:type="character" w:styleId="Picturecaption">
    <w:name w:val="Picture caption_"/>
    <w:basedOn w:val="DefaultParagraphFont"/>
    <w:qFormat/>
    <w:rPr>
      <w:spacing w:val="-2"/>
      <w:sz w:val="25"/>
      <w:szCs w:val="25"/>
      <w:shd w:fill="FFFFFF" w:val="clear"/>
    </w:rPr>
  </w:style>
  <w:style w:type="character" w:styleId="Headerorfooter21">
    <w:name w:val="Header or footer (2)_"/>
    <w:basedOn w:val="DefaultParagraphFont"/>
    <w:qFormat/>
    <w:rPr>
      <w:rFonts w:ascii="Impact" w:hAnsi="Impact" w:cs="Impact"/>
      <w:sz w:val="21"/>
      <w:szCs w:val="21"/>
      <w:shd w:fill="FFFFFF" w:val="clear"/>
      <w:lang w:val="en-US" w:eastAsia="en-US"/>
    </w:rPr>
  </w:style>
  <w:style w:type="character" w:styleId="Picturecaption2">
    <w:name w:val="Picture caption (2)_"/>
    <w:basedOn w:val="DefaultParagraphFont"/>
    <w:qFormat/>
    <w:rPr>
      <w:i/>
      <w:iCs/>
      <w:spacing w:val="22"/>
      <w:sz w:val="25"/>
      <w:szCs w:val="25"/>
      <w:shd w:fill="FFFFFF" w:val="clear"/>
    </w:rPr>
  </w:style>
  <w:style w:type="character" w:styleId="Headerorfooter31">
    <w:name w:val="Header or footer (3)_"/>
    <w:basedOn w:val="DefaultParagraphFont"/>
    <w:qFormat/>
    <w:rPr>
      <w:rFonts w:ascii="Trebuchet MS" w:hAnsi="Trebuchet MS" w:cs="Trebuchet MS"/>
      <w:b/>
      <w:bCs/>
      <w:spacing w:val="25"/>
      <w:sz w:val="17"/>
      <w:szCs w:val="17"/>
      <w:shd w:fill="FFFFFF" w:val="clear"/>
    </w:rPr>
  </w:style>
  <w:style w:type="character" w:styleId="BodytextBold1">
    <w:name w:val="Body text + Bold1"/>
    <w:basedOn w:val="Bodytext"/>
    <w:qFormat/>
    <w:rPr>
      <w:rFonts w:ascii="Times New Roman" w:hAnsi="Times New Roman" w:cs="Times New Roman"/>
      <w:b/>
      <w:bCs/>
      <w:spacing w:val="4"/>
      <w:sz w:val="25"/>
      <w:szCs w:val="25"/>
      <w:u w:val="none"/>
    </w:rPr>
  </w:style>
  <w:style w:type="character" w:styleId="Bodytext3NotBold2">
    <w:name w:val="Body text (3) + Not Bold2"/>
    <w:basedOn w:val="Bodytext3"/>
    <w:qFormat/>
    <w:rPr>
      <w:rFonts w:ascii="Times New Roman" w:hAnsi="Times New Roman" w:cs="Times New Roman"/>
      <w:b w:val="false"/>
      <w:bCs w:val="false"/>
      <w:i/>
      <w:iCs/>
      <w:spacing w:val="3"/>
      <w:sz w:val="26"/>
      <w:szCs w:val="26"/>
      <w:u w:val="none"/>
    </w:rPr>
  </w:style>
  <w:style w:type="character" w:styleId="Bodytext2Spacing0pt">
    <w:name w:val="Body text (2) + Spacing 0 pt"/>
    <w:basedOn w:val="Bodytext21"/>
    <w:qFormat/>
    <w:rPr>
      <w:rFonts w:ascii="Times New Roman" w:hAnsi="Times New Roman" w:cs="Times New Roman"/>
      <w:b/>
      <w:bCs/>
      <w:i/>
      <w:iCs/>
      <w:spacing w:val="0"/>
      <w:u w:val="none"/>
    </w:rPr>
  </w:style>
  <w:style w:type="character" w:styleId="Bodytext7NotBold">
    <w:name w:val="Body text (7) + Not Bold"/>
    <w:basedOn w:val="Bodytext7"/>
    <w:qFormat/>
    <w:rPr>
      <w:rFonts w:ascii="Times New Roman" w:hAnsi="Times New Roman" w:cs="Times New Roman"/>
      <w:b/>
      <w:bCs/>
      <w:i/>
      <w:iCs/>
      <w:spacing w:val="0"/>
      <w:sz w:val="28"/>
      <w:szCs w:val="28"/>
      <w:u w:val="none"/>
      <w:lang w:val="en-US" w:eastAsia="en-US"/>
    </w:rPr>
  </w:style>
  <w:style w:type="character" w:styleId="Bodytext6SmallCaps">
    <w:name w:val="Body text (6) + Small Caps"/>
    <w:basedOn w:val="Bodytext6"/>
    <w:qFormat/>
    <w:rPr>
      <w:rFonts w:ascii="Times New Roman" w:hAnsi="Times New Roman" w:cs="Times New Roman"/>
      <w:i w:val="false"/>
      <w:iCs w:val="false"/>
      <w:smallCaps/>
      <w:sz w:val="8"/>
      <w:szCs w:val="8"/>
      <w:u w:val="none"/>
    </w:rPr>
  </w:style>
  <w:style w:type="character" w:styleId="BodytextSmallCaps">
    <w:name w:val="Body text + Small Caps"/>
    <w:basedOn w:val="Bodytext"/>
    <w:qFormat/>
    <w:rPr>
      <w:rFonts w:ascii="Times New Roman" w:hAnsi="Times New Roman" w:cs="Times New Roman"/>
      <w:smallCaps/>
      <w:spacing w:val="3"/>
      <w:sz w:val="25"/>
      <w:szCs w:val="25"/>
      <w:u w:val="none"/>
    </w:rPr>
  </w:style>
  <w:style w:type="character" w:styleId="Bodytext10TimesNewRoman1">
    <w:name w:val="Body text (10) + Times New Roman1"/>
    <w:basedOn w:val="Bodytext101"/>
    <w:qFormat/>
    <w:rPr>
      <w:rFonts w:ascii="Times New Roman" w:hAnsi="Times New Roman" w:cs="Times New Roman"/>
      <w:spacing w:val="-29"/>
      <w:sz w:val="20"/>
      <w:szCs w:val="20"/>
      <w:u w:val="none"/>
    </w:rPr>
  </w:style>
  <w:style w:type="character" w:styleId="Headerorfooter41">
    <w:name w:val="Header or footer (4)_"/>
    <w:basedOn w:val="DefaultParagraphFont"/>
    <w:qFormat/>
    <w:rPr>
      <w:rFonts w:ascii="Arial" w:hAnsi="Arial" w:cs="Arial"/>
      <w:i/>
      <w:iCs/>
      <w:w w:val="150"/>
      <w:sz w:val="9"/>
      <w:szCs w:val="9"/>
      <w:shd w:fill="FFFFFF" w:val="clear"/>
      <w:lang w:val="en-US" w:eastAsia="en-US"/>
    </w:rPr>
  </w:style>
  <w:style w:type="character" w:styleId="Bodytext6Exact">
    <w:name w:val="Body text (6) Exact"/>
    <w:basedOn w:val="DefaultParagraphFont"/>
    <w:qFormat/>
    <w:rPr>
      <w:rFonts w:ascii="Times New Roman" w:hAnsi="Times New Roman" w:cs="Times New Roman"/>
      <w:spacing w:val="9"/>
      <w:sz w:val="18"/>
      <w:szCs w:val="18"/>
      <w:u w:val="none"/>
    </w:rPr>
  </w:style>
  <w:style w:type="character" w:styleId="Bodytext6Exact1">
    <w:name w:val="Body text (6) Exact1"/>
    <w:basedOn w:val="Bodytext6Exact"/>
    <w:qFormat/>
    <w:rPr>
      <w:u w:val="single"/>
    </w:rPr>
  </w:style>
  <w:style w:type="character" w:styleId="Bodytext6115pt">
    <w:name w:val="Body text (6) + 11.5 pt"/>
    <w:basedOn w:val="Bodytext6Exact"/>
    <w:qFormat/>
    <w:rPr>
      <w:spacing w:val="4"/>
      <w:sz w:val="23"/>
      <w:szCs w:val="23"/>
      <w:u w:val="single"/>
    </w:rPr>
  </w:style>
  <w:style w:type="character" w:styleId="Bodytext6SmallCapsExact">
    <w:name w:val="Body text (6) + Small Caps Exact"/>
    <w:basedOn w:val="Bodytext6Exact"/>
    <w:qFormat/>
    <w:rPr>
      <w:smallCaps/>
      <w:u w:val="single"/>
    </w:rPr>
  </w:style>
  <w:style w:type="character" w:styleId="Bodytext6SmallCapsExact1">
    <w:name w:val="Body text (6) + Small Caps Exact1"/>
    <w:basedOn w:val="Bodytext6Exact"/>
    <w:qFormat/>
    <w:rPr>
      <w:smallCaps/>
    </w:rPr>
  </w:style>
  <w:style w:type="character" w:styleId="Bodytext6115pt1">
    <w:name w:val="Body text (6) + 11.5 pt1"/>
    <w:basedOn w:val="Bodytext6Exact"/>
    <w:qFormat/>
    <w:rPr>
      <w:spacing w:val="4"/>
      <w:sz w:val="23"/>
      <w:szCs w:val="23"/>
    </w:rPr>
  </w:style>
  <w:style w:type="character" w:styleId="Bodytext2Exact">
    <w:name w:val="Body text (2) Exact"/>
    <w:basedOn w:val="DefaultParagraphFont"/>
    <w:qFormat/>
    <w:rPr>
      <w:rFonts w:ascii="Times New Roman" w:hAnsi="Times New Roman" w:cs="Times New Roman"/>
      <w:b/>
      <w:bCs/>
      <w:spacing w:val="3"/>
      <w:u w:val="none"/>
    </w:rPr>
  </w:style>
  <w:style w:type="character" w:styleId="Bodytext2Spacing2pt">
    <w:name w:val="Body text (2) + Spacing 2 pt"/>
    <w:basedOn w:val="Bodytext21"/>
    <w:qFormat/>
    <w:rPr>
      <w:rFonts w:ascii="Times New Roman" w:hAnsi="Times New Roman" w:cs="Times New Roman"/>
      <w:b/>
      <w:bCs/>
      <w:spacing w:val="50"/>
      <w:sz w:val="26"/>
      <w:szCs w:val="26"/>
      <w:u w:val="none"/>
    </w:rPr>
  </w:style>
  <w:style w:type="character" w:styleId="PicturecaptionExact">
    <w:name w:val="Picture caption Exact"/>
    <w:basedOn w:val="DefaultParagraphFont"/>
    <w:qFormat/>
    <w:rPr>
      <w:rFonts w:ascii="Times New Roman" w:hAnsi="Times New Roman" w:cs="Times New Roman"/>
      <w:spacing w:val="-9"/>
      <w:sz w:val="28"/>
      <w:szCs w:val="28"/>
      <w:u w:val="none"/>
    </w:rPr>
  </w:style>
  <w:style w:type="character" w:styleId="Picturecaption3">
    <w:name w:val="Picture caption (3)_"/>
    <w:basedOn w:val="DefaultParagraphFont"/>
    <w:qFormat/>
    <w:rPr>
      <w:b/>
      <w:bCs/>
      <w:spacing w:val="10"/>
      <w:sz w:val="23"/>
      <w:szCs w:val="23"/>
      <w:shd w:fill="FFFFFF" w:val="clear"/>
    </w:rPr>
  </w:style>
  <w:style w:type="character" w:styleId="PicturecaptionExact1">
    <w:name w:val="Picture caption Exact1"/>
    <w:basedOn w:val="PicturecaptionExact"/>
    <w:qFormat/>
    <w:rPr>
      <w:spacing w:val="-3"/>
      <w:sz w:val="25"/>
      <w:szCs w:val="25"/>
    </w:rPr>
  </w:style>
  <w:style w:type="character" w:styleId="Bodytext7Spacing0pt">
    <w:name w:val="Body text (7) + Spacing 0 pt"/>
    <w:basedOn w:val="Bodytext7"/>
    <w:qFormat/>
    <w:rPr>
      <w:rFonts w:ascii="Times New Roman" w:hAnsi="Times New Roman" w:cs="Times New Roman"/>
      <w:b/>
      <w:bCs/>
      <w:i/>
      <w:iCs/>
      <w:spacing w:val="0"/>
      <w:sz w:val="22"/>
      <w:szCs w:val="22"/>
      <w:u w:val="none"/>
    </w:rPr>
  </w:style>
  <w:style w:type="character" w:styleId="Bodytext6Italic">
    <w:name w:val="Body text (6) + Italic"/>
    <w:basedOn w:val="Bodytext6"/>
    <w:qFormat/>
    <w:rPr>
      <w:rFonts w:ascii="Times New Roman" w:hAnsi="Times New Roman" w:cs="Times New Roman"/>
      <w:b/>
      <w:bCs/>
      <w:i w:val="false"/>
      <w:iCs w:val="false"/>
      <w:sz w:val="26"/>
      <w:szCs w:val="26"/>
      <w:u w:val="none"/>
    </w:rPr>
  </w:style>
  <w:style w:type="character" w:styleId="Bodytext10Italic">
    <w:name w:val="Body text (10) + Italic"/>
    <w:basedOn w:val="Bodytext101"/>
    <w:qFormat/>
    <w:rPr>
      <w:rFonts w:ascii="Times New Roman" w:hAnsi="Times New Roman" w:cs="Times New Roman"/>
      <w:i/>
      <w:iCs/>
      <w:spacing w:val="-3"/>
      <w:sz w:val="20"/>
      <w:szCs w:val="20"/>
      <w:u w:val="none"/>
    </w:rPr>
  </w:style>
  <w:style w:type="character" w:styleId="Heading7">
    <w:name w:val="Heading #7_"/>
    <w:basedOn w:val="DefaultParagraphFont"/>
    <w:qFormat/>
    <w:rPr>
      <w:sz w:val="26"/>
      <w:szCs w:val="26"/>
      <w:shd w:fill="FFFFFF" w:val="clear"/>
    </w:rPr>
  </w:style>
  <w:style w:type="character" w:styleId="Headerorfooter4pt">
    <w:name w:val="Header or footer + 4 pt"/>
    <w:basedOn w:val="Headerorfooter"/>
    <w:qFormat/>
    <w:rPr>
      <w:rFonts w:ascii="Times New Roman" w:hAnsi="Times New Roman" w:cs="Times New Roman"/>
      <w:b/>
      <w:bCs/>
      <w:spacing w:val="8"/>
      <w:sz w:val="8"/>
      <w:szCs w:val="8"/>
      <w:u w:val="none"/>
    </w:rPr>
  </w:style>
  <w:style w:type="character" w:styleId="Tableofcontents3">
    <w:name w:val="Table of contents (3)_"/>
    <w:basedOn w:val="DefaultParagraphFont"/>
    <w:qFormat/>
    <w:rPr>
      <w:sz w:val="17"/>
      <w:szCs w:val="17"/>
      <w:shd w:fill="FFFFFF" w:val="clear"/>
    </w:rPr>
  </w:style>
  <w:style w:type="character" w:styleId="Tableofcontents4">
    <w:name w:val="Table of contents (4)_"/>
    <w:basedOn w:val="DefaultParagraphFont"/>
    <w:qFormat/>
    <w:rPr>
      <w:spacing w:val="10"/>
      <w:sz w:val="23"/>
      <w:szCs w:val="23"/>
      <w:shd w:fill="FFFFFF" w:val="clear"/>
    </w:rPr>
  </w:style>
  <w:style w:type="character" w:styleId="Tableofcontents5">
    <w:name w:val="Table of contents (5)_"/>
    <w:basedOn w:val="DefaultParagraphFont"/>
    <w:qFormat/>
    <w:rPr>
      <w:sz w:val="22"/>
      <w:szCs w:val="22"/>
      <w:shd w:fill="FFFFFF" w:val="clear"/>
    </w:rPr>
  </w:style>
  <w:style w:type="character" w:styleId="Heading5">
    <w:name w:val="Heading #5_"/>
    <w:basedOn w:val="DefaultParagraphFont"/>
    <w:qFormat/>
    <w:rPr>
      <w:sz w:val="26"/>
      <w:szCs w:val="26"/>
      <w:shd w:fill="FFFFFF" w:val="clear"/>
    </w:rPr>
  </w:style>
  <w:style w:type="character" w:styleId="Bodytext291">
    <w:name w:val="Body text (29)_"/>
    <w:basedOn w:val="DefaultParagraphFont"/>
    <w:qFormat/>
    <w:rPr>
      <w:i/>
      <w:iCs/>
      <w:sz w:val="18"/>
      <w:szCs w:val="18"/>
      <w:shd w:fill="FFFFFF" w:val="clear"/>
    </w:rPr>
  </w:style>
  <w:style w:type="character" w:styleId="Bodytext30">
    <w:name w:val="Body text (30)_"/>
    <w:basedOn w:val="DefaultParagraphFont"/>
    <w:qFormat/>
    <w:rPr>
      <w:b/>
      <w:bCs/>
      <w:i/>
      <w:iCs/>
      <w:shd w:fill="FFFFFF" w:val="clear"/>
    </w:rPr>
  </w:style>
  <w:style w:type="character" w:styleId="Bodytext311">
    <w:name w:val="Body text (31)_"/>
    <w:basedOn w:val="DefaultParagraphFont"/>
    <w:qFormat/>
    <w:rPr>
      <w:i/>
      <w:iCs/>
      <w:sz w:val="26"/>
      <w:szCs w:val="26"/>
      <w:shd w:fill="FFFFFF" w:val="clear"/>
    </w:rPr>
  </w:style>
  <w:style w:type="character" w:styleId="Bodytext321">
    <w:name w:val="Body text (32)_"/>
    <w:basedOn w:val="DefaultParagraphFont"/>
    <w:qFormat/>
    <w:rPr>
      <w:i/>
      <w:iCs/>
      <w:sz w:val="27"/>
      <w:szCs w:val="27"/>
      <w:shd w:fill="FFFFFF" w:val="clear"/>
    </w:rPr>
  </w:style>
  <w:style w:type="character" w:styleId="Bodytext2SmallCaps1">
    <w:name w:val="Body text (2) + Small Caps1"/>
    <w:basedOn w:val="Bodytext21"/>
    <w:qFormat/>
    <w:rPr>
      <w:rFonts w:ascii="Times New Roman" w:hAnsi="Times New Roman" w:cs="Times New Roman"/>
      <w:b/>
      <w:bCs/>
      <w:i/>
      <w:iCs/>
      <w:smallCaps/>
      <w:spacing w:val="-2"/>
      <w:sz w:val="26"/>
      <w:szCs w:val="26"/>
      <w:u w:val="none"/>
      <w:lang w:val="en-US" w:eastAsia="en-US"/>
    </w:rPr>
  </w:style>
  <w:style w:type="character" w:styleId="Heading7Italic">
    <w:name w:val="Heading #7 + Italic"/>
    <w:basedOn w:val="Heading7"/>
    <w:qFormat/>
    <w:rPr>
      <w:rFonts w:ascii="Times New Roman" w:hAnsi="Times New Roman" w:cs="Times New Roman"/>
      <w:i/>
      <w:iCs/>
      <w:u w:val="none"/>
    </w:rPr>
  </w:style>
  <w:style w:type="character" w:styleId="Tablecaption38pt">
    <w:name w:val="Table caption (3) + 8 pt"/>
    <w:basedOn w:val="Tablecaption3"/>
    <w:qFormat/>
    <w:rPr>
      <w:rFonts w:ascii="Times New Roman" w:hAnsi="Times New Roman" w:cs="Times New Roman"/>
      <w:i/>
      <w:iCs/>
      <w:sz w:val="16"/>
      <w:szCs w:val="16"/>
      <w:u w:val="none"/>
    </w:rPr>
  </w:style>
  <w:style w:type="character" w:styleId="Bodytext85pt">
    <w:name w:val="Body text + 8.5 pt"/>
    <w:basedOn w:val="Bodytext"/>
    <w:qFormat/>
    <w:rPr>
      <w:rFonts w:ascii="Times New Roman" w:hAnsi="Times New Roman" w:cs="Times New Roman"/>
      <w:spacing w:val="-3"/>
      <w:sz w:val="17"/>
      <w:szCs w:val="17"/>
      <w:u w:val="none"/>
    </w:rPr>
  </w:style>
  <w:style w:type="character" w:styleId="Bodytext9pt2">
    <w:name w:val="Body text + 9 pt2"/>
    <w:basedOn w:val="Bodytext"/>
    <w:qFormat/>
    <w:rPr>
      <w:rFonts w:ascii="Times New Roman" w:hAnsi="Times New Roman" w:cs="Times New Roman"/>
      <w:spacing w:val="-3"/>
      <w:sz w:val="18"/>
      <w:szCs w:val="18"/>
      <w:u w:val="none"/>
    </w:rPr>
  </w:style>
  <w:style w:type="character" w:styleId="Tableofcontents313pt">
    <w:name w:val="Table of contents (3) + 13 pt"/>
    <w:basedOn w:val="Tableofcontents3"/>
    <w:qFormat/>
    <w:rPr>
      <w:rFonts w:ascii="Times New Roman" w:hAnsi="Times New Roman" w:cs="Times New Roman"/>
      <w:sz w:val="26"/>
      <w:szCs w:val="26"/>
      <w:u w:val="none"/>
    </w:rPr>
  </w:style>
  <w:style w:type="character" w:styleId="BodytextSpacing3pt">
    <w:name w:val="Body text + Spacing 3 pt"/>
    <w:basedOn w:val="Bodytext"/>
    <w:qFormat/>
    <w:rPr>
      <w:rFonts w:ascii="Times New Roman" w:hAnsi="Times New Roman" w:cs="Times New Roman"/>
      <w:spacing w:val="70"/>
      <w:sz w:val="26"/>
      <w:szCs w:val="26"/>
      <w:u w:val="none"/>
    </w:rPr>
  </w:style>
  <w:style w:type="character" w:styleId="Bodytext2Spacing17pt">
    <w:name w:val="Body text (2) + Spacing 17 pt"/>
    <w:basedOn w:val="Bodytext21"/>
    <w:qFormat/>
    <w:rPr>
      <w:rFonts w:ascii="Times New Roman" w:hAnsi="Times New Roman" w:cs="Times New Roman"/>
      <w:b/>
      <w:bCs/>
      <w:i/>
      <w:iCs/>
      <w:spacing w:val="350"/>
      <w:sz w:val="26"/>
      <w:szCs w:val="26"/>
      <w:u w:val="none"/>
    </w:rPr>
  </w:style>
  <w:style w:type="character" w:styleId="Headerorfooter135pt1">
    <w:name w:val="Header or footer + 13.5 pt1"/>
    <w:basedOn w:val="Headerorfooter"/>
    <w:qFormat/>
    <w:rPr>
      <w:rFonts w:ascii="Times New Roman" w:hAnsi="Times New Roman" w:cs="Times New Roman"/>
      <w:b/>
      <w:bCs/>
      <w:spacing w:val="8"/>
      <w:sz w:val="27"/>
      <w:szCs w:val="27"/>
      <w:u w:val="none"/>
    </w:rPr>
  </w:style>
  <w:style w:type="character" w:styleId="Headerorfooter11pt">
    <w:name w:val="Header or footer + 11 pt"/>
    <w:basedOn w:val="Headerorfooter"/>
    <w:qFormat/>
    <w:rPr>
      <w:rFonts w:ascii="Times New Roman" w:hAnsi="Times New Roman" w:cs="Times New Roman"/>
      <w:b/>
      <w:bCs/>
      <w:spacing w:val="8"/>
      <w:sz w:val="22"/>
      <w:szCs w:val="22"/>
      <w:u w:val="none"/>
    </w:rPr>
  </w:style>
  <w:style w:type="character" w:styleId="TablecaptionNotItalic">
    <w:name w:val="Table caption + Not Italic"/>
    <w:basedOn w:val="Tablecaption1"/>
    <w:qFormat/>
    <w:rPr>
      <w:rFonts w:ascii="Times New Roman" w:hAnsi="Times New Roman" w:cs="Times New Roman"/>
      <w:i/>
      <w:iCs/>
      <w:sz w:val="22"/>
      <w:szCs w:val="22"/>
      <w:u w:val="none"/>
    </w:rPr>
  </w:style>
  <w:style w:type="character" w:styleId="BodytextSpacing1pt">
    <w:name w:val="Body text + Spacing 1 pt"/>
    <w:basedOn w:val="Bodytext"/>
    <w:qFormat/>
    <w:rPr>
      <w:rFonts w:ascii="Times New Roman" w:hAnsi="Times New Roman" w:cs="Times New Roman"/>
      <w:spacing w:val="20"/>
      <w:sz w:val="26"/>
      <w:szCs w:val="26"/>
      <w:u w:val="none"/>
    </w:rPr>
  </w:style>
  <w:style w:type="character" w:styleId="BodytextCenturyGothic1">
    <w:name w:val="Body text + Century Gothic1"/>
    <w:basedOn w:val="Bodytext"/>
    <w:qFormat/>
    <w:rPr>
      <w:rFonts w:ascii="Century Gothic" w:hAnsi="Century Gothic" w:cs="Century Gothic"/>
      <w:spacing w:val="-3"/>
      <w:sz w:val="46"/>
      <w:szCs w:val="46"/>
      <w:u w:val="none"/>
      <w:lang w:val="en-US" w:eastAsia="en-US"/>
    </w:rPr>
  </w:style>
  <w:style w:type="character" w:styleId="Bodytext275pt">
    <w:name w:val="Body text + 27.5 pt"/>
    <w:basedOn w:val="Bodytext"/>
    <w:qFormat/>
    <w:rPr>
      <w:rFonts w:ascii="Times New Roman" w:hAnsi="Times New Roman" w:cs="Times New Roman"/>
      <w:spacing w:val="-3"/>
      <w:sz w:val="55"/>
      <w:szCs w:val="55"/>
      <w:u w:val="none"/>
      <w:lang w:val="en-US" w:eastAsia="en-US"/>
    </w:rPr>
  </w:style>
  <w:style w:type="character" w:styleId="Bodytext212">
    <w:name w:val="Body text (21)2"/>
    <w:basedOn w:val="Bodytext211"/>
    <w:qFormat/>
    <w:rPr>
      <w:rFonts w:ascii="Times New Roman" w:hAnsi="Times New Roman" w:cs="Times New Roman"/>
      <w:sz w:val="12"/>
      <w:szCs w:val="12"/>
      <w:u w:val="none"/>
      <w:lang w:val="en-US" w:eastAsia="en-US"/>
    </w:rPr>
  </w:style>
  <w:style w:type="character" w:styleId="Heading3Spacing3pt">
    <w:name w:val="Heading #3 + Spacing 3 pt"/>
    <w:basedOn w:val="Heading31"/>
    <w:qFormat/>
    <w:rPr>
      <w:rFonts w:ascii="Times New Roman" w:hAnsi="Times New Roman" w:cs="Times New Roman"/>
      <w:spacing w:val="60"/>
      <w:sz w:val="37"/>
      <w:szCs w:val="37"/>
      <w:u w:val="none"/>
    </w:rPr>
  </w:style>
  <w:style w:type="character" w:styleId="Heading3Italic">
    <w:name w:val="Heading #3 + Italic"/>
    <w:basedOn w:val="Heading31"/>
    <w:qFormat/>
    <w:rPr>
      <w:rFonts w:ascii="Times New Roman" w:hAnsi="Times New Roman" w:cs="Times New Roman"/>
      <w:i/>
      <w:iCs/>
      <w:spacing w:val="40"/>
      <w:sz w:val="37"/>
      <w:szCs w:val="37"/>
      <w:u w:val="none"/>
    </w:rPr>
  </w:style>
  <w:style w:type="character" w:styleId="Bodytext21Italic">
    <w:name w:val="Body text (21) + Italic"/>
    <w:basedOn w:val="Bodytext211"/>
    <w:qFormat/>
    <w:rPr>
      <w:rFonts w:ascii="Times New Roman" w:hAnsi="Times New Roman" w:cs="Times New Roman"/>
      <w:i/>
      <w:iCs/>
      <w:sz w:val="12"/>
      <w:szCs w:val="12"/>
      <w:u w:val="none"/>
    </w:rPr>
  </w:style>
  <w:style w:type="character" w:styleId="Bodytext4CenturyGothic">
    <w:name w:val="Body text (4) + Century Gothic"/>
    <w:basedOn w:val="Bodytext4"/>
    <w:qFormat/>
    <w:rPr>
      <w:rFonts w:ascii="Century Gothic" w:hAnsi="Century Gothic" w:cs="Century Gothic"/>
      <w:b/>
      <w:bCs/>
      <w:i w:val="false"/>
      <w:iCs w:val="false"/>
      <w:spacing w:val="2"/>
      <w:sz w:val="8"/>
      <w:szCs w:val="8"/>
      <w:u w:val="none"/>
    </w:rPr>
  </w:style>
  <w:style w:type="character" w:styleId="Bodytext20SmallCaps">
    <w:name w:val="Body text (20) + Small Caps"/>
    <w:basedOn w:val="Bodytext20"/>
    <w:qFormat/>
    <w:rPr>
      <w:rFonts w:ascii="Times New Roman" w:hAnsi="Times New Roman" w:cs="Times New Roman"/>
      <w:smallCaps/>
      <w:u w:val="none"/>
    </w:rPr>
  </w:style>
  <w:style w:type="character" w:styleId="Bodytext20Spacing3pt">
    <w:name w:val="Body text (20) + Spacing 3 pt"/>
    <w:basedOn w:val="Bodytext20"/>
    <w:qFormat/>
    <w:rPr>
      <w:rFonts w:ascii="Times New Roman" w:hAnsi="Times New Roman" w:cs="Times New Roman"/>
      <w:spacing w:val="60"/>
      <w:u w:val="none"/>
    </w:rPr>
  </w:style>
  <w:style w:type="character" w:styleId="TableofcontentsSmallCaps">
    <w:name w:val="Table of contents + Small Caps"/>
    <w:basedOn w:val="Tableofcontents"/>
    <w:qFormat/>
    <w:rPr>
      <w:rFonts w:ascii="Times New Roman" w:hAnsi="Times New Roman" w:cs="Times New Roman"/>
      <w:smallCaps/>
      <w:sz w:val="26"/>
      <w:szCs w:val="26"/>
      <w:u w:val="none"/>
    </w:rPr>
  </w:style>
  <w:style w:type="character" w:styleId="Bodytext19NotItalic">
    <w:name w:val="Body text (19) + Not Italic"/>
    <w:basedOn w:val="Bodytext19"/>
    <w:qFormat/>
    <w:rPr>
      <w:rFonts w:ascii="Times New Roman" w:hAnsi="Times New Roman" w:cs="Times New Roman"/>
      <w:i/>
      <w:iCs/>
      <w:u w:val="none"/>
    </w:rPr>
  </w:style>
  <w:style w:type="character" w:styleId="Heading5SmallCaps">
    <w:name w:val="Heading #5 + Small Caps"/>
    <w:basedOn w:val="Heading5"/>
    <w:qFormat/>
    <w:rPr>
      <w:rFonts w:ascii="Times New Roman" w:hAnsi="Times New Roman" w:cs="Times New Roman"/>
      <w:smallCaps/>
      <w:u w:val="none"/>
    </w:rPr>
  </w:style>
  <w:style w:type="character" w:styleId="Bodytext20Italic">
    <w:name w:val="Body text (20) + Italic"/>
    <w:basedOn w:val="Bodytext20"/>
    <w:qFormat/>
    <w:rPr>
      <w:rFonts w:ascii="Times New Roman" w:hAnsi="Times New Roman" w:cs="Times New Roman"/>
      <w:i/>
      <w:iCs/>
      <w:u w:val="none"/>
    </w:rPr>
  </w:style>
  <w:style w:type="character" w:styleId="Bodytext3Italic">
    <w:name w:val="Body text (3) + Italic"/>
    <w:basedOn w:val="Bodytext3"/>
    <w:qFormat/>
    <w:rPr>
      <w:rFonts w:ascii="Times New Roman" w:hAnsi="Times New Roman" w:cs="Times New Roman"/>
      <w:i/>
      <w:iCs/>
      <w:spacing w:val="-9"/>
      <w:sz w:val="22"/>
      <w:szCs w:val="22"/>
      <w:u w:val="none"/>
    </w:rPr>
  </w:style>
  <w:style w:type="character" w:styleId="Bodytext20105pt1">
    <w:name w:val="Body text (20) + 10.5 pt1"/>
    <w:basedOn w:val="Bodytext20"/>
    <w:qFormat/>
    <w:rPr>
      <w:rFonts w:ascii="Times New Roman" w:hAnsi="Times New Roman" w:cs="Times New Roman"/>
      <w:sz w:val="21"/>
      <w:szCs w:val="21"/>
      <w:u w:val="none"/>
      <w:lang w:val="en-US" w:eastAsia="en-US"/>
    </w:rPr>
  </w:style>
  <w:style w:type="character" w:styleId="BodytextSpacing1pt1">
    <w:name w:val="Body text + Spacing 1 pt1"/>
    <w:basedOn w:val="Bodytext"/>
    <w:qFormat/>
    <w:rPr>
      <w:rFonts w:ascii="Times New Roman" w:hAnsi="Times New Roman" w:cs="Times New Roman"/>
      <w:spacing w:val="20"/>
      <w:sz w:val="26"/>
      <w:szCs w:val="26"/>
      <w:u w:val="none"/>
    </w:rPr>
  </w:style>
  <w:style w:type="character" w:styleId="Bodytext3ArialNarrow">
    <w:name w:val="Body text (3) + Arial Narrow"/>
    <w:basedOn w:val="Bodytext3"/>
    <w:qFormat/>
    <w:rPr>
      <w:rFonts w:ascii="Arial Narrow" w:hAnsi="Arial Narrow" w:cs="Arial Narrow"/>
      <w:i/>
      <w:iCs/>
      <w:spacing w:val="-9"/>
      <w:sz w:val="16"/>
      <w:szCs w:val="16"/>
      <w:u w:val="none"/>
    </w:rPr>
  </w:style>
  <w:style w:type="character" w:styleId="Bodytext3Italic1">
    <w:name w:val="Body text (3) + Italic1"/>
    <w:basedOn w:val="Bodytext3"/>
    <w:qFormat/>
    <w:rPr>
      <w:rFonts w:ascii="Times New Roman" w:hAnsi="Times New Roman" w:cs="Times New Roman"/>
      <w:i/>
      <w:iCs/>
      <w:spacing w:val="-9"/>
      <w:sz w:val="22"/>
      <w:szCs w:val="22"/>
      <w:u w:val="none"/>
      <w:lang w:val="en-US" w:eastAsia="en-US"/>
    </w:rPr>
  </w:style>
  <w:style w:type="character" w:styleId="Bodytext3213pt">
    <w:name w:val="Body text (32) + 13 pt"/>
    <w:basedOn w:val="Bodytext321"/>
    <w:qFormat/>
    <w:rPr>
      <w:rFonts w:ascii="Times New Roman" w:hAnsi="Times New Roman" w:cs="Times New Roman"/>
      <w:i w:val="false"/>
      <w:iCs w:val="false"/>
      <w:sz w:val="26"/>
      <w:szCs w:val="26"/>
      <w:u w:val="none"/>
    </w:rPr>
  </w:style>
  <w:style w:type="character" w:styleId="Headerorfooter105pt1">
    <w:name w:val="Header or footer + 10.5 pt1"/>
    <w:qFormat/>
    <w:rPr>
      <w:rFonts w:ascii="Times New Roman" w:hAnsi="Times New Roman" w:cs="Times New Roman"/>
      <w:b/>
      <w:bCs/>
      <w:spacing w:val="5"/>
      <w:sz w:val="21"/>
      <w:szCs w:val="21"/>
      <w:u w:val="none"/>
    </w:rPr>
  </w:style>
  <w:style w:type="character" w:styleId="Bodytext5Italic">
    <w:name w:val="Body text (5) + Italic"/>
    <w:qFormat/>
    <w:rPr>
      <w:rFonts w:ascii="Times New Roman" w:hAnsi="Times New Roman" w:cs="Times New Roman"/>
      <w:b/>
      <w:bCs/>
      <w:i/>
      <w:iCs/>
      <w:spacing w:val="1"/>
      <w:sz w:val="19"/>
      <w:szCs w:val="19"/>
      <w:u w:val="none"/>
      <w:lang w:val="en-US" w:eastAsia="en-US"/>
    </w:rPr>
  </w:style>
  <w:style w:type="character" w:styleId="BodytextBold5">
    <w:name w:val="Body text + Bold5"/>
    <w:qFormat/>
    <w:rPr>
      <w:rFonts w:ascii="Times New Roman" w:hAnsi="Times New Roman" w:cs="Times New Roman"/>
      <w:b/>
      <w:bCs/>
      <w:spacing w:val="2"/>
      <w:u w:val="none"/>
    </w:rPr>
  </w:style>
  <w:style w:type="character" w:styleId="BodytextBold4">
    <w:name w:val="Body text + Bold4"/>
    <w:qFormat/>
    <w:rPr>
      <w:rFonts w:ascii="Times New Roman" w:hAnsi="Times New Roman" w:cs="Times New Roman"/>
      <w:b/>
      <w:bCs/>
      <w:spacing w:val="2"/>
      <w:u w:val="single"/>
    </w:rPr>
  </w:style>
  <w:style w:type="character" w:styleId="Bodytext3Spacing0pt">
    <w:name w:val="Body text (3) + Spacing 0 pt"/>
    <w:qFormat/>
    <w:rPr>
      <w:rFonts w:ascii="Times New Roman" w:hAnsi="Times New Roman" w:cs="Times New Roman"/>
      <w:b/>
      <w:bCs/>
      <w:spacing w:val="1"/>
      <w:u w:val="single"/>
    </w:rPr>
  </w:style>
  <w:style w:type="character" w:styleId="Bodytext3Spacing0pt1">
    <w:name w:val="Body text (3) + Spacing 0 pt1"/>
    <w:qFormat/>
    <w:rPr>
      <w:rFonts w:ascii="Times New Roman" w:hAnsi="Times New Roman" w:cs="Times New Roman"/>
      <w:b/>
      <w:bCs/>
      <w:spacing w:val="1"/>
      <w:u w:val="none"/>
    </w:rPr>
  </w:style>
  <w:style w:type="character" w:styleId="Headerorfooter2Spacing0pt">
    <w:name w:val="Header or footer (2) + Spacing 0 pt"/>
    <w:qFormat/>
    <w:rPr>
      <w:rFonts w:ascii="Times New Roman" w:hAnsi="Times New Roman" w:cs="Times New Roman"/>
      <w:b/>
      <w:bCs/>
      <w:spacing w:val="12"/>
      <w:sz w:val="21"/>
      <w:szCs w:val="21"/>
      <w:u w:val="none"/>
    </w:rPr>
  </w:style>
  <w:style w:type="character" w:styleId="TableofcontentsBold1">
    <w:name w:val="Table of contents + Bold1"/>
    <w:qFormat/>
    <w:rPr>
      <w:rFonts w:ascii="Times New Roman" w:hAnsi="Times New Roman" w:cs="Times New Roman"/>
      <w:b/>
      <w:bCs/>
      <w:spacing w:val="1"/>
      <w:u w:val="none"/>
    </w:rPr>
  </w:style>
  <w:style w:type="character" w:styleId="BodytextBold3">
    <w:name w:val="Body text + Bold3"/>
    <w:qFormat/>
    <w:rPr>
      <w:rFonts w:ascii="Times New Roman" w:hAnsi="Times New Roman" w:cs="Times New Roman"/>
      <w:b/>
      <w:bCs/>
      <w:spacing w:val="1"/>
      <w:u w:val="none"/>
    </w:rPr>
  </w:style>
  <w:style w:type="character" w:styleId="Headerorfooter3Spacing0pt">
    <w:name w:val="Header or footer (3) + Spacing 0 pt"/>
    <w:qFormat/>
    <w:rPr>
      <w:rFonts w:ascii="Times New Roman" w:hAnsi="Times New Roman" w:cs="Times New Roman"/>
      <w:spacing w:val="2"/>
      <w:u w:val="none"/>
    </w:rPr>
  </w:style>
  <w:style w:type="character" w:styleId="BodytextBold2">
    <w:name w:val="Body text + Bold2"/>
    <w:qFormat/>
    <w:rPr>
      <w:rFonts w:ascii="Times New Roman" w:hAnsi="Times New Roman" w:cs="Times New Roman"/>
      <w:b/>
      <w:bCs/>
      <w:spacing w:val="1"/>
      <w:u w:val="single"/>
    </w:rPr>
  </w:style>
  <w:style w:type="character" w:styleId="Bodytext13NotItalic">
    <w:name w:val="Body text (13) + Not Italic"/>
    <w:qFormat/>
    <w:rPr>
      <w:rFonts w:ascii="Times New Roman" w:hAnsi="Times New Roman" w:cs="Times New Roman"/>
      <w:b/>
      <w:bCs/>
      <w:i/>
      <w:iCs/>
      <w:spacing w:val="1"/>
      <w:sz w:val="19"/>
      <w:szCs w:val="19"/>
      <w:u w:val="none"/>
    </w:rPr>
  </w:style>
  <w:style w:type="character" w:styleId="Bodytext5Spacing0pt">
    <w:name w:val="Body text (5) + Spacing 0 pt"/>
    <w:qFormat/>
    <w:rPr>
      <w:rFonts w:ascii="Times New Roman" w:hAnsi="Times New Roman" w:cs="Times New Roman"/>
      <w:b/>
      <w:bCs/>
      <w:spacing w:val="1"/>
      <w:sz w:val="19"/>
      <w:szCs w:val="19"/>
      <w:u w:val="none"/>
    </w:rPr>
  </w:style>
  <w:style w:type="character" w:styleId="Bodytext2Spacing0pt1">
    <w:name w:val="Body text (2) + Spacing 0 pt1"/>
    <w:qFormat/>
    <w:rPr>
      <w:rFonts w:ascii="Times New Roman" w:hAnsi="Times New Roman" w:cs="Times New Roman"/>
      <w:b/>
      <w:bCs/>
      <w:i/>
      <w:iCs/>
      <w:spacing w:val="2"/>
      <w:u w:val="single"/>
    </w:rPr>
  </w:style>
  <w:style w:type="character" w:styleId="Headerorfooter5">
    <w:name w:val="Header or footer (5)_"/>
    <w:qFormat/>
    <w:rPr>
      <w:rFonts w:ascii="CordiaUPC" w:hAnsi="CordiaUPC" w:cs="CordiaUPC"/>
      <w:b/>
      <w:bCs/>
      <w:spacing w:val="4"/>
      <w:sz w:val="32"/>
      <w:szCs w:val="32"/>
      <w:shd w:fill="FFFFFF" w:val="clear"/>
    </w:rPr>
  </w:style>
  <w:style w:type="character" w:styleId="Headerorfooter6">
    <w:name w:val="Header or footer (6)_"/>
    <w:qFormat/>
    <w:rPr>
      <w:spacing w:val="6"/>
      <w:sz w:val="23"/>
      <w:szCs w:val="23"/>
      <w:shd w:fill="FFFFFF" w:val="clear"/>
    </w:rPr>
  </w:style>
  <w:style w:type="character" w:styleId="Headerorfooter7">
    <w:name w:val="Header or footer (7)_"/>
    <w:qFormat/>
    <w:rPr>
      <w:spacing w:val="4"/>
      <w:sz w:val="23"/>
      <w:szCs w:val="23"/>
      <w:shd w:fill="FFFFFF" w:val="clear"/>
    </w:rPr>
  </w:style>
  <w:style w:type="character" w:styleId="Bodytext14pt1">
    <w:name w:val="Body text + 14 pt1"/>
    <w:qFormat/>
    <w:rPr>
      <w:rFonts w:ascii="Times New Roman" w:hAnsi="Times New Roman" w:cs="Times New Roman"/>
      <w:spacing w:val="0"/>
      <w:sz w:val="28"/>
      <w:szCs w:val="28"/>
      <w:u w:val="none"/>
      <w:lang w:val="en-US" w:eastAsia="en-US"/>
    </w:rPr>
  </w:style>
  <w:style w:type="character" w:styleId="Bodytext8SmallCaps">
    <w:name w:val="Body text (8) + Small Caps"/>
    <w:qFormat/>
    <w:rPr>
      <w:rFonts w:ascii="Times New Roman" w:hAnsi="Times New Roman" w:cs="Times New Roman"/>
      <w:smallCaps/>
      <w:spacing w:val="5"/>
      <w:sz w:val="17"/>
      <w:szCs w:val="17"/>
      <w:u w:val="none"/>
    </w:rPr>
  </w:style>
  <w:style w:type="character" w:styleId="Bodytext9SmallCaps">
    <w:name w:val="Body text (9) + Small Caps"/>
    <w:qFormat/>
    <w:rPr>
      <w:rFonts w:ascii="Times New Roman" w:hAnsi="Times New Roman" w:cs="Times New Roman"/>
      <w:smallCaps/>
      <w:spacing w:val="10"/>
      <w:sz w:val="22"/>
      <w:szCs w:val="22"/>
      <w:u w:val="none"/>
    </w:rPr>
  </w:style>
  <w:style w:type="character" w:styleId="Bodytext4125pt1">
    <w:name w:val="Body text (4) + 12.5 pt1"/>
    <w:qFormat/>
    <w:rPr>
      <w:rFonts w:ascii="Times New Roman" w:hAnsi="Times New Roman" w:cs="Times New Roman"/>
      <w:spacing w:val="1"/>
      <w:sz w:val="25"/>
      <w:szCs w:val="25"/>
      <w:u w:val="none"/>
    </w:rPr>
  </w:style>
  <w:style w:type="character" w:styleId="Bodytext13Spacing0pt">
    <w:name w:val="Body text (13) + Spacing 0 pt"/>
    <w:qFormat/>
    <w:rPr>
      <w:rFonts w:ascii="Times New Roman" w:hAnsi="Times New Roman" w:cs="Times New Roman"/>
      <w:i/>
      <w:iCs/>
      <w:spacing w:val="1"/>
      <w:sz w:val="25"/>
      <w:szCs w:val="25"/>
      <w:u w:val="none"/>
    </w:rPr>
  </w:style>
  <w:style w:type="character" w:styleId="Headerorfooter3Spacing1pt">
    <w:name w:val="Header or footer (3) + Spacing 1 pt"/>
    <w:qFormat/>
    <w:rPr>
      <w:rFonts w:ascii="Segoe UI" w:hAnsi="Segoe UI" w:cs="Segoe UI"/>
      <w:spacing w:val="33"/>
      <w:sz w:val="16"/>
      <w:szCs w:val="16"/>
      <w:u w:val="none"/>
    </w:rPr>
  </w:style>
  <w:style w:type="character" w:styleId="Bodytext10Spacing1pt">
    <w:name w:val="Body text (10) + Spacing 1 pt"/>
    <w:qFormat/>
    <w:rPr>
      <w:rFonts w:ascii="Segoe UI" w:hAnsi="Segoe UI" w:cs="Segoe UI"/>
      <w:i/>
      <w:iCs/>
      <w:spacing w:val="27"/>
      <w:sz w:val="20"/>
      <w:szCs w:val="20"/>
      <w:u w:val="none"/>
    </w:rPr>
  </w:style>
  <w:style w:type="character" w:styleId="Bodytext7pt">
    <w:name w:val="Body text + 7 pt"/>
    <w:qFormat/>
    <w:rPr>
      <w:rFonts w:ascii="Times New Roman" w:hAnsi="Times New Roman" w:cs="Times New Roman"/>
      <w:spacing w:val="4"/>
      <w:sz w:val="14"/>
      <w:szCs w:val="14"/>
      <w:u w:val="none"/>
    </w:rPr>
  </w:style>
  <w:style w:type="character" w:styleId="Bodytext14TimesNewRoman">
    <w:name w:val="Body text (14) + Times New Roman"/>
    <w:qFormat/>
    <w:rPr>
      <w:rFonts w:ascii="Times New Roman" w:hAnsi="Times New Roman" w:cs="Times New Roman"/>
      <w:spacing w:val="5"/>
      <w:sz w:val="17"/>
      <w:szCs w:val="17"/>
      <w:u w:val="none"/>
    </w:rPr>
  </w:style>
  <w:style w:type="character" w:styleId="Bodytext10TimesNewRoman3">
    <w:name w:val="Body text (10) + Times New Roman3"/>
    <w:qFormat/>
    <w:rPr>
      <w:rFonts w:ascii="Times New Roman" w:hAnsi="Times New Roman" w:cs="Times New Roman"/>
      <w:i/>
      <w:iCs/>
      <w:spacing w:val="4"/>
      <w:sz w:val="14"/>
      <w:szCs w:val="14"/>
      <w:u w:val="none"/>
    </w:rPr>
  </w:style>
  <w:style w:type="character" w:styleId="Bodytext7pt4">
    <w:name w:val="Body text + 7 pt4"/>
    <w:qFormat/>
    <w:rPr>
      <w:rFonts w:ascii="Times New Roman" w:hAnsi="Times New Roman" w:cs="Times New Roman"/>
      <w:smallCaps/>
      <w:spacing w:val="4"/>
      <w:sz w:val="14"/>
      <w:szCs w:val="14"/>
      <w:u w:val="none"/>
    </w:rPr>
  </w:style>
  <w:style w:type="character" w:styleId="Bodytext15TimesNewRoman">
    <w:name w:val="Body text (15) + Times New Roman"/>
    <w:qFormat/>
    <w:rPr>
      <w:rFonts w:ascii="Times New Roman" w:hAnsi="Times New Roman" w:cs="Times New Roman"/>
      <w:i/>
      <w:iCs/>
      <w:spacing w:val="2"/>
      <w:sz w:val="25"/>
      <w:szCs w:val="25"/>
      <w:u w:val="none"/>
    </w:rPr>
  </w:style>
  <w:style w:type="character" w:styleId="Bodytext65pt">
    <w:name w:val="Body text + 6.5 pt"/>
    <w:qFormat/>
    <w:rPr>
      <w:rFonts w:ascii="Times New Roman" w:hAnsi="Times New Roman" w:cs="Times New Roman"/>
      <w:spacing w:val="4"/>
      <w:sz w:val="13"/>
      <w:szCs w:val="13"/>
      <w:u w:val="none"/>
    </w:rPr>
  </w:style>
  <w:style w:type="character" w:styleId="Bodytext16Calibri">
    <w:name w:val="Body text (16) + Calibri"/>
    <w:qFormat/>
    <w:rPr>
      <w:rFonts w:ascii="Calibri" w:hAnsi="Calibri" w:cs="Calibri"/>
      <w:spacing w:val="-8"/>
      <w:sz w:val="18"/>
      <w:szCs w:val="18"/>
      <w:u w:val="none"/>
    </w:rPr>
  </w:style>
  <w:style w:type="character" w:styleId="Headerorfooter4SmallCaps">
    <w:name w:val="Header or footer (4) + Small Caps"/>
    <w:qFormat/>
    <w:rPr>
      <w:rFonts w:ascii="Segoe UI" w:hAnsi="Segoe UI" w:cs="Segoe UI"/>
      <w:smallCaps/>
      <w:spacing w:val="-7"/>
      <w:sz w:val="16"/>
      <w:szCs w:val="16"/>
      <w:u w:val="none"/>
    </w:rPr>
  </w:style>
  <w:style w:type="character" w:styleId="Headerorfooter3SmallCaps">
    <w:name w:val="Header or footer (3) + Small Caps"/>
    <w:qFormat/>
    <w:rPr>
      <w:rFonts w:ascii="Segoe UI" w:hAnsi="Segoe UI" w:cs="Segoe UI"/>
      <w:smallCaps/>
      <w:spacing w:val="-3"/>
      <w:sz w:val="16"/>
      <w:szCs w:val="16"/>
      <w:u w:val="none"/>
    </w:rPr>
  </w:style>
  <w:style w:type="character" w:styleId="Bodytext7pt3">
    <w:name w:val="Body text + 7 pt3"/>
    <w:qFormat/>
    <w:rPr>
      <w:rFonts w:ascii="Times New Roman" w:hAnsi="Times New Roman" w:cs="Times New Roman"/>
      <w:spacing w:val="2"/>
      <w:sz w:val="14"/>
      <w:szCs w:val="14"/>
      <w:u w:val="none"/>
    </w:rPr>
  </w:style>
  <w:style w:type="character" w:styleId="Bodytext15Spacing5pt">
    <w:name w:val="Body text (15) + Spacing 5 pt"/>
    <w:qFormat/>
    <w:rPr>
      <w:rFonts w:ascii="Segoe UI" w:hAnsi="Segoe UI" w:cs="Segoe UI"/>
      <w:i/>
      <w:iCs/>
      <w:spacing w:val="110"/>
      <w:sz w:val="16"/>
      <w:szCs w:val="16"/>
      <w:u w:val="none"/>
    </w:rPr>
  </w:style>
  <w:style w:type="character" w:styleId="Headerorfooter6SmallCaps">
    <w:name w:val="Header or footer (6) + Small Caps"/>
    <w:qFormat/>
    <w:rPr>
      <w:rFonts w:ascii="Segoe UI" w:hAnsi="Segoe UI" w:cs="Segoe UI"/>
      <w:smallCaps/>
      <w:sz w:val="13"/>
      <w:szCs w:val="13"/>
      <w:u w:val="none"/>
    </w:rPr>
  </w:style>
  <w:style w:type="character" w:styleId="Headerorfooter7PalatinoLinotype">
    <w:name w:val="Header or footer (7) + Palatino Linotype"/>
    <w:qFormat/>
    <w:rPr>
      <w:rFonts w:ascii="Palatino Linotype" w:hAnsi="Palatino Linotype" w:cs="Palatino Linotype"/>
      <w:spacing w:val="2"/>
      <w:sz w:val="12"/>
      <w:szCs w:val="12"/>
      <w:u w:val="none"/>
    </w:rPr>
  </w:style>
  <w:style w:type="character" w:styleId="Bodytext10Spacing2pt">
    <w:name w:val="Body text (10) + Spacing 2 pt"/>
    <w:qFormat/>
    <w:rPr>
      <w:rFonts w:ascii="Segoe UI" w:hAnsi="Segoe UI" w:cs="Segoe UI"/>
      <w:i/>
      <w:iCs/>
      <w:spacing w:val="57"/>
      <w:sz w:val="20"/>
      <w:szCs w:val="20"/>
      <w:u w:val="none"/>
    </w:rPr>
  </w:style>
  <w:style w:type="character" w:styleId="OnceABox">
    <w:name w:val="OnceABox"/>
    <w:basedOn w:val="DefaultParagraphFont"/>
    <w:qFormat/>
    <w:rPr>
      <w:rFonts w:ascii="Arial" w:hAnsi="Arial" w:cs="Arial"/>
      <w:color w:val="FF0000"/>
      <w:sz w:val="20"/>
      <w:szCs w:val="10"/>
    </w:rPr>
  </w:style>
  <w:style w:type="character" w:styleId="Heading22">
    <w:name w:val="Heading #2 (2)_"/>
    <w:basedOn w:val="DefaultParagraphFont"/>
    <w:qFormat/>
    <w:rPr>
      <w:spacing w:val="67"/>
      <w:w w:val="60"/>
      <w:sz w:val="28"/>
      <w:szCs w:val="28"/>
      <w:shd w:fill="FFFFFF" w:val="clear"/>
    </w:rPr>
  </w:style>
  <w:style w:type="character" w:styleId="Heading22Spacing0pt">
    <w:name w:val="Heading #2 (2) + Spacing 0 pt"/>
    <w:basedOn w:val="Heading22"/>
    <w:qFormat/>
    <w:rPr>
      <w:spacing w:val="10"/>
    </w:rPr>
  </w:style>
  <w:style w:type="character" w:styleId="Bodytext105pt">
    <w:name w:val="Body text + 10.5 pt"/>
    <w:basedOn w:val="Bodytext"/>
    <w:qFormat/>
    <w:rPr>
      <w:rFonts w:ascii="Times New Roman" w:hAnsi="Times New Roman" w:cs="Times New Roman"/>
      <w:spacing w:val="7"/>
      <w:sz w:val="21"/>
      <w:szCs w:val="21"/>
    </w:rPr>
  </w:style>
  <w:style w:type="character" w:styleId="Heading1Spacing0pt">
    <w:name w:val="Heading #1 + Spacing 0 pt"/>
    <w:basedOn w:val="Heading11"/>
    <w:qFormat/>
    <w:rPr>
      <w:rFonts w:ascii="Times New Roman" w:hAnsi="Times New Roman" w:cs="Times New Roman"/>
      <w:i/>
      <w:iCs/>
      <w:spacing w:val="6"/>
      <w:sz w:val="22"/>
      <w:szCs w:val="22"/>
    </w:rPr>
  </w:style>
  <w:style w:type="character" w:styleId="Picturecaption2Spacing0pt">
    <w:name w:val="Picture caption (2) + Spacing 0 pt"/>
    <w:basedOn w:val="Picturecaption2"/>
    <w:qFormat/>
    <w:rPr>
      <w:rFonts w:ascii="Times New Roman" w:hAnsi="Times New Roman" w:cs="Times New Roman"/>
      <w:spacing w:val="0"/>
      <w:u w:val="single"/>
      <w:lang w:val="en-US" w:eastAsia="en-US"/>
    </w:rPr>
  </w:style>
  <w:style w:type="character" w:styleId="Picturecaption2Spacing0pt1">
    <w:name w:val="Picture caption (2) + Spacing 0 pt1"/>
    <w:basedOn w:val="Picturecaption2"/>
    <w:qFormat/>
    <w:rPr>
      <w:rFonts w:ascii="Times New Roman" w:hAnsi="Times New Roman" w:cs="Times New Roman"/>
      <w:spacing w:val="0"/>
      <w:lang w:val="en-US" w:eastAsia="en-US"/>
    </w:rPr>
  </w:style>
  <w:style w:type="character" w:styleId="Bodytext11NotBold">
    <w:name w:val="Body text (11) + Not Bold"/>
    <w:basedOn w:val="Bodytext11"/>
    <w:qFormat/>
    <w:rPr>
      <w:rFonts w:ascii="Times New Roman" w:hAnsi="Times New Roman" w:cs="Times New Roman"/>
      <w:spacing w:val="7"/>
    </w:rPr>
  </w:style>
  <w:style w:type="character" w:styleId="Bodytext11NotBold1">
    <w:name w:val="Body text (11) + Not Bold1"/>
    <w:basedOn w:val="Bodytext11"/>
    <w:qFormat/>
    <w:rPr>
      <w:rFonts w:ascii="Times New Roman" w:hAnsi="Times New Roman" w:cs="Times New Roman"/>
      <w:spacing w:val="7"/>
      <w:u w:val="single"/>
    </w:rPr>
  </w:style>
  <w:style w:type="character" w:styleId="Heading33">
    <w:name w:val="Heading #3 (3)_"/>
    <w:basedOn w:val="DefaultParagraphFont"/>
    <w:qFormat/>
    <w:rPr>
      <w:spacing w:val="7"/>
      <w:sz w:val="22"/>
      <w:szCs w:val="22"/>
      <w:shd w:fill="FFFFFF" w:val="clear"/>
    </w:rPr>
  </w:style>
  <w:style w:type="character" w:styleId="Heading34">
    <w:name w:val="Heading #3 (4)_"/>
    <w:basedOn w:val="DefaultParagraphFont"/>
    <w:qFormat/>
    <w:rPr>
      <w:spacing w:val="7"/>
      <w:shd w:fill="FFFFFF" w:val="clear"/>
    </w:rPr>
  </w:style>
  <w:style w:type="character" w:styleId="StrongEmphasis">
    <w:name w:val="Strong Emphasis"/>
    <w:basedOn w:val="DefaultParagraphFont"/>
    <w:qFormat/>
    <w:rPr>
      <w:b/>
      <w:bCs/>
    </w:rPr>
  </w:style>
  <w:style w:type="character" w:styleId="Emphasis">
    <w:name w:val="Emphasis"/>
    <w:basedOn w:val="DefaultParagraphFont"/>
    <w:qFormat/>
    <w:rPr>
      <w:i/>
      <w:iCs/>
    </w:rPr>
  </w:style>
  <w:style w:type="character" w:styleId="Picturecaption4">
    <w:name w:val="Picture caption (4)_"/>
    <w:basedOn w:val="DefaultParagraphFont"/>
    <w:qFormat/>
    <w:rPr>
      <w:b/>
      <w:bCs/>
      <w:shd w:fill="FFFFFF" w:val="clear"/>
    </w:rPr>
  </w:style>
  <w:style w:type="character" w:styleId="Picturecaption5">
    <w:name w:val="Picture caption (5)_"/>
    <w:basedOn w:val="DefaultParagraphFont"/>
    <w:qFormat/>
    <w:rPr>
      <w:b/>
      <w:bCs/>
      <w:shd w:fill="FFFFFF" w:val="clear"/>
    </w:rPr>
  </w:style>
  <w:style w:type="character" w:styleId="Bodytext513pt1">
    <w:name w:val="Body text (5) + 13 pt1"/>
    <w:qFormat/>
    <w:rPr>
      <w:rFonts w:ascii="Times New Roman" w:hAnsi="Times New Roman" w:cs="Times New Roman"/>
      <w:b/>
      <w:bCs/>
      <w:spacing w:val="0"/>
      <w:sz w:val="26"/>
      <w:szCs w:val="26"/>
      <w:u w:val="none"/>
      <w:lang w:val="en-US"/>
    </w:rPr>
  </w:style>
  <w:style w:type="character" w:styleId="Bodytext271">
    <w:name w:val="Body text (2)7"/>
    <w:qFormat/>
    <w:rPr>
      <w:rFonts w:ascii="Times New Roman" w:hAnsi="Times New Roman" w:cs="Times New Roman"/>
      <w:spacing w:val="0"/>
      <w:sz w:val="26"/>
      <w:szCs w:val="26"/>
      <w:u w:val="single"/>
    </w:rPr>
  </w:style>
  <w:style w:type="character" w:styleId="Bodytext1520pt">
    <w:name w:val="Body text (15) + 20 pt"/>
    <w:qFormat/>
    <w:rPr>
      <w:rFonts w:ascii="Times New Roman" w:hAnsi="Times New Roman" w:cs="Times New Roman"/>
      <w:b/>
      <w:bCs/>
      <w:spacing w:val="-20"/>
      <w:sz w:val="40"/>
      <w:szCs w:val="40"/>
      <w:u w:val="none"/>
    </w:rPr>
  </w:style>
  <w:style w:type="character" w:styleId="Bodytext6Spacing1pt">
    <w:name w:val="Body text (6) + Spacing 1 pt"/>
    <w:qFormat/>
    <w:rPr>
      <w:rFonts w:ascii="Times New Roman" w:hAnsi="Times New Roman" w:cs="Times New Roman"/>
      <w:i/>
      <w:iCs/>
      <w:spacing w:val="20"/>
      <w:sz w:val="26"/>
      <w:szCs w:val="26"/>
      <w:u w:val="none"/>
    </w:rPr>
  </w:style>
  <w:style w:type="character" w:styleId="Bodytext295pt">
    <w:name w:val="Body text (2) + 9.5 pt"/>
    <w:qFormat/>
    <w:rPr>
      <w:rFonts w:ascii="Times New Roman" w:hAnsi="Times New Roman" w:cs="Times New Roman"/>
      <w:spacing w:val="0"/>
      <w:sz w:val="19"/>
      <w:szCs w:val="19"/>
      <w:u w:val="none"/>
    </w:rPr>
  </w:style>
  <w:style w:type="character" w:styleId="Tablecaption95pt">
    <w:name w:val="Table caption + 9.5 pt"/>
    <w:qFormat/>
    <w:rPr>
      <w:rFonts w:ascii="Times New Roman" w:hAnsi="Times New Roman" w:cs="Times New Roman"/>
      <w:spacing w:val="0"/>
      <w:sz w:val="19"/>
      <w:szCs w:val="19"/>
      <w:u w:val="none"/>
    </w:rPr>
  </w:style>
  <w:style w:type="character" w:styleId="Bodytext82">
    <w:name w:val="Body text (8)2"/>
    <w:qFormat/>
    <w:rPr>
      <w:rFonts w:ascii="Times New Roman" w:hAnsi="Times New Roman" w:cs="Times New Roman"/>
      <w:b/>
      <w:bCs/>
      <w:spacing w:val="0"/>
      <w:sz w:val="26"/>
      <w:szCs w:val="26"/>
      <w:u w:val="single"/>
    </w:rPr>
  </w:style>
  <w:style w:type="character" w:styleId="Bodytext241">
    <w:name w:val="Body text (2)4"/>
    <w:qFormat/>
    <w:rPr>
      <w:rFonts w:ascii="Times New Roman" w:hAnsi="Times New Roman" w:cs="Times New Roman"/>
      <w:spacing w:val="0"/>
      <w:sz w:val="26"/>
      <w:szCs w:val="26"/>
      <w:u w:val="single"/>
    </w:rPr>
  </w:style>
  <w:style w:type="character" w:styleId="Bodytext26pt">
    <w:name w:val="Body text (2) + 6 pt"/>
    <w:qFormat/>
    <w:rPr>
      <w:rFonts w:ascii="Times New Roman" w:hAnsi="Times New Roman" w:cs="Times New Roman"/>
      <w:spacing w:val="0"/>
      <w:sz w:val="12"/>
      <w:szCs w:val="12"/>
      <w:u w:val="none"/>
    </w:rPr>
  </w:style>
  <w:style w:type="character" w:styleId="Bodytext295pt1">
    <w:name w:val="Body text (2) + 9.5 pt1"/>
    <w:qFormat/>
    <w:rPr>
      <w:rFonts w:ascii="Times New Roman" w:hAnsi="Times New Roman" w:cs="Times New Roman"/>
      <w:spacing w:val="0"/>
      <w:sz w:val="19"/>
      <w:szCs w:val="19"/>
      <w:u w:val="none"/>
    </w:rPr>
  </w:style>
  <w:style w:type="character" w:styleId="Bodytext2Spacing1pt">
    <w:name w:val="Body text (2) + Spacing 1 pt"/>
    <w:qFormat/>
    <w:rPr>
      <w:rFonts w:ascii="Times New Roman" w:hAnsi="Times New Roman" w:cs="Times New Roman"/>
      <w:spacing w:val="30"/>
      <w:sz w:val="26"/>
      <w:szCs w:val="26"/>
      <w:u w:val="none"/>
    </w:rPr>
  </w:style>
  <w:style w:type="character" w:styleId="Bodytext6Spacing0pt2">
    <w:name w:val="Body text (6) + Spacing 0 pt2"/>
    <w:qFormat/>
    <w:rPr>
      <w:rFonts w:ascii="Times New Roman" w:hAnsi="Times New Roman" w:cs="Times New Roman"/>
      <w:i/>
      <w:iCs/>
      <w:spacing w:val="0"/>
      <w:sz w:val="26"/>
      <w:szCs w:val="26"/>
      <w:u w:val="none"/>
    </w:rPr>
  </w:style>
  <w:style w:type="character" w:styleId="Heading12">
    <w:name w:val="Heading #1 (2)_"/>
    <w:qFormat/>
    <w:rPr>
      <w:sz w:val="26"/>
      <w:szCs w:val="26"/>
      <w:shd w:fill="FFFFFF" w:val="clear"/>
    </w:rPr>
  </w:style>
  <w:style w:type="character" w:styleId="Heading121">
    <w:name w:val="Heading #1 (2)"/>
    <w:qFormat/>
    <w:rPr>
      <w:rFonts w:ascii="Times New Roman" w:hAnsi="Times New Roman" w:cs="Times New Roman"/>
      <w:sz w:val="26"/>
      <w:szCs w:val="26"/>
      <w:u w:val="single"/>
    </w:rPr>
  </w:style>
  <w:style w:type="character" w:styleId="Bodytext331">
    <w:name w:val="Body text (33)_"/>
    <w:qFormat/>
    <w:rPr>
      <w:sz w:val="26"/>
      <w:szCs w:val="26"/>
      <w:shd w:fill="FFFFFF" w:val="clear"/>
    </w:rPr>
  </w:style>
  <w:style w:type="character" w:styleId="Bodytext34">
    <w:name w:val="Body text (34)_"/>
    <w:qFormat/>
    <w:rPr>
      <w:shd w:fill="FFFFFF" w:val="clear"/>
    </w:rPr>
  </w:style>
  <w:style w:type="character" w:styleId="Bodytext35">
    <w:name w:val="Body text (35)_"/>
    <w:qFormat/>
    <w:rPr>
      <w:b/>
      <w:bCs/>
      <w:shd w:fill="FFFFFF" w:val="clear"/>
    </w:rPr>
  </w:style>
  <w:style w:type="character" w:styleId="Bodytext35SmallCaps">
    <w:name w:val="Body text (35) + Small Caps"/>
    <w:qFormat/>
    <w:rPr>
      <w:rFonts w:ascii="Times New Roman" w:hAnsi="Times New Roman" w:cs="Times New Roman"/>
      <w:b/>
      <w:bCs/>
      <w:smallCaps/>
      <w:spacing w:val="0"/>
      <w:sz w:val="22"/>
      <w:szCs w:val="22"/>
      <w:u w:val="none"/>
    </w:rPr>
  </w:style>
  <w:style w:type="character" w:styleId="Bodytext36">
    <w:name w:val="Body text (36)"/>
    <w:qFormat/>
    <w:rPr>
      <w:b/>
      <w:bCs/>
      <w:sz w:val="24"/>
      <w:szCs w:val="24"/>
      <w:u w:val="none"/>
    </w:rPr>
  </w:style>
  <w:style w:type="character" w:styleId="Bodytext8Spacing0pt">
    <w:name w:val="Body text (8) + Spacing 0 pt"/>
    <w:qFormat/>
    <w:rPr>
      <w:rFonts w:ascii="Times New Roman" w:hAnsi="Times New Roman" w:cs="Times New Roman"/>
      <w:b/>
      <w:bCs/>
      <w:spacing w:val="-10"/>
      <w:sz w:val="26"/>
      <w:szCs w:val="26"/>
      <w:u w:val="none"/>
    </w:rPr>
  </w:style>
  <w:style w:type="character" w:styleId="Heading1Spacing0pt1">
    <w:name w:val="Heading #1 + Spacing 0 pt1"/>
    <w:qFormat/>
    <w:rPr>
      <w:rFonts w:ascii="Times New Roman" w:hAnsi="Times New Roman" w:cs="Times New Roman"/>
      <w:b/>
      <w:bCs/>
      <w:spacing w:val="-10"/>
      <w:sz w:val="26"/>
      <w:szCs w:val="26"/>
      <w:u w:val="single"/>
    </w:rPr>
  </w:style>
  <w:style w:type="character" w:styleId="Bodytext6Spacing0pt1">
    <w:name w:val="Body text (6) + Spacing 0 pt1"/>
    <w:qFormat/>
    <w:rPr>
      <w:rFonts w:ascii="Times New Roman" w:hAnsi="Times New Roman" w:cs="Times New Roman"/>
      <w:i/>
      <w:iCs/>
      <w:spacing w:val="0"/>
      <w:sz w:val="26"/>
      <w:szCs w:val="26"/>
      <w:u w:val="single"/>
    </w:rPr>
  </w:style>
  <w:style w:type="character" w:styleId="Bodytext361">
    <w:name w:val="Body text (36)_"/>
    <w:qFormat/>
    <w:rPr>
      <w:b/>
      <w:bCs/>
      <w:sz w:val="24"/>
      <w:szCs w:val="24"/>
      <w:shd w:fill="FFFFFF" w:val="clear"/>
    </w:rPr>
  </w:style>
  <w:style w:type="character" w:styleId="Bodytext3613pt">
    <w:name w:val="Body text (36) + 13 pt"/>
    <w:qFormat/>
    <w:rPr>
      <w:b/>
      <w:bCs/>
      <w:sz w:val="26"/>
      <w:szCs w:val="26"/>
      <w:u w:val="none"/>
    </w:rPr>
  </w:style>
  <w:style w:type="character" w:styleId="Bodytext37">
    <w:name w:val="Body text (37)_"/>
    <w:qFormat/>
    <w:rPr>
      <w:rFonts w:ascii="Garamond" w:hAnsi="Garamond" w:cs="Garamond"/>
      <w:b/>
      <w:bCs/>
      <w:spacing w:val="-20"/>
      <w:sz w:val="40"/>
      <w:szCs w:val="40"/>
      <w:shd w:fill="FFFFFF" w:val="clear"/>
    </w:rPr>
  </w:style>
  <w:style w:type="character" w:styleId="Bodytext8Spacing0pt1">
    <w:name w:val="Body text (8) + Spacing 0 pt1"/>
    <w:qFormat/>
    <w:rPr>
      <w:rFonts w:ascii="Times New Roman" w:hAnsi="Times New Roman" w:cs="Times New Roman"/>
      <w:b/>
      <w:bCs/>
      <w:spacing w:val="-10"/>
      <w:sz w:val="26"/>
      <w:szCs w:val="26"/>
      <w:u w:val="single"/>
    </w:rPr>
  </w:style>
  <w:style w:type="character" w:styleId="Bodytext2Italic1">
    <w:name w:val="Body text (2) + Italic1"/>
    <w:qFormat/>
    <w:rPr>
      <w:rFonts w:ascii="Times New Roman" w:hAnsi="Times New Roman" w:cs="Times New Roman"/>
      <w:i/>
      <w:iCs/>
      <w:spacing w:val="0"/>
      <w:sz w:val="26"/>
      <w:szCs w:val="26"/>
      <w:u w:val="none"/>
    </w:rPr>
  </w:style>
  <w:style w:type="character" w:styleId="Bodytext38">
    <w:name w:val="Body text (38)_"/>
    <w:qFormat/>
    <w:rPr>
      <w:sz w:val="24"/>
      <w:szCs w:val="24"/>
      <w:shd w:fill="FFFFFF" w:val="clear"/>
    </w:rPr>
  </w:style>
  <w:style w:type="character" w:styleId="Bodytext245pt">
    <w:name w:val="Body text (2) + 4.5 pt"/>
    <w:qFormat/>
    <w:rPr>
      <w:rFonts w:ascii="Times New Roman" w:hAnsi="Times New Roman" w:cs="Times New Roman"/>
      <w:spacing w:val="0"/>
      <w:sz w:val="9"/>
      <w:szCs w:val="9"/>
      <w:u w:val="none"/>
    </w:rPr>
  </w:style>
  <w:style w:type="character" w:styleId="Headerorfooter14pt">
    <w:name w:val="Header or footer + 14 pt"/>
    <w:basedOn w:val="Headerorfooter"/>
    <w:qFormat/>
    <w:rPr>
      <w:rFonts w:ascii="Times New Roman" w:hAnsi="Times New Roman" w:cs="Times New Roman"/>
      <w:b/>
      <w:bCs/>
      <w:sz w:val="28"/>
      <w:szCs w:val="28"/>
      <w:u w:val="single"/>
    </w:rPr>
  </w:style>
  <w:style w:type="character" w:styleId="BodytextExact">
    <w:name w:val="Body text Exact"/>
    <w:basedOn w:val="DefaultParagraphFont"/>
    <w:qFormat/>
    <w:rPr>
      <w:rFonts w:ascii="Times New Roman" w:hAnsi="Times New Roman" w:cs="Times New Roman"/>
      <w:spacing w:val="-7"/>
      <w:sz w:val="27"/>
      <w:szCs w:val="27"/>
      <w:u w:val="none"/>
    </w:rPr>
  </w:style>
  <w:style w:type="character" w:styleId="Headerorfooter14pt1">
    <w:name w:val="Header or footer + 14 pt1"/>
    <w:basedOn w:val="Headerorfooter"/>
    <w:qFormat/>
    <w:rPr>
      <w:rFonts w:ascii="Times New Roman" w:hAnsi="Times New Roman" w:cs="Times New Roman"/>
      <w:b/>
      <w:bCs/>
      <w:sz w:val="28"/>
      <w:szCs w:val="28"/>
    </w:rPr>
  </w:style>
  <w:style w:type="character" w:styleId="Bodytext10pt6">
    <w:name w:val="Body text + 10 pt6"/>
    <w:basedOn w:val="Bodytext"/>
    <w:qFormat/>
    <w:rPr>
      <w:rFonts w:ascii="Times New Roman" w:hAnsi="Times New Roman" w:cs="Times New Roman"/>
      <w:sz w:val="20"/>
      <w:szCs w:val="20"/>
    </w:rPr>
  </w:style>
  <w:style w:type="character" w:styleId="Bodytext95pt9">
    <w:name w:val="Body text + 9.5 pt9"/>
    <w:basedOn w:val="Bodytext"/>
    <w:qFormat/>
    <w:rPr>
      <w:rFonts w:ascii="Times New Roman" w:hAnsi="Times New Roman" w:cs="Times New Roman"/>
      <w:spacing w:val="-7"/>
      <w:sz w:val="19"/>
      <w:szCs w:val="19"/>
    </w:rPr>
  </w:style>
  <w:style w:type="character" w:styleId="Bodytext95pt5">
    <w:name w:val="Body text + 9.5 pt5"/>
    <w:basedOn w:val="Bodytext"/>
    <w:qFormat/>
    <w:rPr>
      <w:rFonts w:ascii="Times New Roman" w:hAnsi="Times New Roman" w:cs="Times New Roman"/>
      <w:spacing w:val="-7"/>
      <w:sz w:val="19"/>
      <w:szCs w:val="19"/>
    </w:rPr>
  </w:style>
  <w:style w:type="character" w:styleId="Bodytext4Spacing0pt">
    <w:name w:val="Body text (4) + Spacing 0 pt"/>
    <w:basedOn w:val="Bodytext4"/>
    <w:qFormat/>
    <w:rPr>
      <w:rFonts w:ascii="Times New Roman" w:hAnsi="Times New Roman" w:cs="Times New Roman"/>
      <w:spacing w:val="-5"/>
      <w:sz w:val="27"/>
      <w:szCs w:val="27"/>
    </w:rPr>
  </w:style>
  <w:style w:type="character" w:styleId="HeaderorfooterSpacing0pt">
    <w:name w:val="Header or footer + Spacing 0 pt"/>
    <w:basedOn w:val="Headerorfooter"/>
    <w:qFormat/>
    <w:rPr>
      <w:rFonts w:ascii="Arial" w:hAnsi="Arial" w:cs="Arial"/>
      <w:b/>
      <w:bCs/>
      <w:spacing w:val="1"/>
      <w:sz w:val="18"/>
      <w:szCs w:val="18"/>
    </w:rPr>
  </w:style>
  <w:style w:type="character" w:styleId="VisitedInternetLink">
    <w:name w:val="FollowedHyperlink"/>
    <w:basedOn w:val="DefaultParagraphFont"/>
    <w:rPr>
      <w:color w:val="800080"/>
      <w:u w:val="single"/>
    </w:rPr>
  </w:style>
  <w:style w:type="character" w:styleId="Bodytext9Spacing0pt">
    <w:name w:val="Body text (9) + Spacing 0 pt"/>
    <w:basedOn w:val="Bodytext9"/>
    <w:qFormat/>
    <w:rPr>
      <w:rFonts w:ascii="Times New Roman" w:hAnsi="Times New Roman" w:cs="Times New Roman"/>
      <w:b/>
      <w:bCs/>
      <w:i w:val="false"/>
      <w:iCs w:val="false"/>
      <w:spacing w:val="2"/>
      <w:sz w:val="26"/>
      <w:szCs w:val="26"/>
      <w:u w:val="none"/>
    </w:rPr>
  </w:style>
  <w:style w:type="character" w:styleId="Bodytext135pt">
    <w:name w:val="Body text + 13.5 pt"/>
    <w:basedOn w:val="Bodytext"/>
    <w:qFormat/>
    <w:rPr>
      <w:rFonts w:ascii="Times New Roman" w:hAnsi="Times New Roman" w:cs="Times New Roman"/>
      <w:b/>
      <w:bCs/>
      <w:spacing w:val="-2"/>
      <w:u w:val="none"/>
    </w:rPr>
  </w:style>
  <w:style w:type="character" w:styleId="Headerorfooter8">
    <w:name w:val="Header or footer (8)_"/>
    <w:basedOn w:val="DefaultParagraphFont"/>
    <w:qFormat/>
    <w:rPr>
      <w:rFonts w:ascii="Arial Narrow" w:hAnsi="Arial Narrow" w:cs="Arial Narrow"/>
      <w:sz w:val="8"/>
      <w:szCs w:val="8"/>
      <w:shd w:fill="FFFFFF" w:val="clear"/>
      <w:lang w:val="en-US" w:eastAsia="en-US"/>
    </w:rPr>
  </w:style>
  <w:style w:type="character" w:styleId="Headerorfooter9">
    <w:name w:val="Header or footer (9)_"/>
    <w:basedOn w:val="DefaultParagraphFont"/>
    <w:qFormat/>
    <w:rPr>
      <w:sz w:val="8"/>
      <w:szCs w:val="8"/>
      <w:shd w:fill="FFFFFF" w:val="clear"/>
      <w:lang w:val="en-US" w:eastAsia="en-US"/>
    </w:rPr>
  </w:style>
  <w:style w:type="character" w:styleId="Headerorfooter5Spacing0pt">
    <w:name w:val="Header or footer (5) + Spacing 0 pt"/>
    <w:basedOn w:val="Headerorfooter5"/>
    <w:qFormat/>
    <w:rPr>
      <w:rFonts w:ascii="Times New Roman" w:hAnsi="Times New Roman" w:cs="Times New Roman"/>
      <w:b w:val="false"/>
      <w:bCs w:val="false"/>
      <w:spacing w:val="5"/>
      <w:sz w:val="20"/>
      <w:szCs w:val="20"/>
      <w:u w:val="none"/>
    </w:rPr>
  </w:style>
  <w:style w:type="character" w:styleId="BodytextSpacing0pt1">
    <w:name w:val="Body text + Spacing 0 pt1"/>
    <w:basedOn w:val="Bodytext"/>
    <w:qFormat/>
    <w:rPr>
      <w:rFonts w:ascii="Times New Roman" w:hAnsi="Times New Roman" w:cs="Times New Roman"/>
      <w:spacing w:val="0"/>
      <w:sz w:val="25"/>
      <w:szCs w:val="25"/>
      <w:u w:val="none"/>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autoSpaceDE w:val="false"/>
      <w:jc w:val="both"/>
    </w:pPr>
    <w:rPr>
      <w:rFonts w:ascii=".VnTime" w:hAnsi=".VnTime" w:cs=".VnTime"/>
      <w:sz w:val="28"/>
      <w:szCs w:val="28"/>
      <w:lang w:val="en-GB"/>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Bodytext61">
    <w:name w:val="Body text (6)"/>
    <w:basedOn w:val="Normal"/>
    <w:qFormat/>
    <w:pPr>
      <w:widowControl w:val="false"/>
      <w:shd w:fill="FFFFFF" w:val="clear"/>
      <w:spacing w:lineRule="atLeast" w:line="240"/>
    </w:pPr>
    <w:rPr>
      <w:i/>
      <w:iCs/>
      <w:sz w:val="32"/>
      <w:szCs w:val="32"/>
      <w:lang w:val="en-US"/>
    </w:rPr>
  </w:style>
  <w:style w:type="paragraph" w:styleId="Bodytext711">
    <w:name w:val="Body text (7)1"/>
    <w:basedOn w:val="Normal"/>
    <w:qFormat/>
    <w:pPr>
      <w:widowControl w:val="false"/>
      <w:shd w:fill="FFFFFF" w:val="clear"/>
      <w:spacing w:lineRule="atLeast" w:line="240"/>
    </w:pPr>
    <w:rPr>
      <w:sz w:val="9"/>
      <w:szCs w:val="9"/>
      <w:lang w:val="en-US"/>
    </w:rPr>
  </w:style>
  <w:style w:type="paragraph" w:styleId="Bodytext811">
    <w:name w:val="Body text (8)1"/>
    <w:basedOn w:val="Normal"/>
    <w:qFormat/>
    <w:pPr>
      <w:widowControl w:val="false"/>
      <w:shd w:fill="FFFFFF" w:val="clear"/>
      <w:spacing w:lineRule="exact" w:line="377"/>
      <w:jc w:val="both"/>
    </w:pPr>
    <w:rPr>
      <w:w w:val="50"/>
      <w:sz w:val="20"/>
      <w:szCs w:val="20"/>
      <w:lang w:val="en-US"/>
    </w:rPr>
  </w:style>
  <w:style w:type="paragraph" w:styleId="Bodytext91">
    <w:name w:val="Body text (9)"/>
    <w:basedOn w:val="Normal"/>
    <w:qFormat/>
    <w:pPr>
      <w:widowControl w:val="false"/>
      <w:shd w:fill="FFFFFF" w:val="clear"/>
      <w:spacing w:lineRule="atLeast" w:line="240"/>
      <w:jc w:val="both"/>
    </w:pPr>
    <w:rPr>
      <w:i/>
      <w:iCs/>
      <w:spacing w:val="-10"/>
      <w:sz w:val="16"/>
      <w:szCs w:val="16"/>
      <w:lang w:val="en-US"/>
    </w:rPr>
  </w:style>
  <w:style w:type="paragraph" w:styleId="Bodytext111">
    <w:name w:val="Body text (11)"/>
    <w:basedOn w:val="Normal"/>
    <w:qFormat/>
    <w:pPr>
      <w:widowControl w:val="false"/>
      <w:shd w:fill="FFFFFF" w:val="clear"/>
      <w:spacing w:lineRule="atLeast" w:line="240"/>
    </w:pPr>
    <w:rPr>
      <w:b/>
      <w:bCs/>
      <w:sz w:val="28"/>
      <w:szCs w:val="28"/>
      <w:lang w:val="en-US"/>
    </w:rPr>
  </w:style>
  <w:style w:type="paragraph" w:styleId="Bodytext131">
    <w:name w:val="Body text (13)"/>
    <w:basedOn w:val="Normal"/>
    <w:qFormat/>
    <w:pPr>
      <w:widowControl w:val="false"/>
      <w:shd w:fill="FFFFFF" w:val="clear"/>
      <w:spacing w:lineRule="atLeast" w:line="240"/>
    </w:pPr>
    <w:rPr>
      <w:rFonts w:ascii="Arial" w:hAnsi="Arial" w:cs="Arial"/>
      <w:b/>
      <w:bCs/>
      <w:i/>
      <w:iCs/>
      <w:w w:val="150"/>
      <w:sz w:val="42"/>
      <w:szCs w:val="42"/>
      <w:lang w:val="en-US"/>
    </w:rPr>
  </w:style>
  <w:style w:type="paragraph" w:styleId="Bodytext39">
    <w:name w:val="Body text (3)"/>
    <w:basedOn w:val="Normal"/>
    <w:qFormat/>
    <w:pPr>
      <w:widowControl w:val="false"/>
      <w:shd w:fill="FFFFFF" w:val="clear"/>
      <w:spacing w:lineRule="exact" w:line="166"/>
    </w:pPr>
    <w:rPr>
      <w:rFonts w:ascii="Arial" w:hAnsi="Arial" w:cs="Arial"/>
      <w:b/>
      <w:bCs/>
      <w:sz w:val="14"/>
      <w:szCs w:val="14"/>
      <w:lang w:val="en-US"/>
    </w:rPr>
  </w:style>
  <w:style w:type="paragraph" w:styleId="Heading35">
    <w:name w:val="Heading #3"/>
    <w:basedOn w:val="Normal"/>
    <w:qFormat/>
    <w:pPr>
      <w:widowControl w:val="false"/>
      <w:shd w:fill="FFFFFF" w:val="clear"/>
      <w:spacing w:lineRule="exact" w:line="310"/>
      <w:ind w:hanging="480"/>
      <w:outlineLvl w:val="2"/>
    </w:pPr>
    <w:rPr>
      <w:b/>
      <w:bCs/>
      <w:sz w:val="28"/>
      <w:szCs w:val="28"/>
      <w:lang w:val="en-US"/>
    </w:rPr>
  </w:style>
  <w:style w:type="paragraph" w:styleId="Bodytext411">
    <w:name w:val="Body text (4)1"/>
    <w:basedOn w:val="Normal"/>
    <w:qFormat/>
    <w:pPr>
      <w:widowControl w:val="false"/>
      <w:shd w:fill="FFFFFF" w:val="clear"/>
      <w:spacing w:lineRule="atLeast" w:line="240"/>
      <w:ind w:hanging="1260"/>
    </w:pPr>
    <w:rPr>
      <w:i/>
      <w:iCs/>
      <w:spacing w:val="-10"/>
      <w:sz w:val="28"/>
      <w:szCs w:val="28"/>
      <w:lang w:val="en-US"/>
    </w:rPr>
  </w:style>
  <w:style w:type="paragraph" w:styleId="Bodytext511">
    <w:name w:val="Body text (5)1"/>
    <w:basedOn w:val="Normal"/>
    <w:qFormat/>
    <w:pPr>
      <w:widowControl w:val="false"/>
      <w:shd w:fill="FFFFFF" w:val="clear"/>
      <w:spacing w:lineRule="exact" w:line="321"/>
      <w:ind w:hanging="1300"/>
      <w:jc w:val="center"/>
    </w:pPr>
    <w:rPr>
      <w:b/>
      <w:bCs/>
      <w:sz w:val="28"/>
      <w:szCs w:val="28"/>
      <w:lang w:val="en-US"/>
    </w:rPr>
  </w:style>
  <w:style w:type="paragraph" w:styleId="Bodytext213">
    <w:name w:val="Body text (2)1"/>
    <w:basedOn w:val="Normal"/>
    <w:qFormat/>
    <w:pPr>
      <w:widowControl w:val="false"/>
      <w:shd w:fill="FFFFFF" w:val="clear"/>
      <w:spacing w:lineRule="exact" w:line="316"/>
      <w:ind w:hanging="700"/>
      <w:jc w:val="both"/>
    </w:pPr>
    <w:rPr>
      <w:sz w:val="28"/>
      <w:szCs w:val="28"/>
      <w:lang w:val="en-US"/>
    </w:rPr>
  </w:style>
  <w:style w:type="paragraph" w:styleId="Bodytext1211">
    <w:name w:val="Body text (12)1"/>
    <w:basedOn w:val="Normal"/>
    <w:qFormat/>
    <w:pPr>
      <w:widowControl w:val="false"/>
      <w:shd w:fill="FFFFFF" w:val="clear"/>
      <w:spacing w:lineRule="atLeast" w:line="240"/>
      <w:ind w:hanging="260"/>
      <w:jc w:val="center"/>
    </w:pPr>
    <w:rPr>
      <w:sz w:val="20"/>
      <w:szCs w:val="20"/>
      <w:lang w:val="en-US"/>
    </w:rPr>
  </w:style>
  <w:style w:type="paragraph" w:styleId="Bodytext141">
    <w:name w:val="Body text (14)"/>
    <w:basedOn w:val="Normal"/>
    <w:qFormat/>
    <w:pPr>
      <w:widowControl w:val="false"/>
      <w:shd w:fill="FFFFFF" w:val="clear"/>
      <w:spacing w:lineRule="atLeast" w:line="240"/>
      <w:jc w:val="center"/>
    </w:pPr>
    <w:rPr>
      <w:b/>
      <w:bCs/>
      <w:sz w:val="26"/>
      <w:szCs w:val="26"/>
      <w:lang w:val="en-US"/>
    </w:rPr>
  </w:style>
  <w:style w:type="paragraph" w:styleId="Bodytext151">
    <w:name w:val="Body text (15)"/>
    <w:basedOn w:val="Normal"/>
    <w:qFormat/>
    <w:pPr>
      <w:widowControl w:val="false"/>
      <w:shd w:fill="FFFFFF" w:val="clear"/>
      <w:spacing w:lineRule="atLeast" w:line="240"/>
      <w:jc w:val="center"/>
    </w:pPr>
    <w:rPr>
      <w:rFonts w:ascii="Arial Narrow" w:hAnsi="Arial Narrow" w:cs="Arial Narrow"/>
      <w:b/>
      <w:bCs/>
      <w:lang w:val="en-US"/>
    </w:rPr>
  </w:style>
  <w:style w:type="paragraph" w:styleId="Bodytext161">
    <w:name w:val="Body text (16)"/>
    <w:basedOn w:val="Normal"/>
    <w:qFormat/>
    <w:pPr>
      <w:widowControl w:val="false"/>
      <w:shd w:fill="FFFFFF" w:val="clear"/>
      <w:spacing w:lineRule="exact" w:line="327"/>
      <w:ind w:firstLine="600"/>
      <w:jc w:val="both"/>
    </w:pPr>
    <w:rPr>
      <w:b/>
      <w:bCs/>
      <w:spacing w:val="-10"/>
      <w:sz w:val="28"/>
      <w:szCs w:val="28"/>
      <w:lang w:val="en-US"/>
    </w:rPr>
  </w:style>
  <w:style w:type="paragraph" w:styleId="Bodytext171">
    <w:name w:val="Body text (17)"/>
    <w:basedOn w:val="Normal"/>
    <w:qFormat/>
    <w:pPr>
      <w:widowControl w:val="false"/>
      <w:shd w:fill="FFFFFF" w:val="clear"/>
      <w:spacing w:lineRule="atLeast" w:line="240"/>
      <w:jc w:val="center"/>
    </w:pPr>
    <w:rPr>
      <w:rFonts w:ascii="Arial" w:hAnsi="Arial" w:cs="Arial"/>
      <w:b/>
      <w:bCs/>
      <w:spacing w:val="-10"/>
      <w:lang w:val="en-US"/>
    </w:rPr>
  </w:style>
  <w:style w:type="paragraph" w:styleId="Bodytext181">
    <w:name w:val="Body text (18)"/>
    <w:basedOn w:val="Normal"/>
    <w:qFormat/>
    <w:pPr>
      <w:widowControl w:val="false"/>
      <w:shd w:fill="FFFFFF" w:val="clear"/>
      <w:spacing w:lineRule="atLeast" w:line="240"/>
      <w:jc w:val="center"/>
    </w:pPr>
    <w:rPr>
      <w:sz w:val="20"/>
      <w:szCs w:val="20"/>
      <w:lang w:val="en-US"/>
    </w:rPr>
  </w:style>
  <w:style w:type="paragraph" w:styleId="Bodytext191">
    <w:name w:val="Body text (19)"/>
    <w:basedOn w:val="Normal"/>
    <w:qFormat/>
    <w:pPr>
      <w:widowControl w:val="false"/>
      <w:shd w:fill="FFFFFF" w:val="clear"/>
      <w:spacing w:lineRule="atLeast" w:line="240"/>
      <w:jc w:val="center"/>
    </w:pPr>
    <w:rPr>
      <w:rFonts w:ascii="Arial Narrow" w:hAnsi="Arial Narrow" w:cs="Arial Narrow"/>
      <w:b/>
      <w:bCs/>
      <w:sz w:val="26"/>
      <w:szCs w:val="26"/>
      <w:lang w:val="en-US"/>
    </w:rPr>
  </w:style>
  <w:style w:type="paragraph" w:styleId="Bodytext201">
    <w:name w:val="Body text (20)"/>
    <w:basedOn w:val="Normal"/>
    <w:qFormat/>
    <w:pPr>
      <w:widowControl w:val="false"/>
      <w:shd w:fill="FFFFFF" w:val="clear"/>
      <w:spacing w:lineRule="atLeast" w:line="240"/>
      <w:jc w:val="center"/>
    </w:pPr>
    <w:rPr>
      <w:b/>
      <w:bCs/>
      <w:sz w:val="26"/>
      <w:szCs w:val="26"/>
      <w:lang w:val="en-US"/>
    </w:rPr>
  </w:style>
  <w:style w:type="paragraph" w:styleId="Bodytext1011">
    <w:name w:val="Body text (10)1"/>
    <w:basedOn w:val="Normal"/>
    <w:qFormat/>
    <w:pPr>
      <w:widowControl w:val="false"/>
      <w:shd w:fill="FFFFFF" w:val="clear"/>
      <w:spacing w:lineRule="atLeast" w:line="240"/>
    </w:pPr>
    <w:rPr>
      <w:b/>
      <w:bCs/>
      <w:sz w:val="20"/>
      <w:szCs w:val="20"/>
      <w:lang w:val="en-US"/>
    </w:rPr>
  </w:style>
  <w:style w:type="paragraph" w:styleId="Heading23">
    <w:name w:val="Heading #2"/>
    <w:basedOn w:val="Normal"/>
    <w:qFormat/>
    <w:pPr>
      <w:widowControl w:val="false"/>
      <w:shd w:fill="FFFFFF" w:val="clear"/>
      <w:spacing w:lineRule="atLeast" w:line="240"/>
      <w:jc w:val="both"/>
      <w:outlineLvl w:val="1"/>
    </w:pPr>
    <w:rPr>
      <w:b/>
      <w:bCs/>
      <w:i/>
      <w:iCs/>
      <w:sz w:val="26"/>
      <w:szCs w:val="26"/>
      <w:lang w:val="en-US"/>
    </w:rPr>
  </w:style>
  <w:style w:type="paragraph" w:styleId="Heading13">
    <w:name w:val="Heading #1"/>
    <w:basedOn w:val="Normal"/>
    <w:qFormat/>
    <w:pPr>
      <w:widowControl w:val="false"/>
      <w:shd w:fill="FFFFFF" w:val="clear"/>
      <w:spacing w:lineRule="exact" w:line="764"/>
      <w:jc w:val="both"/>
      <w:outlineLvl w:val="0"/>
    </w:pPr>
    <w:rPr>
      <w:sz w:val="28"/>
      <w:szCs w:val="28"/>
      <w:lang w:val="en-US"/>
    </w:rPr>
  </w:style>
  <w:style w:type="paragraph" w:styleId="Bodytext214">
    <w:name w:val="Body text (21)"/>
    <w:basedOn w:val="Normal"/>
    <w:qFormat/>
    <w:pPr>
      <w:widowControl w:val="false"/>
      <w:shd w:fill="FFFFFF" w:val="clear"/>
      <w:spacing w:lineRule="exact" w:line="233"/>
      <w:jc w:val="both"/>
    </w:pPr>
    <w:rPr>
      <w:sz w:val="20"/>
      <w:szCs w:val="20"/>
      <w:lang w:val="en-US"/>
    </w:rPr>
  </w:style>
  <w:style w:type="paragraph" w:styleId="Bodytext222">
    <w:name w:val="Body text (22)"/>
    <w:basedOn w:val="Normal"/>
    <w:qFormat/>
    <w:pPr>
      <w:widowControl w:val="false"/>
      <w:shd w:fill="FFFFFF" w:val="clear"/>
      <w:spacing w:lineRule="atLeast" w:line="240"/>
      <w:jc w:val="center"/>
    </w:pPr>
    <w:rPr>
      <w:b/>
      <w:bCs/>
      <w:sz w:val="26"/>
      <w:szCs w:val="26"/>
      <w:lang w:val="en-US"/>
    </w:rPr>
  </w:style>
  <w:style w:type="paragraph" w:styleId="Bodytext242">
    <w:name w:val="Body text (24)"/>
    <w:basedOn w:val="Normal"/>
    <w:qFormat/>
    <w:pPr>
      <w:widowControl w:val="false"/>
      <w:shd w:fill="FFFFFF" w:val="clear"/>
      <w:spacing w:lineRule="atLeast" w:line="240"/>
    </w:pPr>
    <w:rPr>
      <w:b/>
      <w:bCs/>
      <w:sz w:val="20"/>
      <w:szCs w:val="20"/>
      <w:lang w:val="en-US"/>
    </w:rPr>
  </w:style>
  <w:style w:type="paragraph" w:styleId="Bodytext251">
    <w:name w:val="Body text (25)"/>
    <w:basedOn w:val="Normal"/>
    <w:qFormat/>
    <w:pPr>
      <w:widowControl w:val="false"/>
      <w:shd w:fill="FFFFFF" w:val="clear"/>
      <w:spacing w:lineRule="atLeast" w:line="240"/>
    </w:pPr>
    <w:rPr>
      <w:rFonts w:ascii="Consolas" w:hAnsi="Consolas" w:cs="Consolas"/>
      <w:spacing w:val="-20"/>
      <w:sz w:val="28"/>
      <w:szCs w:val="28"/>
      <w:lang w:val="en-US"/>
    </w:rPr>
  </w:style>
  <w:style w:type="paragraph" w:styleId="Bodytext232">
    <w:name w:val="Body text (23)"/>
    <w:basedOn w:val="Normal"/>
    <w:qFormat/>
    <w:pPr>
      <w:widowControl w:val="false"/>
      <w:shd w:fill="FFFFFF" w:val="clear"/>
      <w:spacing w:lineRule="atLeast" w:line="240"/>
      <w:jc w:val="center"/>
    </w:pPr>
    <w:rPr>
      <w:rFonts w:ascii="Arial Narrow" w:hAnsi="Arial Narrow" w:cs="Arial Narrow"/>
      <w:b/>
      <w:bCs/>
      <w:lang w:val="en-US"/>
    </w:rPr>
  </w:style>
  <w:style w:type="paragraph" w:styleId="Bodytext261">
    <w:name w:val="Body text (26)"/>
    <w:basedOn w:val="Normal"/>
    <w:qFormat/>
    <w:pPr>
      <w:widowControl w:val="false"/>
      <w:shd w:fill="FFFFFF" w:val="clear"/>
      <w:spacing w:lineRule="atLeast" w:line="240"/>
      <w:jc w:val="center"/>
    </w:pPr>
    <w:rPr>
      <w:rFonts w:ascii="Arial" w:hAnsi="Arial" w:cs="Arial"/>
      <w:b/>
      <w:bCs/>
      <w:spacing w:val="-20"/>
      <w:sz w:val="20"/>
      <w:szCs w:val="20"/>
      <w:lang w:val="en-US"/>
    </w:rPr>
  </w:style>
  <w:style w:type="paragraph" w:styleId="Bodytext272">
    <w:name w:val="Body text (27)"/>
    <w:basedOn w:val="Normal"/>
    <w:qFormat/>
    <w:pPr>
      <w:widowControl w:val="false"/>
      <w:shd w:fill="FFFFFF" w:val="clear"/>
      <w:spacing w:lineRule="atLeast" w:line="240"/>
      <w:jc w:val="center"/>
    </w:pPr>
    <w:rPr>
      <w:sz w:val="20"/>
      <w:szCs w:val="20"/>
      <w:lang w:val="en-US"/>
    </w:rPr>
  </w:style>
  <w:style w:type="paragraph" w:styleId="Bodytext281">
    <w:name w:val="Body text (28)"/>
    <w:basedOn w:val="Normal"/>
    <w:qFormat/>
    <w:pPr>
      <w:widowControl w:val="false"/>
      <w:shd w:fill="FFFFFF" w:val="clear"/>
      <w:spacing w:lineRule="atLeast" w:line="240"/>
      <w:jc w:val="both"/>
    </w:pPr>
    <w:rPr>
      <w:spacing w:val="-10"/>
      <w:sz w:val="26"/>
      <w:szCs w:val="26"/>
      <w:lang w:val="en-US"/>
    </w:rPr>
  </w:style>
  <w:style w:type="paragraph" w:styleId="Tablecaption11">
    <w:name w:val="Table caption1"/>
    <w:basedOn w:val="Normal"/>
    <w:qFormat/>
    <w:pPr>
      <w:widowControl w:val="false"/>
      <w:shd w:fill="FFFFFF" w:val="clear"/>
      <w:spacing w:lineRule="atLeast" w:line="240"/>
      <w:jc w:val="both"/>
    </w:pPr>
    <w:rPr>
      <w:sz w:val="28"/>
      <w:szCs w:val="28"/>
      <w:lang w:val="en-US"/>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otnote11">
    <w:name w:val="Footnote1"/>
    <w:basedOn w:val="Normal"/>
    <w:qFormat/>
    <w:pPr>
      <w:widowControl w:val="false"/>
      <w:shd w:fill="FFFFFF" w:val="clear"/>
      <w:spacing w:lineRule="exact" w:line="274"/>
      <w:ind w:hanging="360"/>
    </w:pPr>
    <w:rPr>
      <w:i/>
      <w:iCs/>
      <w:sz w:val="23"/>
      <w:szCs w:val="23"/>
    </w:rPr>
  </w:style>
  <w:style w:type="paragraph" w:styleId="Footnote21">
    <w:name w:val="Footnote (2)"/>
    <w:basedOn w:val="Normal"/>
    <w:qFormat/>
    <w:pPr>
      <w:widowControl w:val="false"/>
      <w:shd w:fill="FFFFFF" w:val="clear"/>
      <w:spacing w:lineRule="exact" w:line="302"/>
      <w:ind w:firstLine="420"/>
    </w:pPr>
    <w:rPr>
      <w:sz w:val="27"/>
      <w:szCs w:val="27"/>
    </w:rPr>
  </w:style>
  <w:style w:type="paragraph" w:styleId="Bodytext110">
    <w:name w:val="Body text1"/>
    <w:basedOn w:val="Normal"/>
    <w:qFormat/>
    <w:pPr>
      <w:widowControl w:val="false"/>
      <w:shd w:fill="FFFFFF" w:val="clear"/>
      <w:spacing w:lineRule="atLeast" w:line="240"/>
      <w:jc w:val="both"/>
    </w:pPr>
    <w:rPr>
      <w:sz w:val="27"/>
      <w:szCs w:val="27"/>
    </w:rPr>
  </w:style>
  <w:style w:type="paragraph" w:styleId="Headerorfooter11">
    <w:name w:val="Header or footer1"/>
    <w:basedOn w:val="Normal"/>
    <w:qFormat/>
    <w:pPr>
      <w:widowControl w:val="false"/>
      <w:shd w:fill="FFFFFF" w:val="clear"/>
      <w:spacing w:lineRule="atLeast" w:line="240"/>
    </w:pPr>
    <w:rPr>
      <w:sz w:val="23"/>
      <w:szCs w:val="23"/>
    </w:rPr>
  </w:style>
  <w:style w:type="paragraph" w:styleId="Heading41">
    <w:name w:val="Heading #4"/>
    <w:basedOn w:val="Normal"/>
    <w:qFormat/>
    <w:pPr>
      <w:widowControl w:val="false"/>
      <w:shd w:fill="FFFFFF" w:val="clear"/>
      <w:spacing w:lineRule="exact" w:line="317"/>
      <w:outlineLvl w:val="3"/>
    </w:pPr>
    <w:rPr>
      <w:b/>
      <w:bCs/>
      <w:sz w:val="27"/>
      <w:szCs w:val="27"/>
    </w:rPr>
  </w:style>
  <w:style w:type="paragraph" w:styleId="Heading421">
    <w:name w:val="Heading #4 (2)"/>
    <w:basedOn w:val="Normal"/>
    <w:qFormat/>
    <w:pPr>
      <w:widowControl w:val="false"/>
      <w:shd w:fill="FFFFFF" w:val="clear"/>
      <w:spacing w:lineRule="exact" w:line="336"/>
      <w:jc w:val="center"/>
      <w:outlineLvl w:val="3"/>
    </w:pPr>
    <w:rPr>
      <w:b/>
      <w:bCs/>
      <w:sz w:val="28"/>
      <w:szCs w:val="28"/>
    </w:rPr>
  </w:style>
  <w:style w:type="paragraph" w:styleId="Heading321">
    <w:name w:val="Heading #3 (2)"/>
    <w:basedOn w:val="Normal"/>
    <w:qFormat/>
    <w:pPr>
      <w:widowControl w:val="false"/>
      <w:shd w:fill="FFFFFF" w:val="clear"/>
      <w:spacing w:lineRule="exact" w:line="466"/>
      <w:jc w:val="center"/>
      <w:outlineLvl w:val="2"/>
    </w:pPr>
    <w:rPr>
      <w:b/>
      <w:bCs/>
      <w:sz w:val="36"/>
      <w:szCs w:val="36"/>
    </w:rPr>
  </w:style>
  <w:style w:type="paragraph" w:styleId="Heading431">
    <w:name w:val="Heading #4 (3)"/>
    <w:basedOn w:val="Normal"/>
    <w:qFormat/>
    <w:pPr>
      <w:widowControl w:val="false"/>
      <w:shd w:fill="FFFFFF" w:val="clear"/>
      <w:spacing w:lineRule="exact" w:line="442"/>
      <w:jc w:val="center"/>
      <w:outlineLvl w:val="3"/>
    </w:pPr>
    <w:rPr>
      <w:b/>
      <w:bCs/>
      <w:sz w:val="31"/>
      <w:szCs w:val="31"/>
    </w:rPr>
  </w:style>
  <w:style w:type="paragraph" w:styleId="Heading621">
    <w:name w:val="Heading #6 (2)"/>
    <w:basedOn w:val="Normal"/>
    <w:qFormat/>
    <w:pPr>
      <w:widowControl w:val="false"/>
      <w:shd w:fill="FFFFFF" w:val="clear"/>
      <w:spacing w:lineRule="exact" w:line="374"/>
      <w:jc w:val="both"/>
      <w:outlineLvl w:val="5"/>
    </w:pPr>
    <w:rPr>
      <w:b/>
      <w:bCs/>
      <w:sz w:val="25"/>
      <w:szCs w:val="25"/>
    </w:rPr>
  </w:style>
  <w:style w:type="paragraph" w:styleId="Heading611">
    <w:name w:val="Heading #61"/>
    <w:basedOn w:val="Normal"/>
    <w:qFormat/>
    <w:pPr>
      <w:widowControl w:val="false"/>
      <w:shd w:fill="FFFFFF" w:val="clear"/>
      <w:spacing w:lineRule="exact" w:line="379"/>
      <w:jc w:val="both"/>
      <w:outlineLvl w:val="5"/>
    </w:pPr>
    <w:rPr>
      <w:b/>
      <w:bCs/>
      <w:sz w:val="27"/>
      <w:szCs w:val="27"/>
    </w:rPr>
  </w:style>
  <w:style w:type="paragraph" w:styleId="Heading631">
    <w:name w:val="Heading #6 (3)"/>
    <w:basedOn w:val="Normal"/>
    <w:qFormat/>
    <w:pPr>
      <w:widowControl w:val="false"/>
      <w:shd w:fill="FFFFFF" w:val="clear"/>
      <w:spacing w:lineRule="exact" w:line="379"/>
      <w:jc w:val="both"/>
      <w:outlineLvl w:val="5"/>
    </w:pPr>
    <w:rPr>
      <w:b/>
      <w:bCs/>
      <w:sz w:val="23"/>
      <w:szCs w:val="23"/>
    </w:rPr>
  </w:style>
  <w:style w:type="paragraph" w:styleId="Tableofcontents1">
    <w:name w:val="Table of contents"/>
    <w:basedOn w:val="Normal"/>
    <w:qFormat/>
    <w:pPr>
      <w:widowControl w:val="false"/>
      <w:shd w:fill="FFFFFF" w:val="clear"/>
      <w:spacing w:lineRule="atLeast" w:line="240"/>
      <w:jc w:val="both"/>
    </w:pPr>
    <w:rPr>
      <w:b/>
      <w:bCs/>
      <w:sz w:val="23"/>
      <w:szCs w:val="23"/>
    </w:rPr>
  </w:style>
  <w:style w:type="paragraph" w:styleId="Tableofcontents21">
    <w:name w:val="Table of contents (2)"/>
    <w:basedOn w:val="Normal"/>
    <w:qFormat/>
    <w:pPr>
      <w:widowControl w:val="false"/>
      <w:shd w:fill="FFFFFF" w:val="clear"/>
      <w:spacing w:lineRule="atLeast" w:line="240"/>
      <w:jc w:val="both"/>
    </w:pPr>
    <w:rPr>
      <w:rFonts w:ascii="Tahoma" w:hAnsi="Tahoma" w:cs="Tahoma"/>
      <w:sz w:val="10"/>
      <w:szCs w:val="10"/>
    </w:rPr>
  </w:style>
  <w:style w:type="paragraph" w:styleId="Tablecaption21">
    <w:name w:val="Table caption (2)"/>
    <w:basedOn w:val="Normal"/>
    <w:qFormat/>
    <w:pPr>
      <w:widowControl w:val="false"/>
      <w:shd w:fill="FFFFFF" w:val="clear"/>
      <w:spacing w:lineRule="atLeast" w:line="240"/>
    </w:pPr>
    <w:rPr>
      <w:sz w:val="27"/>
      <w:szCs w:val="27"/>
    </w:rPr>
  </w:style>
  <w:style w:type="paragraph" w:styleId="Tablecaption31">
    <w:name w:val="Table caption (3)"/>
    <w:basedOn w:val="Normal"/>
    <w:qFormat/>
    <w:pPr>
      <w:widowControl w:val="false"/>
      <w:shd w:fill="FFFFFF" w:val="clear"/>
      <w:spacing w:lineRule="atLeast" w:line="240"/>
    </w:pPr>
    <w:rPr>
      <w:b/>
      <w:bCs/>
      <w:sz w:val="23"/>
      <w:szCs w:val="23"/>
    </w:rPr>
  </w:style>
  <w:style w:type="paragraph" w:styleId="Tablecaption411">
    <w:name w:val="Table caption (4)1"/>
    <w:basedOn w:val="Normal"/>
    <w:qFormat/>
    <w:pPr>
      <w:widowControl w:val="false"/>
      <w:shd w:fill="FFFFFF" w:val="clear"/>
      <w:spacing w:lineRule="atLeast" w:line="240"/>
    </w:pPr>
    <w:rPr>
      <w:i/>
      <w:iCs/>
      <w:sz w:val="26"/>
      <w:szCs w:val="26"/>
    </w:rPr>
  </w:style>
  <w:style w:type="paragraph" w:styleId="Tablecaption51">
    <w:name w:val="Table caption (5)"/>
    <w:basedOn w:val="Normal"/>
    <w:qFormat/>
    <w:pPr>
      <w:widowControl w:val="false"/>
      <w:shd w:fill="FFFFFF" w:val="clear"/>
      <w:spacing w:lineRule="atLeast" w:line="240"/>
      <w:jc w:val="both"/>
    </w:pPr>
    <w:rPr>
      <w:spacing w:val="-10"/>
      <w:sz w:val="10"/>
      <w:szCs w:val="10"/>
    </w:rPr>
  </w:style>
  <w:style w:type="paragraph" w:styleId="Tablecaption61">
    <w:name w:val="Table caption (6)"/>
    <w:basedOn w:val="Normal"/>
    <w:qFormat/>
    <w:pPr>
      <w:widowControl w:val="false"/>
      <w:shd w:fill="FFFFFF" w:val="clear"/>
      <w:spacing w:lineRule="atLeast" w:line="240"/>
    </w:pPr>
    <w:rPr>
      <w:rFonts w:ascii="Arial Black" w:hAnsi="Arial Black" w:cs="Arial Black"/>
      <w:sz w:val="8"/>
      <w:szCs w:val="8"/>
      <w:lang w:val="en-US" w:eastAsia="en-US"/>
    </w:rPr>
  </w:style>
  <w:style w:type="paragraph" w:styleId="Tablecaption71">
    <w:name w:val="Table caption (7)"/>
    <w:basedOn w:val="Normal"/>
    <w:qFormat/>
    <w:pPr>
      <w:widowControl w:val="false"/>
      <w:shd w:fill="FFFFFF" w:val="clear"/>
      <w:spacing w:lineRule="atLeast" w:line="240"/>
    </w:pPr>
    <w:rPr>
      <w:sz w:val="27"/>
      <w:szCs w:val="27"/>
    </w:rPr>
  </w:style>
  <w:style w:type="paragraph" w:styleId="Tablecaption811">
    <w:name w:val="Table caption (8)1"/>
    <w:basedOn w:val="Normal"/>
    <w:qFormat/>
    <w:pPr>
      <w:widowControl w:val="false"/>
      <w:shd w:fill="FFFFFF" w:val="clear"/>
      <w:spacing w:lineRule="atLeast" w:line="240"/>
    </w:pPr>
    <w:rPr>
      <w:i/>
      <w:iCs/>
      <w:sz w:val="27"/>
      <w:szCs w:val="27"/>
    </w:rPr>
  </w:style>
  <w:style w:type="paragraph" w:styleId="Tablecaption91">
    <w:name w:val="Table caption (9)"/>
    <w:basedOn w:val="Normal"/>
    <w:qFormat/>
    <w:pPr>
      <w:widowControl w:val="false"/>
      <w:shd w:fill="FFFFFF" w:val="clear"/>
      <w:spacing w:lineRule="atLeast" w:line="240"/>
    </w:pPr>
    <w:rPr>
      <w:i/>
      <w:iCs/>
      <w:sz w:val="23"/>
      <w:szCs w:val="23"/>
    </w:rPr>
  </w:style>
  <w:style w:type="paragraph" w:styleId="Heading641">
    <w:name w:val="Heading #6 (4)"/>
    <w:basedOn w:val="Normal"/>
    <w:qFormat/>
    <w:pPr>
      <w:widowControl w:val="false"/>
      <w:shd w:fill="FFFFFF" w:val="clear"/>
      <w:spacing w:lineRule="exact" w:line="442"/>
      <w:jc w:val="both"/>
      <w:outlineLvl w:val="5"/>
    </w:pPr>
    <w:rPr>
      <w:sz w:val="27"/>
      <w:szCs w:val="27"/>
    </w:rPr>
  </w:style>
  <w:style w:type="paragraph" w:styleId="Bodytext312">
    <w:name w:val="Body text (3)1"/>
    <w:basedOn w:val="Normal"/>
    <w:qFormat/>
    <w:pPr>
      <w:widowControl w:val="false"/>
      <w:shd w:fill="FFFFFF" w:val="clear"/>
      <w:spacing w:lineRule="atLeast" w:line="240"/>
      <w:jc w:val="both"/>
    </w:pPr>
    <w:rPr>
      <w:rFonts w:eastAsia="Calibri"/>
      <w:i/>
      <w:iCs/>
      <w:sz w:val="27"/>
      <w:szCs w:val="27"/>
    </w:rPr>
  </w:style>
  <w:style w:type="paragraph" w:styleId="Bodytext911">
    <w:name w:val="Body text (9)1"/>
    <w:basedOn w:val="Normal"/>
    <w:qFormat/>
    <w:pPr>
      <w:widowControl w:val="false"/>
      <w:shd w:fill="FFFFFF" w:val="clear"/>
      <w:spacing w:lineRule="exact" w:line="302"/>
      <w:jc w:val="center"/>
    </w:pPr>
    <w:rPr>
      <w:rFonts w:eastAsia="Calibri"/>
      <w:i/>
      <w:iCs/>
      <w:sz w:val="23"/>
      <w:szCs w:val="23"/>
    </w:rPr>
  </w:style>
  <w:style w:type="paragraph" w:styleId="Bodytext1111">
    <w:name w:val="Body text (11)1"/>
    <w:basedOn w:val="Normal"/>
    <w:qFormat/>
    <w:pPr>
      <w:widowControl w:val="false"/>
      <w:shd w:fill="FFFFFF" w:val="clear"/>
      <w:spacing w:lineRule="atLeast" w:line="240"/>
      <w:jc w:val="both"/>
    </w:pPr>
    <w:rPr>
      <w:rFonts w:eastAsia="Calibri"/>
      <w:b/>
      <w:bCs/>
      <w:sz w:val="17"/>
      <w:szCs w:val="17"/>
    </w:rPr>
  </w:style>
  <w:style w:type="paragraph" w:styleId="Heading111">
    <w:name w:val="Heading #11"/>
    <w:basedOn w:val="Normal"/>
    <w:qFormat/>
    <w:pPr>
      <w:widowControl w:val="false"/>
      <w:shd w:fill="FFFFFF" w:val="clear"/>
      <w:spacing w:lineRule="atLeast" w:line="240"/>
      <w:outlineLvl w:val="0"/>
    </w:pPr>
    <w:rPr>
      <w:rFonts w:eastAsia="Calibri"/>
      <w:b/>
      <w:bCs/>
      <w:sz w:val="53"/>
      <w:szCs w:val="53"/>
    </w:rPr>
  </w:style>
  <w:style w:type="paragraph" w:styleId="Bodytext1411">
    <w:name w:val="Body text (14)1"/>
    <w:basedOn w:val="Normal"/>
    <w:qFormat/>
    <w:pPr>
      <w:widowControl w:val="false"/>
      <w:shd w:fill="FFFFFF" w:val="clear"/>
      <w:spacing w:lineRule="atLeast" w:line="240"/>
      <w:jc w:val="both"/>
    </w:pPr>
    <w:rPr>
      <w:rFonts w:ascii="Calibri" w:hAnsi="Calibri" w:eastAsia="Calibri" w:cs="Times New Roman"/>
      <w:i/>
      <w:iCs/>
      <w:sz w:val="8"/>
      <w:szCs w:val="8"/>
    </w:rPr>
  </w:style>
  <w:style w:type="paragraph" w:styleId="Bodytext1811">
    <w:name w:val="Body text (18)1"/>
    <w:basedOn w:val="Normal"/>
    <w:qFormat/>
    <w:pPr>
      <w:widowControl w:val="false"/>
      <w:shd w:fill="FFFFFF" w:val="clear"/>
      <w:spacing w:lineRule="atLeast" w:line="240"/>
      <w:jc w:val="right"/>
    </w:pPr>
    <w:rPr>
      <w:rFonts w:eastAsia="Calibri"/>
      <w:sz w:val="27"/>
      <w:szCs w:val="27"/>
    </w:rPr>
  </w:style>
  <w:style w:type="paragraph" w:styleId="Bodytext2011">
    <w:name w:val="Body text (20)1"/>
    <w:basedOn w:val="Normal"/>
    <w:qFormat/>
    <w:pPr>
      <w:widowControl w:val="false"/>
      <w:shd w:fill="FFFFFF" w:val="clear"/>
      <w:spacing w:lineRule="exact" w:line="384"/>
      <w:jc w:val="both"/>
    </w:pPr>
    <w:rPr>
      <w:rFonts w:eastAsia="Calibri"/>
      <w:i/>
      <w:iCs/>
      <w:sz w:val="27"/>
      <w:szCs w:val="27"/>
    </w:rPr>
  </w:style>
  <w:style w:type="paragraph" w:styleId="Bodytext2111">
    <w:name w:val="Body text (21)1"/>
    <w:basedOn w:val="Normal"/>
    <w:qFormat/>
    <w:pPr>
      <w:widowControl w:val="false"/>
      <w:shd w:fill="FFFFFF" w:val="clear"/>
      <w:spacing w:lineRule="atLeast" w:line="240"/>
      <w:jc w:val="both"/>
    </w:pPr>
    <w:rPr>
      <w:rFonts w:eastAsia="Calibri"/>
      <w:w w:val="150"/>
      <w:sz w:val="8"/>
      <w:szCs w:val="8"/>
    </w:rPr>
  </w:style>
  <w:style w:type="paragraph" w:styleId="Footnote3">
    <w:name w:val="Footnote Text"/>
    <w:basedOn w:val="Normal"/>
    <w:pPr/>
    <w:rPr>
      <w:rFonts w:ascii="Arial" w:hAnsi="Arial" w:cs="Arial"/>
      <w:sz w:val="20"/>
      <w:szCs w:val="20"/>
    </w:rPr>
  </w:style>
  <w:style w:type="paragraph" w:styleId="Bodytext611">
    <w:name w:val="Body text (6)1"/>
    <w:basedOn w:val="Normal"/>
    <w:qFormat/>
    <w:pPr>
      <w:widowControl w:val="false"/>
      <w:shd w:fill="FFFFFF" w:val="clear"/>
      <w:spacing w:lineRule="atLeast" w:line="240"/>
    </w:pPr>
    <w:rPr>
      <w:sz w:val="8"/>
      <w:szCs w:val="8"/>
    </w:rPr>
  </w:style>
  <w:style w:type="paragraph" w:styleId="Picturecaption1">
    <w:name w:val="Picture caption"/>
    <w:basedOn w:val="Normal"/>
    <w:qFormat/>
    <w:pPr>
      <w:widowControl w:val="false"/>
      <w:shd w:fill="FFFFFF" w:val="clear"/>
      <w:spacing w:lineRule="atLeast" w:line="240"/>
    </w:pPr>
    <w:rPr>
      <w:spacing w:val="-2"/>
      <w:sz w:val="25"/>
      <w:szCs w:val="25"/>
    </w:rPr>
  </w:style>
  <w:style w:type="paragraph" w:styleId="Headerorfooter22">
    <w:name w:val="Header or footer (2)"/>
    <w:basedOn w:val="Normal"/>
    <w:qFormat/>
    <w:pPr>
      <w:widowControl w:val="false"/>
      <w:shd w:fill="FFFFFF" w:val="clear"/>
      <w:spacing w:lineRule="atLeast" w:line="240"/>
    </w:pPr>
    <w:rPr>
      <w:rFonts w:ascii="Impact" w:hAnsi="Impact" w:cs="Impact"/>
      <w:sz w:val="21"/>
      <w:szCs w:val="21"/>
      <w:lang w:val="en-US" w:eastAsia="en-US"/>
    </w:rPr>
  </w:style>
  <w:style w:type="paragraph" w:styleId="Picturecaption21">
    <w:name w:val="Picture caption (2)"/>
    <w:basedOn w:val="Normal"/>
    <w:qFormat/>
    <w:pPr>
      <w:widowControl w:val="false"/>
      <w:shd w:fill="FFFFFF" w:val="clear"/>
      <w:spacing w:lineRule="atLeast" w:line="240"/>
    </w:pPr>
    <w:rPr>
      <w:i/>
      <w:iCs/>
      <w:spacing w:val="22"/>
      <w:sz w:val="25"/>
      <w:szCs w:val="25"/>
    </w:rPr>
  </w:style>
  <w:style w:type="paragraph" w:styleId="Headerorfooter32">
    <w:name w:val="Header or footer (3)"/>
    <w:basedOn w:val="Normal"/>
    <w:qFormat/>
    <w:pPr>
      <w:widowControl w:val="false"/>
      <w:shd w:fill="FFFFFF" w:val="clear"/>
      <w:spacing w:lineRule="atLeast" w:line="240"/>
    </w:pPr>
    <w:rPr>
      <w:rFonts w:ascii="Trebuchet MS" w:hAnsi="Trebuchet MS" w:cs="Trebuchet MS"/>
      <w:b/>
      <w:bCs/>
      <w:spacing w:val="25"/>
      <w:sz w:val="17"/>
      <w:szCs w:val="17"/>
    </w:rPr>
  </w:style>
  <w:style w:type="paragraph" w:styleId="Headerorfooter42">
    <w:name w:val="Header or footer (4)"/>
    <w:basedOn w:val="Normal"/>
    <w:qFormat/>
    <w:pPr>
      <w:widowControl w:val="false"/>
      <w:shd w:fill="FFFFFF" w:val="clear"/>
      <w:spacing w:lineRule="atLeast" w:line="240"/>
    </w:pPr>
    <w:rPr>
      <w:rFonts w:ascii="Arial" w:hAnsi="Arial" w:cs="Arial"/>
      <w:i/>
      <w:iCs/>
      <w:w w:val="150"/>
      <w:sz w:val="9"/>
      <w:szCs w:val="9"/>
      <w:lang w:val="en-US" w:eastAsia="en-US"/>
    </w:rPr>
  </w:style>
  <w:style w:type="paragraph" w:styleId="Picturecaption31">
    <w:name w:val="Picture caption (3)1"/>
    <w:basedOn w:val="Normal"/>
    <w:qFormat/>
    <w:pPr>
      <w:widowControl w:val="false"/>
      <w:shd w:fill="FFFFFF" w:val="clear"/>
      <w:spacing w:lineRule="atLeast" w:line="240"/>
    </w:pPr>
    <w:rPr>
      <w:b/>
      <w:bCs/>
      <w:spacing w:val="10"/>
      <w:sz w:val="23"/>
      <w:szCs w:val="23"/>
    </w:rPr>
  </w:style>
  <w:style w:type="paragraph" w:styleId="Picturecaption11">
    <w:name w:val="Picture caption1"/>
    <w:basedOn w:val="Normal"/>
    <w:qFormat/>
    <w:pPr>
      <w:widowControl w:val="false"/>
      <w:shd w:fill="FFFFFF" w:val="clear"/>
      <w:spacing w:lineRule="exact" w:line="288"/>
      <w:jc w:val="center"/>
    </w:pPr>
    <w:rPr>
      <w:sz w:val="28"/>
      <w:szCs w:val="28"/>
      <w:lang w:val="vi-VN"/>
    </w:rPr>
  </w:style>
  <w:style w:type="paragraph" w:styleId="Heading71">
    <w:name w:val="Heading #7"/>
    <w:basedOn w:val="Normal"/>
    <w:qFormat/>
    <w:pPr>
      <w:widowControl w:val="false"/>
      <w:shd w:fill="FFFFFF" w:val="clear"/>
      <w:spacing w:lineRule="exact" w:line="442"/>
      <w:jc w:val="both"/>
      <w:outlineLvl w:val="6"/>
    </w:pPr>
    <w:rPr>
      <w:sz w:val="26"/>
      <w:szCs w:val="26"/>
    </w:rPr>
  </w:style>
  <w:style w:type="paragraph" w:styleId="Tableofcontents31">
    <w:name w:val="Table of contents (3)"/>
    <w:basedOn w:val="Normal"/>
    <w:qFormat/>
    <w:pPr>
      <w:widowControl w:val="false"/>
      <w:shd w:fill="FFFFFF" w:val="clear"/>
      <w:spacing w:lineRule="exact" w:line="456"/>
      <w:ind w:firstLine="700"/>
      <w:jc w:val="both"/>
    </w:pPr>
    <w:rPr>
      <w:sz w:val="17"/>
      <w:szCs w:val="17"/>
    </w:rPr>
  </w:style>
  <w:style w:type="paragraph" w:styleId="Tableofcontents41">
    <w:name w:val="Table of contents (4)"/>
    <w:basedOn w:val="Normal"/>
    <w:qFormat/>
    <w:pPr>
      <w:widowControl w:val="false"/>
      <w:shd w:fill="FFFFFF" w:val="clear"/>
      <w:spacing w:lineRule="exact" w:line="456"/>
      <w:ind w:firstLine="700"/>
      <w:jc w:val="both"/>
    </w:pPr>
    <w:rPr>
      <w:spacing w:val="10"/>
      <w:sz w:val="23"/>
      <w:szCs w:val="23"/>
    </w:rPr>
  </w:style>
  <w:style w:type="paragraph" w:styleId="Bodytext1611">
    <w:name w:val="Body text (16)1"/>
    <w:basedOn w:val="Normal"/>
    <w:qFormat/>
    <w:pPr>
      <w:widowControl w:val="false"/>
      <w:shd w:fill="FFFFFF" w:val="clear"/>
      <w:spacing w:lineRule="atLeast" w:line="240"/>
      <w:jc w:val="both"/>
    </w:pPr>
    <w:rPr>
      <w:b/>
      <w:bCs/>
      <w:sz w:val="26"/>
      <w:szCs w:val="26"/>
    </w:rPr>
  </w:style>
  <w:style w:type="paragraph" w:styleId="Bodytext1711">
    <w:name w:val="Body text (17)1"/>
    <w:basedOn w:val="Normal"/>
    <w:qFormat/>
    <w:pPr>
      <w:widowControl w:val="false"/>
      <w:shd w:fill="FFFFFF" w:val="clear"/>
      <w:spacing w:lineRule="exact" w:line="235"/>
      <w:jc w:val="both"/>
    </w:pPr>
    <w:rPr>
      <w:sz w:val="18"/>
      <w:szCs w:val="18"/>
    </w:rPr>
  </w:style>
  <w:style w:type="paragraph" w:styleId="Bodytext1911">
    <w:name w:val="Body text (19)1"/>
    <w:basedOn w:val="Normal"/>
    <w:qFormat/>
    <w:pPr>
      <w:widowControl w:val="false"/>
      <w:shd w:fill="FFFFFF" w:val="clear"/>
      <w:spacing w:lineRule="exact" w:line="326"/>
      <w:jc w:val="center"/>
    </w:pPr>
    <w:rPr>
      <w:i/>
      <w:iCs/>
      <w:sz w:val="26"/>
      <w:szCs w:val="26"/>
    </w:rPr>
  </w:style>
  <w:style w:type="paragraph" w:styleId="Tableofcontents51">
    <w:name w:val="Table of contents (5)"/>
    <w:basedOn w:val="Normal"/>
    <w:qFormat/>
    <w:pPr>
      <w:widowControl w:val="false"/>
      <w:shd w:fill="FFFFFF" w:val="clear"/>
      <w:spacing w:lineRule="atLeast" w:line="240"/>
      <w:jc w:val="both"/>
    </w:pPr>
    <w:rPr>
      <w:sz w:val="22"/>
      <w:szCs w:val="22"/>
    </w:rPr>
  </w:style>
  <w:style w:type="paragraph" w:styleId="Heading51">
    <w:name w:val="Heading #5"/>
    <w:basedOn w:val="Normal"/>
    <w:qFormat/>
    <w:pPr>
      <w:widowControl w:val="false"/>
      <w:shd w:fill="FFFFFF" w:val="clear"/>
      <w:spacing w:lineRule="atLeast" w:line="240"/>
      <w:jc w:val="both"/>
      <w:outlineLvl w:val="4"/>
    </w:pPr>
    <w:rPr>
      <w:sz w:val="26"/>
      <w:szCs w:val="26"/>
    </w:rPr>
  </w:style>
  <w:style w:type="paragraph" w:styleId="Bodytext292">
    <w:name w:val="Body text (29)"/>
    <w:basedOn w:val="Normal"/>
    <w:qFormat/>
    <w:pPr>
      <w:widowControl w:val="false"/>
      <w:shd w:fill="FFFFFF" w:val="clear"/>
      <w:spacing w:lineRule="atLeast" w:line="240"/>
    </w:pPr>
    <w:rPr>
      <w:i/>
      <w:iCs/>
      <w:sz w:val="18"/>
      <w:szCs w:val="18"/>
    </w:rPr>
  </w:style>
  <w:style w:type="paragraph" w:styleId="Bodytext301">
    <w:name w:val="Body text (30)"/>
    <w:basedOn w:val="Normal"/>
    <w:qFormat/>
    <w:pPr>
      <w:widowControl w:val="false"/>
      <w:shd w:fill="FFFFFF" w:val="clear"/>
      <w:spacing w:lineRule="exact" w:line="365"/>
      <w:jc w:val="both"/>
    </w:pPr>
    <w:rPr>
      <w:b/>
      <w:bCs/>
      <w:i/>
      <w:iCs/>
      <w:sz w:val="20"/>
      <w:szCs w:val="20"/>
    </w:rPr>
  </w:style>
  <w:style w:type="paragraph" w:styleId="Bodytext313">
    <w:name w:val="Body text (31)"/>
    <w:basedOn w:val="Normal"/>
    <w:qFormat/>
    <w:pPr>
      <w:widowControl w:val="false"/>
      <w:shd w:fill="FFFFFF" w:val="clear"/>
      <w:spacing w:lineRule="exact" w:line="365"/>
      <w:jc w:val="both"/>
    </w:pPr>
    <w:rPr>
      <w:i/>
      <w:iCs/>
      <w:sz w:val="26"/>
      <w:szCs w:val="26"/>
    </w:rPr>
  </w:style>
  <w:style w:type="paragraph" w:styleId="Bodytext322">
    <w:name w:val="Body text (32)"/>
    <w:basedOn w:val="Normal"/>
    <w:qFormat/>
    <w:pPr>
      <w:widowControl w:val="false"/>
      <w:shd w:fill="FFFFFF" w:val="clear"/>
      <w:spacing w:lineRule="exact" w:line="365"/>
      <w:jc w:val="both"/>
    </w:pPr>
    <w:rPr>
      <w:i/>
      <w:iCs/>
      <w:sz w:val="27"/>
      <w:szCs w:val="27"/>
    </w:rPr>
  </w:style>
  <w:style w:type="paragraph" w:styleId="Headerorfooter51">
    <w:name w:val="Header or footer (5)"/>
    <w:basedOn w:val="Normal"/>
    <w:qFormat/>
    <w:pPr>
      <w:widowControl w:val="false"/>
      <w:shd w:fill="FFFFFF" w:val="clear"/>
      <w:spacing w:lineRule="atLeast" w:line="240"/>
    </w:pPr>
    <w:rPr>
      <w:rFonts w:ascii="CordiaUPC" w:hAnsi="CordiaUPC" w:cs="CordiaUPC"/>
      <w:b/>
      <w:bCs/>
      <w:spacing w:val="4"/>
      <w:sz w:val="32"/>
      <w:szCs w:val="32"/>
      <w:lang w:val="en-US"/>
    </w:rPr>
  </w:style>
  <w:style w:type="paragraph" w:styleId="Headerorfooter61">
    <w:name w:val="Header or footer (6)"/>
    <w:basedOn w:val="Normal"/>
    <w:qFormat/>
    <w:pPr>
      <w:widowControl w:val="false"/>
      <w:shd w:fill="FFFFFF" w:val="clear"/>
      <w:spacing w:lineRule="atLeast" w:line="240"/>
      <w:jc w:val="right"/>
    </w:pPr>
    <w:rPr>
      <w:spacing w:val="6"/>
      <w:sz w:val="23"/>
      <w:szCs w:val="23"/>
      <w:lang w:val="en-US"/>
    </w:rPr>
  </w:style>
  <w:style w:type="paragraph" w:styleId="Headerorfooter71">
    <w:name w:val="Header or footer (7)"/>
    <w:basedOn w:val="Normal"/>
    <w:qFormat/>
    <w:pPr>
      <w:widowControl w:val="false"/>
      <w:shd w:fill="FFFFFF" w:val="clear"/>
      <w:spacing w:lineRule="atLeast" w:line="240"/>
    </w:pPr>
    <w:rPr>
      <w:spacing w:val="4"/>
      <w:sz w:val="23"/>
      <w:szCs w:val="23"/>
      <w:lang w:val="en-US"/>
    </w:rPr>
  </w:style>
  <w:style w:type="paragraph" w:styleId="Heading311">
    <w:name w:val="Heading #31"/>
    <w:basedOn w:val="Normal"/>
    <w:qFormat/>
    <w:pPr>
      <w:widowControl w:val="false"/>
      <w:shd w:fill="FFFFFF" w:val="clear"/>
      <w:spacing w:lineRule="atLeast" w:line="240" w:before="540" w:after="0"/>
      <w:outlineLvl w:val="2"/>
    </w:pPr>
    <w:rPr>
      <w:rFonts w:eastAsia="Courier New"/>
      <w:spacing w:val="1"/>
      <w:sz w:val="20"/>
      <w:szCs w:val="20"/>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Heading221">
    <w:name w:val="Heading #2 (2)"/>
    <w:basedOn w:val="Normal"/>
    <w:qFormat/>
    <w:pPr>
      <w:widowControl w:val="false"/>
      <w:shd w:fill="FFFFFF" w:val="clear"/>
      <w:spacing w:lineRule="exact" w:line="248" w:before="120" w:after="0"/>
      <w:jc w:val="both"/>
      <w:outlineLvl w:val="1"/>
    </w:pPr>
    <w:rPr>
      <w:spacing w:val="67"/>
      <w:w w:val="60"/>
      <w:sz w:val="28"/>
      <w:szCs w:val="28"/>
    </w:rPr>
  </w:style>
  <w:style w:type="paragraph" w:styleId="Heading331">
    <w:name w:val="Heading #3 (3)"/>
    <w:basedOn w:val="Normal"/>
    <w:qFormat/>
    <w:pPr>
      <w:widowControl w:val="false"/>
      <w:shd w:fill="FFFFFF" w:val="clear"/>
      <w:spacing w:lineRule="exact" w:line="287" w:before="0" w:after="600"/>
      <w:jc w:val="both"/>
      <w:outlineLvl w:val="2"/>
    </w:pPr>
    <w:rPr>
      <w:spacing w:val="7"/>
      <w:sz w:val="22"/>
      <w:szCs w:val="22"/>
    </w:rPr>
  </w:style>
  <w:style w:type="paragraph" w:styleId="Heading341">
    <w:name w:val="Heading #3 (4)"/>
    <w:basedOn w:val="Normal"/>
    <w:qFormat/>
    <w:pPr>
      <w:widowControl w:val="false"/>
      <w:shd w:fill="FFFFFF" w:val="clear"/>
      <w:spacing w:lineRule="atLeast" w:line="240" w:before="1020" w:after="1980"/>
      <w:jc w:val="both"/>
      <w:outlineLvl w:val="2"/>
    </w:pPr>
    <w:rPr>
      <w:spacing w:val="7"/>
      <w:sz w:val="20"/>
      <w:szCs w:val="20"/>
    </w:rPr>
  </w:style>
  <w:style w:type="paragraph" w:styleId="Picturecaption211">
    <w:name w:val="Picture caption (2)1"/>
    <w:basedOn w:val="Normal"/>
    <w:qFormat/>
    <w:pPr>
      <w:widowControl w:val="false"/>
      <w:shd w:fill="FFFFFF" w:val="clear"/>
      <w:spacing w:lineRule="atLeast" w:line="240"/>
      <w:jc w:val="both"/>
    </w:pPr>
    <w:rPr>
      <w:rFonts w:eastAsia="Courier New"/>
      <w:spacing w:val="16"/>
      <w:sz w:val="20"/>
      <w:szCs w:val="20"/>
    </w:rPr>
  </w:style>
  <w:style w:type="paragraph" w:styleId="Picturecaption41">
    <w:name w:val="Picture caption (4)"/>
    <w:basedOn w:val="Normal"/>
    <w:qFormat/>
    <w:pPr>
      <w:widowControl w:val="false"/>
      <w:shd w:fill="FFFFFF" w:val="clear"/>
      <w:spacing w:lineRule="atLeast" w:line="240"/>
    </w:pPr>
    <w:rPr>
      <w:b/>
      <w:bCs/>
      <w:sz w:val="20"/>
      <w:szCs w:val="20"/>
    </w:rPr>
  </w:style>
  <w:style w:type="paragraph" w:styleId="Picturecaption51">
    <w:name w:val="Picture caption (5)"/>
    <w:basedOn w:val="Normal"/>
    <w:qFormat/>
    <w:pPr>
      <w:widowControl w:val="false"/>
      <w:shd w:fill="FFFFFF" w:val="clear"/>
      <w:spacing w:lineRule="atLeast" w:line="240"/>
      <w:jc w:val="both"/>
    </w:pPr>
    <w:rPr>
      <w:b/>
      <w:bCs/>
      <w:sz w:val="20"/>
      <w:szCs w:val="20"/>
    </w:rPr>
  </w:style>
  <w:style w:type="paragraph" w:styleId="Heading1211">
    <w:name w:val="Heading #1 (2)1"/>
    <w:basedOn w:val="Normal"/>
    <w:qFormat/>
    <w:pPr>
      <w:widowControl w:val="false"/>
      <w:shd w:fill="FFFFFF" w:val="clear"/>
      <w:spacing w:lineRule="exact" w:line="295"/>
      <w:jc w:val="center"/>
      <w:outlineLvl w:val="0"/>
    </w:pPr>
    <w:rPr>
      <w:sz w:val="26"/>
      <w:szCs w:val="26"/>
      <w:lang w:val="en-US"/>
    </w:rPr>
  </w:style>
  <w:style w:type="paragraph" w:styleId="Bodytext332">
    <w:name w:val="Body text (33)"/>
    <w:basedOn w:val="Normal"/>
    <w:qFormat/>
    <w:pPr>
      <w:widowControl w:val="false"/>
      <w:shd w:fill="FFFFFF" w:val="clear"/>
      <w:spacing w:lineRule="exact" w:line="277"/>
      <w:jc w:val="both"/>
    </w:pPr>
    <w:rPr>
      <w:sz w:val="26"/>
      <w:szCs w:val="26"/>
      <w:lang w:val="en-US"/>
    </w:rPr>
  </w:style>
  <w:style w:type="paragraph" w:styleId="Bodytext341">
    <w:name w:val="Body text (34)"/>
    <w:basedOn w:val="Normal"/>
    <w:qFormat/>
    <w:pPr>
      <w:widowControl w:val="false"/>
      <w:shd w:fill="FFFFFF" w:val="clear"/>
      <w:spacing w:lineRule="atLeast" w:line="240"/>
      <w:jc w:val="both"/>
    </w:pPr>
    <w:rPr>
      <w:sz w:val="20"/>
      <w:szCs w:val="20"/>
      <w:lang w:val="en-US"/>
    </w:rPr>
  </w:style>
  <w:style w:type="paragraph" w:styleId="Bodytext351">
    <w:name w:val="Body text (35)"/>
    <w:basedOn w:val="Normal"/>
    <w:qFormat/>
    <w:pPr>
      <w:widowControl w:val="false"/>
      <w:shd w:fill="FFFFFF" w:val="clear"/>
      <w:spacing w:lineRule="atLeast" w:line="240"/>
      <w:jc w:val="both"/>
    </w:pPr>
    <w:rPr>
      <w:b/>
      <w:bCs/>
      <w:sz w:val="20"/>
      <w:szCs w:val="20"/>
      <w:lang w:val="en-US"/>
    </w:rPr>
  </w:style>
  <w:style w:type="paragraph" w:styleId="Bodytext3611">
    <w:name w:val="Body text (36)1"/>
    <w:basedOn w:val="Normal"/>
    <w:qFormat/>
    <w:pPr>
      <w:widowControl w:val="false"/>
      <w:shd w:fill="FFFFFF" w:val="clear"/>
      <w:spacing w:lineRule="exact" w:line="511"/>
    </w:pPr>
    <w:rPr>
      <w:b/>
      <w:bCs/>
      <w:lang w:val="en-US"/>
    </w:rPr>
  </w:style>
  <w:style w:type="paragraph" w:styleId="Bodytext371">
    <w:name w:val="Body text (37)"/>
    <w:basedOn w:val="Normal"/>
    <w:qFormat/>
    <w:pPr>
      <w:widowControl w:val="false"/>
      <w:shd w:fill="FFFFFF" w:val="clear"/>
      <w:spacing w:lineRule="atLeast" w:line="240"/>
    </w:pPr>
    <w:rPr>
      <w:rFonts w:ascii="Garamond" w:hAnsi="Garamond" w:cs="Garamond"/>
      <w:b/>
      <w:bCs/>
      <w:spacing w:val="-20"/>
      <w:sz w:val="40"/>
      <w:szCs w:val="40"/>
      <w:lang w:val="en-US"/>
    </w:rPr>
  </w:style>
  <w:style w:type="paragraph" w:styleId="Bodytext381">
    <w:name w:val="Body text (38)"/>
    <w:basedOn w:val="Normal"/>
    <w:qFormat/>
    <w:pPr>
      <w:widowControl w:val="false"/>
      <w:shd w:fill="FFFFFF" w:val="clear"/>
      <w:spacing w:lineRule="atLeast" w:line="240"/>
      <w:jc w:val="center"/>
    </w:pPr>
    <w:rPr>
      <w:lang w:val="en-US"/>
    </w:rPr>
  </w:style>
  <w:style w:type="paragraph" w:styleId="Picturecaption32">
    <w:name w:val="Picture caption (3)"/>
    <w:basedOn w:val="Normal"/>
    <w:qFormat/>
    <w:pPr>
      <w:widowControl w:val="false"/>
      <w:shd w:fill="FFFFFF" w:val="clear"/>
      <w:spacing w:lineRule="atLeast" w:line="240"/>
    </w:pPr>
    <w:rPr>
      <w:rFonts w:eastAsia="Courier New"/>
      <w:sz w:val="18"/>
      <w:szCs w:val="18"/>
    </w:rPr>
  </w:style>
  <w:style w:type="paragraph" w:styleId="Headerorfooter81">
    <w:name w:val="Header or footer (8)"/>
    <w:basedOn w:val="Normal"/>
    <w:qFormat/>
    <w:pPr>
      <w:widowControl w:val="false"/>
      <w:shd w:fill="FFFFFF" w:val="clear"/>
      <w:spacing w:lineRule="atLeast" w:line="240"/>
    </w:pPr>
    <w:rPr>
      <w:rFonts w:ascii="Arial Narrow" w:hAnsi="Arial Narrow" w:cs="Arial Narrow"/>
      <w:sz w:val="8"/>
      <w:szCs w:val="8"/>
      <w:lang w:val="en-US" w:eastAsia="en-US"/>
    </w:rPr>
  </w:style>
  <w:style w:type="paragraph" w:styleId="Headerorfooter91">
    <w:name w:val="Header or footer (9)"/>
    <w:basedOn w:val="Normal"/>
    <w:qFormat/>
    <w:pPr>
      <w:widowControl w:val="false"/>
      <w:shd w:fill="FFFFFF" w:val="clear"/>
      <w:spacing w:lineRule="atLeast" w:line="240"/>
    </w:pPr>
    <w:rPr>
      <w:sz w:val="8"/>
      <w:szCs w:val="8"/>
      <w:lang w:val="en-US" w:eastAsia="en-US"/>
    </w:rPr>
  </w:style>
  <w:style w:type="paragraph" w:styleId="Xl24">
    <w:name w:val="xl24"/>
    <w:basedOn w:val="Normal"/>
    <w:qFormat/>
    <w:pPr>
      <w:widowControl w:val="false"/>
      <w:pBdr>
        <w:top w:val="single" w:sz="8" w:space="0" w:color="000000"/>
        <w:left w:val="single" w:sz="8" w:space="0" w:color="000000"/>
      </w:pBdr>
      <w:shd w:fill="FFFFFF" w:val="clear"/>
      <w:spacing w:before="280" w:after="280"/>
      <w:textAlignment w:val="center"/>
    </w:pPr>
    <w:rPr>
      <w:rFonts w:ascii="Courier New" w:hAnsi="Courier New" w:cs="Arial"/>
      <w:color w:val="000000"/>
      <w:lang w:val="vi-VN"/>
    </w:rPr>
  </w:style>
  <w:style w:type="paragraph" w:styleId="Xl25">
    <w:name w:val="xl25"/>
    <w:basedOn w:val="Normal"/>
    <w:qFormat/>
    <w:pPr>
      <w:widowControl w:val="false"/>
      <w:pBdr>
        <w:top w:val="single" w:sz="8" w:space="0" w:color="000000"/>
        <w:left w:val="single" w:sz="8" w:space="0" w:color="000000"/>
        <w:right w:val="single" w:sz="8" w:space="0" w:color="000000"/>
      </w:pBdr>
      <w:shd w:fill="FFFFFF" w:val="clear"/>
      <w:spacing w:before="280" w:after="280"/>
      <w:textAlignment w:val="center"/>
    </w:pPr>
    <w:rPr>
      <w:rFonts w:ascii="Courier New" w:hAnsi="Courier New" w:cs="Arial"/>
      <w:color w:val="000000"/>
      <w:lang w:val="vi-VN"/>
    </w:rPr>
  </w:style>
  <w:style w:type="paragraph" w:styleId="Xl26">
    <w:name w:val="xl26"/>
    <w:basedOn w:val="Normal"/>
    <w:qFormat/>
    <w:pPr>
      <w:widowControl w:val="false"/>
      <w:pBdr>
        <w:left w:val="single" w:sz="8" w:space="0" w:color="000000"/>
        <w:right w:val="single" w:sz="8" w:space="0" w:color="000000"/>
      </w:pBdr>
      <w:shd w:fill="FFFFFF" w:val="clear"/>
      <w:spacing w:before="280" w:after="280"/>
      <w:textAlignment w:val="center"/>
    </w:pPr>
    <w:rPr>
      <w:rFonts w:ascii="Courier New" w:hAnsi="Courier New" w:cs="Arial"/>
      <w:color w:val="000000"/>
      <w:lang w:val="vi-VN"/>
    </w:rPr>
  </w:style>
  <w:style w:type="paragraph" w:styleId="Xl27">
    <w:name w:val="xl27"/>
    <w:basedOn w:val="Normal"/>
    <w:qFormat/>
    <w:pPr>
      <w:widowControl w:val="false"/>
      <w:pBdr>
        <w:top w:val="single" w:sz="8" w:space="0" w:color="000000"/>
        <w:left w:val="single" w:sz="8" w:space="0" w:color="000000"/>
        <w:bottom w:val="single" w:sz="8" w:space="0" w:color="000000"/>
      </w:pBdr>
      <w:shd w:fill="FFFFFF" w:val="clear"/>
      <w:spacing w:before="280" w:after="280"/>
      <w:textAlignment w:val="center"/>
    </w:pPr>
    <w:rPr>
      <w:rFonts w:ascii="Courier New" w:hAnsi="Courier New" w:cs="Arial"/>
      <w:color w:val="000000"/>
      <w:lang w:val="vi-VN"/>
    </w:rPr>
  </w:style>
  <w:style w:type="paragraph" w:styleId="Xl28">
    <w:name w:val="xl28"/>
    <w:basedOn w:val="Normal"/>
    <w:qFormat/>
    <w:pPr>
      <w:widowControl w:val="false"/>
      <w:pBdr>
        <w:top w:val="single" w:sz="8" w:space="0" w:color="000000"/>
        <w:left w:val="single" w:sz="8" w:space="0" w:color="000000"/>
        <w:bottom w:val="single" w:sz="8" w:space="0" w:color="000000"/>
        <w:right w:val="single" w:sz="8" w:space="0" w:color="000000"/>
      </w:pBdr>
      <w:shd w:fill="FFFFFF" w:val="clear"/>
      <w:spacing w:before="280" w:after="280"/>
      <w:textAlignment w:val="center"/>
    </w:pPr>
    <w:rPr>
      <w:rFonts w:ascii="Courier New" w:hAnsi="Courier New" w:cs="Arial"/>
      <w:color w:val="000000"/>
      <w:lang w:val="vi-VN"/>
    </w:rPr>
  </w:style>
  <w:style w:type="paragraph" w:styleId="Xl29">
    <w:name w:val="xl29"/>
    <w:basedOn w:val="Normal"/>
    <w:qFormat/>
    <w:pPr>
      <w:widowControl w:val="false"/>
      <w:pBdr>
        <w:left w:val="single" w:sz="8" w:space="0" w:color="000000"/>
      </w:pBdr>
      <w:shd w:fill="FFFFFF" w:val="clear"/>
      <w:spacing w:before="280" w:after="280"/>
      <w:textAlignment w:val="center"/>
    </w:pPr>
    <w:rPr>
      <w:rFonts w:ascii="Courier New" w:hAnsi="Courier New" w:cs="Arial"/>
      <w:color w:val="000000"/>
      <w:lang w:val="vi-VN"/>
    </w:rPr>
  </w:style>
  <w:style w:type="paragraph" w:styleId="Xl30">
    <w:name w:val="xl30"/>
    <w:basedOn w:val="Normal"/>
    <w:qFormat/>
    <w:pPr>
      <w:widowControl w:val="false"/>
      <w:pBdr>
        <w:left w:val="single" w:sz="8" w:space="0" w:color="000000"/>
        <w:bottom w:val="single" w:sz="8" w:space="0" w:color="000000"/>
        <w:right w:val="single" w:sz="8" w:space="0" w:color="000000"/>
      </w:pBdr>
      <w:shd w:fill="FFFFFF" w:val="clear"/>
      <w:spacing w:before="280" w:after="280"/>
      <w:textAlignment w:val="center"/>
    </w:pPr>
    <w:rPr>
      <w:rFonts w:ascii="Courier New" w:hAnsi="Courier New" w:cs="Arial"/>
      <w:color w:val="000000"/>
      <w:lang w:val="vi-VN"/>
    </w:rPr>
  </w:style>
  <w:style w:type="paragraph" w:styleId="Xl31">
    <w:name w:val="xl31"/>
    <w:basedOn w:val="Normal"/>
    <w:qFormat/>
    <w:pPr>
      <w:widowControl w:val="false"/>
      <w:pBdr>
        <w:top w:val="single" w:sz="8" w:space="0" w:color="000000"/>
        <w:left w:val="single" w:sz="8" w:space="0" w:color="000000"/>
      </w:pBdr>
      <w:spacing w:before="280" w:after="280"/>
      <w:textAlignment w:val="center"/>
    </w:pPr>
    <w:rPr>
      <w:rFonts w:ascii="Courier New" w:hAnsi="Courier New" w:cs="Arial"/>
      <w:color w:val="000000"/>
      <w:lang w:val="vi-VN"/>
    </w:rPr>
  </w:style>
  <w:style w:type="paragraph" w:styleId="Xl32">
    <w:name w:val="xl32"/>
    <w:basedOn w:val="Normal"/>
    <w:qFormat/>
    <w:pPr>
      <w:widowControl w:val="false"/>
      <w:pBdr>
        <w:top w:val="single" w:sz="8" w:space="0" w:color="000000"/>
        <w:left w:val="single" w:sz="8" w:space="0" w:color="000000"/>
        <w:right w:val="single" w:sz="8" w:space="0" w:color="000000"/>
      </w:pBdr>
      <w:spacing w:before="280" w:after="280"/>
      <w:textAlignment w:val="center"/>
    </w:pPr>
    <w:rPr>
      <w:rFonts w:ascii="Courier New" w:hAnsi="Courier New" w:cs="Arial"/>
      <w:color w:val="000000"/>
      <w:lang w:val="vi-VN"/>
    </w:rPr>
  </w:style>
  <w:style w:type="paragraph" w:styleId="Xl33">
    <w:name w:val="xl33"/>
    <w:basedOn w:val="Normal"/>
    <w:qFormat/>
    <w:pPr>
      <w:widowControl w:val="false"/>
      <w:pBdr>
        <w:top w:val="single" w:sz="8" w:space="0" w:color="000000"/>
        <w:left w:val="single" w:sz="8" w:space="0" w:color="000000"/>
        <w:right w:val="single" w:sz="8" w:space="0" w:color="000000"/>
      </w:pBdr>
      <w:shd w:fill="FFFFFF" w:val="clear"/>
      <w:spacing w:before="280" w:after="280"/>
      <w:textAlignment w:val="center"/>
    </w:pPr>
    <w:rPr>
      <w:rFonts w:ascii="Courier New" w:hAnsi="Courier New" w:cs="Arial"/>
      <w:color w:val="FF0000"/>
      <w:lang w:val="vi-VN"/>
    </w:rPr>
  </w:style>
  <w:style w:type="paragraph" w:styleId="Xl34">
    <w:name w:val="xl34"/>
    <w:basedOn w:val="Normal"/>
    <w:qFormat/>
    <w:pPr>
      <w:widowControl w:val="false"/>
      <w:pBdr>
        <w:left w:val="single" w:sz="8" w:space="0" w:color="000000"/>
        <w:bottom w:val="single" w:sz="8" w:space="0" w:color="000000"/>
        <w:right w:val="single" w:sz="8" w:space="0" w:color="000000"/>
      </w:pBdr>
      <w:shd w:fill="FFFFFF" w:val="clear"/>
      <w:spacing w:before="280" w:after="280"/>
    </w:pPr>
    <w:rPr>
      <w:rFonts w:ascii="Courier New" w:hAnsi="Courier New" w:cs="Arial"/>
      <w:color w:val="000000"/>
      <w:lang w:val="vi-VN"/>
    </w:rPr>
  </w:style>
  <w:style w:type="paragraph" w:styleId="Xl35">
    <w:name w:val="xl35"/>
    <w:basedOn w:val="Normal"/>
    <w:qFormat/>
    <w:pPr>
      <w:widowControl w:val="false"/>
      <w:pBdr>
        <w:bottom w:val="single" w:sz="8" w:space="0" w:color="000000"/>
        <w:right w:val="single" w:sz="8" w:space="0" w:color="000000"/>
      </w:pBdr>
      <w:shd w:fill="FFFFFF" w:val="clear"/>
      <w:spacing w:before="280" w:after="280"/>
    </w:pPr>
    <w:rPr>
      <w:rFonts w:ascii="Courier New" w:hAnsi="Courier New" w:cs="Arial"/>
      <w:color w:val="000000"/>
      <w:lang w:val="vi-VN"/>
    </w:rPr>
  </w:style>
  <w:style w:type="paragraph" w:styleId="Xl36">
    <w:name w:val="xl36"/>
    <w:basedOn w:val="Normal"/>
    <w:qFormat/>
    <w:pPr>
      <w:widowControl w:val="false"/>
      <w:pBdr>
        <w:left w:val="single" w:sz="8" w:space="0" w:color="000000"/>
        <w:right w:val="single" w:sz="8" w:space="0" w:color="000000"/>
      </w:pBdr>
      <w:shd w:fill="FFFFFF" w:val="clear"/>
      <w:spacing w:before="280" w:after="280"/>
    </w:pPr>
    <w:rPr>
      <w:rFonts w:ascii="Courier New" w:hAnsi="Courier New" w:cs="Arial"/>
      <w:color w:val="000000"/>
      <w:lang w:val="vi-VN"/>
    </w:rPr>
  </w:style>
  <w:style w:type="paragraph" w:styleId="Xl37">
    <w:name w:val="xl37"/>
    <w:basedOn w:val="Normal"/>
    <w:qFormat/>
    <w:pPr>
      <w:widowControl w:val="false"/>
      <w:pBdr>
        <w:right w:val="single" w:sz="8" w:space="0" w:color="000000"/>
      </w:pBdr>
      <w:shd w:fill="FFFFFF" w:val="clear"/>
      <w:spacing w:before="280" w:after="280"/>
    </w:pPr>
    <w:rPr>
      <w:rFonts w:ascii="Courier New" w:hAnsi="Courier New" w:cs="Arial"/>
      <w:color w:val="000000"/>
      <w:lang w:val="vi-VN"/>
    </w:rPr>
  </w:style>
  <w:style w:type="paragraph" w:styleId="Xl38">
    <w:name w:val="xl38"/>
    <w:basedOn w:val="Normal"/>
    <w:qFormat/>
    <w:pPr>
      <w:widowControl w:val="false"/>
      <w:pBdr>
        <w:top w:val="single" w:sz="8" w:space="0" w:color="000000"/>
        <w:left w:val="single" w:sz="8" w:space="0" w:color="000000"/>
      </w:pBdr>
      <w:shd w:fill="FFFFFF" w:val="clear"/>
      <w:spacing w:before="280" w:after="280"/>
    </w:pPr>
    <w:rPr>
      <w:rFonts w:ascii="Courier New" w:hAnsi="Courier New" w:cs="Arial"/>
      <w:color w:val="000000"/>
      <w:lang w:val="vi-VN"/>
    </w:rPr>
  </w:style>
  <w:style w:type="paragraph" w:styleId="Xl39">
    <w:name w:val="xl39"/>
    <w:basedOn w:val="Normal"/>
    <w:qFormat/>
    <w:pPr>
      <w:widowControl w:val="false"/>
      <w:pBdr>
        <w:top w:val="single" w:sz="8" w:space="0" w:color="000000"/>
        <w:left w:val="single" w:sz="8" w:space="0" w:color="000000"/>
        <w:right w:val="single" w:sz="8" w:space="0" w:color="000000"/>
      </w:pBdr>
      <w:shd w:fill="FFFFFF" w:val="clear"/>
      <w:spacing w:before="280" w:after="280"/>
    </w:pPr>
    <w:rPr>
      <w:rFonts w:ascii="Courier New" w:hAnsi="Courier New" w:cs="Arial"/>
      <w:color w:val="000000"/>
      <w:lang w:val="vi-VN"/>
    </w:rPr>
  </w:style>
  <w:style w:type="paragraph" w:styleId="Xl40">
    <w:name w:val="xl40"/>
    <w:basedOn w:val="Normal"/>
    <w:qFormat/>
    <w:pPr>
      <w:widowControl w:val="false"/>
      <w:pBdr>
        <w:top w:val="single" w:sz="8" w:space="0" w:color="000000"/>
        <w:right w:val="single" w:sz="8" w:space="0" w:color="000000"/>
      </w:pBdr>
      <w:shd w:fill="FFFFFF" w:val="clear"/>
      <w:spacing w:before="280" w:after="280"/>
    </w:pPr>
    <w:rPr>
      <w:rFonts w:ascii="Courier New" w:hAnsi="Courier New" w:cs="Arial"/>
      <w:color w:val="000000"/>
      <w:lang w:val="vi-VN"/>
    </w:rPr>
  </w:style>
  <w:style w:type="paragraph" w:styleId="Xl41">
    <w:name w:val="xl41"/>
    <w:basedOn w:val="Normal"/>
    <w:qFormat/>
    <w:pPr>
      <w:widowControl w:val="false"/>
      <w:pBdr>
        <w:top w:val="single" w:sz="8" w:space="0" w:color="000000"/>
        <w:left w:val="single" w:sz="8" w:space="0" w:color="000000"/>
        <w:bottom w:val="single" w:sz="8" w:space="0" w:color="000000"/>
      </w:pBdr>
      <w:shd w:fill="FFFFFF" w:val="clear"/>
      <w:spacing w:before="280" w:after="280"/>
    </w:pPr>
    <w:rPr>
      <w:rFonts w:ascii="Courier New" w:hAnsi="Courier New" w:cs="Arial"/>
      <w:color w:val="000000"/>
      <w:lang w:val="vi-VN"/>
    </w:rPr>
  </w:style>
  <w:style w:type="paragraph" w:styleId="Xl42">
    <w:name w:val="xl42"/>
    <w:basedOn w:val="Normal"/>
    <w:qFormat/>
    <w:pPr>
      <w:widowControl w:val="false"/>
      <w:pBdr>
        <w:left w:val="single" w:sz="8" w:space="0" w:color="000000"/>
      </w:pBdr>
      <w:shd w:fill="FFFFFF" w:val="clear"/>
      <w:spacing w:before="280" w:after="280"/>
    </w:pPr>
    <w:rPr>
      <w:rFonts w:ascii="Courier New" w:hAnsi="Courier New" w:cs="Arial"/>
      <w:color w:val="000000"/>
      <w:lang w:val="vi-VN"/>
    </w:rPr>
  </w:style>
  <w:style w:type="paragraph" w:styleId="Xl43">
    <w:name w:val="xl43"/>
    <w:basedOn w:val="Normal"/>
    <w:qFormat/>
    <w:pPr>
      <w:widowControl w:val="false"/>
      <w:pBdr>
        <w:top w:val="single" w:sz="8" w:space="0" w:color="000000"/>
        <w:left w:val="single" w:sz="8" w:space="0" w:color="000000"/>
      </w:pBdr>
      <w:spacing w:before="280" w:after="280"/>
    </w:pPr>
    <w:rPr>
      <w:rFonts w:ascii="Courier New" w:hAnsi="Courier New" w:cs="Arial"/>
      <w:color w:val="000000"/>
      <w:lang w:val="vi-VN"/>
    </w:rPr>
  </w:style>
  <w:style w:type="paragraph" w:styleId="Xl44">
    <w:name w:val="xl44"/>
    <w:basedOn w:val="Normal"/>
    <w:qFormat/>
    <w:pPr>
      <w:widowControl w:val="false"/>
      <w:pBdr>
        <w:top w:val="single" w:sz="8" w:space="0" w:color="000000"/>
        <w:left w:val="single" w:sz="8" w:space="0" w:color="000000"/>
        <w:right w:val="single" w:sz="8" w:space="0" w:color="000000"/>
      </w:pBdr>
      <w:spacing w:before="280" w:after="280"/>
    </w:pPr>
    <w:rPr>
      <w:rFonts w:ascii="Courier New" w:hAnsi="Courier New" w:cs="Arial"/>
      <w:color w:val="000000"/>
      <w:lang w:val="vi-VN"/>
    </w:rPr>
  </w:style>
  <w:style w:type="paragraph" w:styleId="Xl45">
    <w:name w:val="xl45"/>
    <w:basedOn w:val="Normal"/>
    <w:qFormat/>
    <w:pPr>
      <w:widowControl w:val="false"/>
      <w:pBdr>
        <w:top w:val="single" w:sz="8" w:space="0" w:color="000000"/>
        <w:right w:val="single" w:sz="8" w:space="0" w:color="000000"/>
      </w:pBdr>
      <w:spacing w:before="280" w:after="280"/>
    </w:pPr>
    <w:rPr>
      <w:rFonts w:ascii="Courier New" w:hAnsi="Courier New" w:cs="Arial"/>
      <w:color w:val="000000"/>
      <w:lang w:val="vi-VN"/>
    </w:rPr>
  </w:style>
  <w:style w:type="paragraph" w:styleId="Xl46">
    <w:name w:val="xl46"/>
    <w:basedOn w:val="Normal"/>
    <w:qFormat/>
    <w:pPr>
      <w:widowControl w:val="false"/>
      <w:pBdr>
        <w:top w:val="single" w:sz="8" w:space="0" w:color="000000"/>
      </w:pBdr>
      <w:spacing w:before="280" w:after="280"/>
      <w:jc w:val="right"/>
    </w:pPr>
    <w:rPr>
      <w:rFonts w:ascii="Courier New" w:hAnsi="Courier New" w:cs="Arial"/>
      <w:color w:val="000000"/>
      <w:lang w:val="vi-VN"/>
    </w:rPr>
  </w:style>
  <w:style w:type="paragraph" w:styleId="Xl47">
    <w:name w:val="xl47"/>
    <w:basedOn w:val="Normal"/>
    <w:qFormat/>
    <w:pPr>
      <w:widowControl w:val="false"/>
      <w:pBdr>
        <w:top w:val="single" w:sz="8" w:space="0" w:color="000000"/>
        <w:left w:val="single" w:sz="8" w:space="0" w:color="000000"/>
        <w:right w:val="single" w:sz="8" w:space="0" w:color="000000"/>
      </w:pBdr>
      <w:shd w:fill="FFFFFF" w:val="clear"/>
      <w:spacing w:before="280" w:after="280"/>
    </w:pPr>
    <w:rPr>
      <w:rFonts w:ascii="Courier New" w:hAnsi="Courier New" w:cs="Arial"/>
      <w:color w:val="FF0000"/>
      <w:lang w:val="vi-VN"/>
    </w:rPr>
  </w:style>
  <w:style w:type="paragraph" w:styleId="Xl48">
    <w:name w:val="xl48"/>
    <w:basedOn w:val="Normal"/>
    <w:qFormat/>
    <w:pPr>
      <w:widowControl w:val="false"/>
      <w:pBdr>
        <w:top w:val="single" w:sz="8" w:space="0" w:color="000000"/>
        <w:right w:val="single" w:sz="8" w:space="0" w:color="000000"/>
      </w:pBdr>
      <w:shd w:fill="FFFFFF" w:val="clear"/>
      <w:spacing w:before="280" w:after="280"/>
    </w:pPr>
    <w:rPr>
      <w:rFonts w:ascii="Courier New" w:hAnsi="Courier New" w:cs="Arial"/>
      <w:color w:val="FF0000"/>
      <w:lang w:val="vi-VN"/>
    </w:rPr>
  </w:style>
  <w:style w:type="paragraph" w:styleId="Xl49">
    <w:name w:val="xl49"/>
    <w:basedOn w:val="Normal"/>
    <w:qFormat/>
    <w:pPr>
      <w:widowControl w:val="false"/>
      <w:pBdr>
        <w:top w:val="single" w:sz="8" w:space="0" w:color="000000"/>
      </w:pBdr>
      <w:shd w:fill="FFFFFF" w:val="clear"/>
      <w:spacing w:before="280" w:after="280"/>
      <w:jc w:val="right"/>
    </w:pPr>
    <w:rPr>
      <w:rFonts w:ascii="Courier New" w:hAnsi="Courier New" w:cs="Arial"/>
      <w:color w:val="FF0000"/>
      <w:lang w:val="vi-VN"/>
    </w:rPr>
  </w:style>
  <w:style w:type="paragraph" w:styleId="Xl50">
    <w:name w:val="xl50"/>
    <w:basedOn w:val="Normal"/>
    <w:qFormat/>
    <w:pPr>
      <w:widowControl w:val="false"/>
      <w:pBdr>
        <w:top w:val="single" w:sz="8" w:space="0" w:color="000000"/>
        <w:left w:val="single" w:sz="8" w:space="0" w:color="000000"/>
      </w:pBdr>
      <w:shd w:fill="FFFFFF" w:val="clear"/>
      <w:spacing w:before="280" w:after="280"/>
      <w:jc w:val="right"/>
    </w:pPr>
    <w:rPr>
      <w:rFonts w:ascii="Courier New" w:hAnsi="Courier New" w:cs="Arial"/>
      <w:color w:val="FF0000"/>
      <w:lang w:val="vi-VN"/>
    </w:rPr>
  </w:style>
  <w:style w:type="paragraph" w:styleId="Xl51">
    <w:name w:val="xl51"/>
    <w:basedOn w:val="Normal"/>
    <w:qFormat/>
    <w:pPr>
      <w:widowControl w:val="false"/>
      <w:pBdr>
        <w:top w:val="single" w:sz="8" w:space="0" w:color="000000"/>
        <w:left w:val="single" w:sz="8" w:space="0" w:color="000000"/>
      </w:pBdr>
      <w:shd w:fill="FFFFFF" w:val="clear"/>
      <w:spacing w:before="280" w:after="280"/>
    </w:pPr>
    <w:rPr>
      <w:rFonts w:ascii="Courier New" w:hAnsi="Courier New" w:cs="Arial"/>
      <w:color w:val="FF0000"/>
      <w:lang w:val="vi-VN"/>
    </w:rPr>
  </w:style>
  <w:style w:type="paragraph" w:styleId="Font5">
    <w:name w:val="font5"/>
    <w:basedOn w:val="Normal"/>
    <w:qFormat/>
    <w:pPr>
      <w:widowControl w:val="false"/>
      <w:spacing w:before="280" w:after="280"/>
    </w:pPr>
    <w:rPr>
      <w:rFonts w:ascii="Courier New" w:hAnsi="Courier New" w:cs="Arial"/>
      <w:color w:val="000000"/>
      <w:lang w:val="vi-VN"/>
    </w:rPr>
  </w:style>
  <w:style w:type="paragraph" w:styleId="Font6">
    <w:name w:val="font6"/>
    <w:basedOn w:val="Normal"/>
    <w:qFormat/>
    <w:pPr>
      <w:widowControl w:val="false"/>
      <w:spacing w:before="280" w:after="280"/>
    </w:pPr>
    <w:rPr>
      <w:rFonts w:ascii="Courier New" w:hAnsi="Courier New" w:cs="Arial"/>
      <w:color w:val="FF6600"/>
      <w:lang w:val="vi-V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2019-07-19T07:30:00Z</dcterms:created>
  <dc:creator>dqhoa</dc:creator>
  <dc:description/>
  <dc:language>en-US</dc:language>
  <cp:lastModifiedBy>Phuong</cp:lastModifiedBy>
  <dcterms:modified xsi:type="dcterms:W3CDTF">2019-07-19T07:30:00Z</dcterms:modified>
  <cp:revision>2</cp:revision>
  <dc:subject/>
  <dc:title/>
</cp:coreProperties>
</file>