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D914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  <w:r>
        <w:rPr>
          <w:rStyle w:val="5"/>
          <w:rFonts w:hint="eastAsia" w:ascii="宋体" w:hAnsi="宋体" w:eastAsia="宋体" w:cs="宋体"/>
          <w:color w:val="494949"/>
          <w:sz w:val="22"/>
          <w:szCs w:val="22"/>
        </w:rPr>
        <w:t>3.1 第1关：基本测试</w:t>
      </w:r>
    </w:p>
    <w:p w14:paraId="69E0C8C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sz w:val="22"/>
          <w:szCs w:val="22"/>
        </w:rPr>
        <w:t>根据S-DES算法编写和调试程序，提供GUI解密支持用户交互。输入可以是8bit的数据和10bit的密钥，输出是8bit的密文。</w:t>
      </w:r>
    </w:p>
    <w:p w14:paraId="7E60E60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32304E7D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t>运行截图</w:t>
      </w:r>
    </w:p>
    <w:p w14:paraId="25EB061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default" w:ascii="宋体" w:hAnsi="宋体" w:eastAsia="宋体" w:cs="宋体"/>
          <w:color w:val="494949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t>加密</w:t>
      </w:r>
    </w:p>
    <w:p w14:paraId="0A1D14D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  <w:drawing>
          <wp:inline distT="0" distB="0" distL="114300" distR="114300">
            <wp:extent cx="3363595" cy="2205355"/>
            <wp:effectExtent l="0" t="0" r="1905" b="4445"/>
            <wp:docPr id="1" name="图片 1" descr="26ae1693-1bfb-4362-a383-b56fdc508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6ae1693-1bfb-4362-a383-b56fdc508b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08C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t>解密</w:t>
      </w:r>
    </w:p>
    <w:p w14:paraId="7B938427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  <w:drawing>
          <wp:inline distT="0" distB="0" distL="114300" distR="114300">
            <wp:extent cx="3339465" cy="2343785"/>
            <wp:effectExtent l="0" t="0" r="635" b="5715"/>
            <wp:docPr id="4" name="图片 4" descr="a999ee1a-dd48-4ea1-924c-98fceedc7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999ee1a-dd48-4ea1-924c-98fceedc7fc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380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t>输入报错提示</w:t>
      </w:r>
    </w:p>
    <w:p w14:paraId="5C97F96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drawing>
          <wp:inline distT="0" distB="0" distL="114300" distR="114300">
            <wp:extent cx="2398395" cy="1334135"/>
            <wp:effectExtent l="0" t="0" r="1905" b="12065"/>
            <wp:docPr id="2" name="图片 2" descr="a6edecfe-2268-4a08-8aa0-3b4aa470bc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6edecfe-2268-4a08-8aa0-3b4aa470bcf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300C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drawing>
          <wp:inline distT="0" distB="0" distL="114300" distR="114300">
            <wp:extent cx="3453130" cy="2263775"/>
            <wp:effectExtent l="0" t="0" r="1270" b="9525"/>
            <wp:docPr id="3" name="图片 3" descr="44be51a0-466f-4138-bc50-499c7a2595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4be51a0-466f-4138-bc50-499c7a2595d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393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11D186D1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7476959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3C0828FB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default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5C8DD4ED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  <w:r>
        <w:rPr>
          <w:rStyle w:val="5"/>
          <w:rFonts w:hint="eastAsia" w:ascii="宋体" w:hAnsi="宋体" w:eastAsia="宋体" w:cs="宋体"/>
          <w:color w:val="494949"/>
          <w:sz w:val="22"/>
          <w:szCs w:val="22"/>
        </w:rPr>
        <w:t>3.2 第2关：交叉测试</w:t>
      </w:r>
    </w:p>
    <w:p w14:paraId="263A16E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sz w:val="22"/>
          <w:szCs w:val="22"/>
        </w:rPr>
        <w:t>考虑到是</w:t>
      </w:r>
      <w:r>
        <w:rPr>
          <w:rStyle w:val="5"/>
          <w:rFonts w:hint="eastAsia" w:ascii="宋体" w:hAnsi="宋体" w:eastAsia="宋体" w:cs="宋体"/>
          <w:color w:val="494949"/>
          <w:sz w:val="22"/>
          <w:szCs w:val="22"/>
        </w:rPr>
        <w:t>算法标准</w:t>
      </w:r>
      <w:r>
        <w:rPr>
          <w:rFonts w:hint="eastAsia" w:ascii="宋体" w:hAnsi="宋体" w:eastAsia="宋体" w:cs="宋体"/>
          <w:color w:val="494949"/>
          <w:sz w:val="22"/>
          <w:szCs w:val="22"/>
        </w:rPr>
        <w:t>，所有人在编写程序的时候需要使用相同算法流程和转换单元(P-Box、S-Box等)，以保证算法和程序在异构的系统或平台上都可以正常运行。</w:t>
      </w:r>
    </w:p>
    <w:p w14:paraId="12B57BF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sz w:val="22"/>
          <w:szCs w:val="22"/>
        </w:rP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135F38E0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205943E0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default" w:ascii="宋体" w:hAnsi="宋体" w:eastAsia="宋体" w:cs="宋体"/>
          <w:color w:val="494949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t>星火小组</w:t>
      </w:r>
    </w:p>
    <w:p w14:paraId="54C43C7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</w:pPr>
      <w:r>
        <w:drawing>
          <wp:inline distT="0" distB="0" distL="0" distR="0">
            <wp:extent cx="2616200" cy="1238250"/>
            <wp:effectExtent l="0" t="0" r="0" b="6350"/>
            <wp:docPr id="1101620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2068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7DD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 w:ascii="宋体" w:hAnsi="宋体" w:eastAsia="宋体" w:cs="宋体"/>
          <w:color w:val="494949"/>
          <w:sz w:val="22"/>
          <w:szCs w:val="22"/>
        </w:rPr>
      </w:pPr>
      <w:r>
        <w:rPr>
          <w:rFonts w:hint="eastAsia"/>
          <w:lang w:val="en-US" w:eastAsia="zh-CN"/>
        </w:rPr>
        <w:t xml:space="preserve">  我们小组</w:t>
      </w:r>
    </w:p>
    <w:p w14:paraId="2B835F2E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  <w:drawing>
          <wp:inline distT="0" distB="0" distL="114300" distR="114300">
            <wp:extent cx="3442970" cy="2416810"/>
            <wp:effectExtent l="0" t="0" r="11430" b="8890"/>
            <wp:docPr id="5" name="图片 5" descr="1bb8fd15-bc64-474e-88ff-8772030a36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bb8fd15-bc64-474e-88ff-8772030a36d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6316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  <w:r>
        <w:rPr>
          <w:rStyle w:val="5"/>
          <w:rFonts w:hint="eastAsia" w:ascii="宋体" w:hAnsi="宋体" w:eastAsia="宋体" w:cs="宋体"/>
          <w:color w:val="494949"/>
          <w:sz w:val="22"/>
          <w:szCs w:val="22"/>
        </w:rPr>
        <w:t>3.3 第3关：扩展功能</w:t>
      </w:r>
    </w:p>
    <w:p w14:paraId="574B010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sz w:val="22"/>
          <w:szCs w:val="22"/>
        </w:rPr>
        <w:t>考虑到向实用性扩展，加密算法的数据输入可以是ASII编码字符串(分组为1 Byte)，对应地输出也可以是ACII字符串(很可能是乱码)。</w:t>
      </w:r>
    </w:p>
    <w:p w14:paraId="14CC14B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07BBBD9D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t>运行截图</w:t>
      </w:r>
    </w:p>
    <w:p w14:paraId="2870173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  <w:drawing>
          <wp:inline distT="0" distB="0" distL="114300" distR="114300">
            <wp:extent cx="3799840" cy="2875280"/>
            <wp:effectExtent l="0" t="0" r="10160" b="7620"/>
            <wp:docPr id="6" name="图片 6" descr="659657e2-60ce-4ba1-b7c2-efbe5f926c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59657e2-60ce-4ba1-b7c2-efbe5f926c7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091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03E1BA9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  <w:r>
        <w:rPr>
          <w:rStyle w:val="5"/>
          <w:rFonts w:hint="eastAsia" w:ascii="宋体" w:hAnsi="宋体" w:eastAsia="宋体" w:cs="宋体"/>
          <w:color w:val="494949"/>
          <w:sz w:val="22"/>
          <w:szCs w:val="22"/>
        </w:rPr>
        <w:t>3.4 第4关：暴力破解</w:t>
      </w:r>
    </w:p>
    <w:p w14:paraId="452780A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sz w:val="22"/>
          <w:szCs w:val="22"/>
        </w:rPr>
        <w:t>假设你找到了使用相同密钥的明、密文对(一个或多个)，请尝试使用暴力破解的方法找到正确的密钥Key。在编写程序时，你也可以考虑使用多线程的方式提升破解的效率。请设定时间戳，用视频或动图展示你在多长时间内完成了暴力破解。</w:t>
      </w:r>
    </w:p>
    <w:p w14:paraId="44DC21B6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1F83A76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t>运行截图</w:t>
      </w:r>
    </w:p>
    <w:p w14:paraId="0C641C7B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  <w:drawing>
          <wp:inline distT="0" distB="0" distL="114300" distR="114300">
            <wp:extent cx="3484880" cy="2537460"/>
            <wp:effectExtent l="0" t="0" r="7620" b="2540"/>
            <wp:docPr id="7" name="图片 7" descr="77e51b4f-21af-416f-b624-3dff94285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7e51b4f-21af-416f-b624-3dff94285a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419D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020E1FB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57708DD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2ECD896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2019F1AE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  <w:r>
        <w:rPr>
          <w:rStyle w:val="5"/>
          <w:rFonts w:hint="eastAsia" w:ascii="宋体" w:hAnsi="宋体" w:eastAsia="宋体" w:cs="宋体"/>
          <w:color w:val="494949"/>
          <w:sz w:val="22"/>
          <w:szCs w:val="22"/>
        </w:rPr>
        <w:t>3.5 第5关：封闭测试</w:t>
      </w:r>
    </w:p>
    <w:p w14:paraId="271DFAD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sz w:val="22"/>
          <w:szCs w:val="22"/>
        </w:rPr>
        <w:t>根据第4关的结果，进一步分析，对于你随机选择的一个明密文对，是不是有不止一个密钥Key？进一步扩展，对应明文空间任意给定的明文分组</w:t>
      </w:r>
      <w:r>
        <w:rPr>
          <w:rFonts w:hint="eastAsia" w:ascii="宋体" w:hAnsi="宋体" w:eastAsia="宋体" w:cs="宋体"/>
          <w:sz w:val="22"/>
          <w:szCs w:val="22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</w:rPr>
        <w:instrText xml:space="preserve"> HYPERLINK "" \l "" </w:instrText>
      </w:r>
      <w:r>
        <w:rPr>
          <w:rFonts w:hint="eastAsia" w:ascii="宋体" w:hAnsi="宋体" w:eastAsia="宋体" w:cs="宋体"/>
          <w:sz w:val="22"/>
          <w:szCs w:val="22"/>
        </w:rPr>
        <w:fldChar w:fldCharType="separate"/>
      </w:r>
      <w:r>
        <w:rPr>
          <w:rStyle w:val="6"/>
          <w:rFonts w:hint="eastAsia" w:ascii="宋体" w:hAnsi="宋体" w:eastAsia="宋体" w:cs="宋体"/>
          <w:sz w:val="22"/>
          <w:szCs w:val="22"/>
        </w:rPr>
        <w:t>P_{n}</w:t>
      </w:r>
      <w:r>
        <w:rPr>
          <w:rFonts w:hint="eastAsia" w:ascii="宋体" w:hAnsi="宋体" w:eastAsia="宋体" w:cs="宋体"/>
          <w:sz w:val="22"/>
          <w:szCs w:val="22"/>
        </w:rPr>
        <w:fldChar w:fldCharType="end"/>
      </w:r>
      <w:r>
        <w:rPr>
          <w:rFonts w:hint="eastAsia" w:ascii="宋体" w:hAnsi="宋体" w:eastAsia="宋体" w:cs="宋体"/>
          <w:color w:val="494949"/>
          <w:sz w:val="22"/>
          <w:szCs w:val="22"/>
        </w:rPr>
        <w:t>，是否会出现选择不同的密钥</w:t>
      </w:r>
      <w:r>
        <w:rPr>
          <w:rFonts w:hint="eastAsia" w:ascii="宋体" w:hAnsi="宋体" w:eastAsia="宋体" w:cs="宋体"/>
          <w:sz w:val="22"/>
          <w:szCs w:val="22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</w:rPr>
        <w:instrText xml:space="preserve"> HYPERLINK "" \l "" </w:instrText>
      </w:r>
      <w:r>
        <w:rPr>
          <w:rFonts w:hint="eastAsia" w:ascii="宋体" w:hAnsi="宋体" w:eastAsia="宋体" w:cs="宋体"/>
          <w:sz w:val="22"/>
          <w:szCs w:val="22"/>
        </w:rPr>
        <w:fldChar w:fldCharType="separate"/>
      </w:r>
      <w:r>
        <w:rPr>
          <w:rStyle w:val="6"/>
          <w:rFonts w:hint="eastAsia" w:ascii="宋体" w:hAnsi="宋体" w:eastAsia="宋体" w:cs="宋体"/>
          <w:sz w:val="22"/>
          <w:szCs w:val="22"/>
        </w:rPr>
        <w:t>K_{i}\ne K_{j}</w:t>
      </w:r>
      <w:r>
        <w:rPr>
          <w:rFonts w:hint="eastAsia" w:ascii="宋体" w:hAnsi="宋体" w:eastAsia="宋体" w:cs="宋体"/>
          <w:sz w:val="22"/>
          <w:szCs w:val="22"/>
        </w:rPr>
        <w:fldChar w:fldCharType="end"/>
      </w:r>
      <w:r>
        <w:rPr>
          <w:rFonts w:hint="eastAsia" w:ascii="宋体" w:hAnsi="宋体" w:eastAsia="宋体" w:cs="宋体"/>
          <w:color w:val="494949"/>
          <w:sz w:val="22"/>
          <w:szCs w:val="22"/>
        </w:rPr>
        <w:t>加密得到相同密文</w:t>
      </w:r>
      <w:r>
        <w:rPr>
          <w:rFonts w:hint="eastAsia" w:ascii="宋体" w:hAnsi="宋体" w:eastAsia="宋体" w:cs="宋体"/>
          <w:sz w:val="22"/>
          <w:szCs w:val="22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</w:rPr>
        <w:instrText xml:space="preserve"> HYPERLINK "" \l "" </w:instrText>
      </w:r>
      <w:r>
        <w:rPr>
          <w:rFonts w:hint="eastAsia" w:ascii="宋体" w:hAnsi="宋体" w:eastAsia="宋体" w:cs="宋体"/>
          <w:sz w:val="22"/>
          <w:szCs w:val="22"/>
        </w:rPr>
        <w:fldChar w:fldCharType="separate"/>
      </w:r>
      <w:r>
        <w:rPr>
          <w:rStyle w:val="6"/>
          <w:rFonts w:hint="eastAsia" w:ascii="宋体" w:hAnsi="宋体" w:eastAsia="宋体" w:cs="宋体"/>
          <w:sz w:val="22"/>
          <w:szCs w:val="22"/>
        </w:rPr>
        <w:t>C_n</w:t>
      </w:r>
      <w:r>
        <w:rPr>
          <w:rFonts w:hint="eastAsia" w:ascii="宋体" w:hAnsi="宋体" w:eastAsia="宋体" w:cs="宋体"/>
          <w:sz w:val="22"/>
          <w:szCs w:val="22"/>
        </w:rPr>
        <w:fldChar w:fldCharType="end"/>
      </w:r>
      <w:r>
        <w:rPr>
          <w:rFonts w:hint="eastAsia" w:ascii="宋体" w:hAnsi="宋体" w:eastAsia="宋体" w:cs="宋体"/>
          <w:color w:val="494949"/>
          <w:sz w:val="22"/>
          <w:szCs w:val="22"/>
        </w:rPr>
        <w:t>的情况？</w:t>
      </w:r>
    </w:p>
    <w:p w14:paraId="00DD155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6772B53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default" w:ascii="宋体" w:hAnsi="宋体" w:eastAsia="宋体" w:cs="宋体"/>
          <w:color w:val="494949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t>一个明密文对有不只一个密钥，又可能出现选择不同的密钥加密得到相同密文的情况。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Mzg2ZTUyOGQ1ZjFmODg2YTIwOTlkNWFjMjdlNjUifQ=="/>
  </w:docVars>
  <w:rsids>
    <w:rsidRoot w:val="23C06321"/>
    <w:rsid w:val="23C0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2024-10-20T15:08:00Z</dcterms:created>
  <dc:creator>西风残照liuyouyuan</dc:creator>
  <cp:lastModifiedBy>西风残照liuyouyuan</cp:lastModifiedBy>
  <dcterms:modified xsi:type="dcterms:W3CDTF">2024-10-20T15:24:59Z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8D4574015E7A4D1D989786C4354DADF3_11</vt:lpwstr>
  </property>
</Properties>
</file>