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icrosoft YaHei" w:hAnsi="Microsoft YaHei" w:eastAsia="Microsoft YaHei"/>
          <w:b/>
          <w:color w:val="1F4D78"/>
          <w:sz w:val="48"/>
        </w:rPr>
        <w:t>海港小馆扫码点餐 H5</w:t>
      </w:r>
    </w:p>
    <w:p>
      <w:pPr>
        <w:spacing w:after="200"/>
      </w:pPr>
      <w:r>
        <w:rPr>
          <w:rFonts w:ascii="Microsoft YaHei" w:hAnsi="Microsoft YaHei" w:eastAsia="Microsoft YaHei"/>
          <w:color w:val="2E74B5"/>
          <w:sz w:val="28"/>
        </w:rPr>
        <w:t>项目阶段总结、优化记录与后续计划</w:t>
      </w:r>
    </w:p>
    <w:p>
      <w:r>
        <w:rPr>
          <w:rFonts w:ascii="Microsoft YaHei" w:hAnsi="Microsoft YaHei" w:eastAsia="Microsoft YaHei"/>
          <w:color w:val="595959"/>
          <w:sz w:val="19"/>
        </w:rPr>
        <w:t>生成日期：2026-07-06  |  当前 main 提交：08e9e63  |  GitHub Pages 发布提交：92de017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3EF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当前结论</w:t>
            </w:r>
            <w:r>
              <w:br/>
            </w:r>
            <w:r>
              <w:rPr>
                <w:rFonts w:ascii="Microsoft YaHei" w:hAnsi="Microsoft YaHei" w:eastAsia="Microsoft YaHei"/>
              </w:rPr>
              <w:t>项目已经从本地演示型 H5 进展到 Supabase 试点链路：菜单、订单、桌位、菜品图片和 Realtime 已可多设备验证。下一阶段建议优先做打印设置与餐厅基础设置的 Supabase 写入，然后再收紧 Auth/RLS。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1. 当前项目概况</w:t>
      </w:r>
    </w:p>
    <w:p>
      <w:r>
        <w:rPr>
          <w:rFonts w:ascii="Microsoft YaHei" w:hAnsi="Microsoft YaHei" w:eastAsia="Microsoft YaHei"/>
        </w:rPr>
        <w:t>这是一个面向香港中小餐厅的扫码点餐 H5。顾客通过桌码进入点餐页，后台用于接单、打印/补印、结账、维护菜单、管理桌位和查看经营数据。项目保留 localStorage 演示模式，同时通过环境变量开启 Supabase 试点模式。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项目项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当前状态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默认运行模式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localStorage 演示模式，可无需后端运行。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Supabase 模式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已支持菜单、订单、桌位、图片、Realtime 主链路。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后台保护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前端 6 位 PIN 防误入，默认 000000。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线上部署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main 分支保存源码，gh-pages 分支发布 GitHub Pages 静态站点。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验证状态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最近已通过 tsc、全量测试和生产 build。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2. 截止目前已完成的主要工作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2.1 前端架构与基础能力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完成前端模块化拆分，把原来的集中式代码拆为 data、utils、services、stores、components、pages、styles、types 等目录。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完成 TypeScript 迁移，补齐菜单、订单、桌位、员工、设置等核心业务类型。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引入 Zustand 管理菜单、订单、设置、员工和桌位状态，页面不再直接操作 localStorage。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建立 service 层，为后续从 localStorage 切换到 Supabase 留出清晰替换点。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拆分 CSS 文件，按业务域维护样式，同时保持原有视觉风格。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加入轻量 i18n，支持繁体中文与英文 UI 切换。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2.2 顾客端能力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通过 URL 参数识别桌号，例如 ?view=guest&amp;table=02。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支持按分类浏览菜单、查看菜品图片、描述、价格、售罄状态和供应时段。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支持购物车、增减数量、删除菜品、填写单品备注和确认下单。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下单成功后显示订单号、桌号、金额、状态和单品备注。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支持查看本桌未结账订单，后台结账后顾客端可同步清空。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修复手机端填写备注时 iOS / 微信内置浏览器自动放大页面的问题。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2.3 餐厅后台能力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后台入口增加 6 位 PIN，降低顾客误入后台和误操作风险。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运营总览展示待处理订单、今日营收、桌位和菜单概况。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订单管理支持查看新订单、打印/补印、结账，并显示顾客备注。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菜单管理支持新增、编辑、删除/下架菜品，维护图片、分类、价格、供应时段和售罄状态。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分类管理支持新增、重命名、合并重复分类、删除分类并下架相关菜品。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桌位管理支持新增、修改、停用桌位，查看桌位状态、复制点餐链接和打印桌码。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员工管理目前支持本地新增、角色设置、启用/停用账号。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打印设置目前支持模拟打印机、份数、自动打印和提示声配置，并支持同浏览器多标签页同步。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2.4 Supabase 试点链路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模块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已完成内容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备注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Schema / Seed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建表、RLS 初版、demo restaurant、tables、staff、menu、settings 种子数据。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迁移脚本位于 supabase/migrations，种子脚本为 supabase/seed.sql。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菜单读取/写入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前端可从 Supabase 读取菜单，后台可新增、编辑、删除/下架、切换售罄。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写入仍是 demo 权限，正式试点需 Auth/RLS 收紧。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菜品图片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后台上传图片到 dish-photos Storage，并把 public URL 写入菜单。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暂不做旧图片清理和 signed URL。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订单创建/读取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顾客下单写入 orders 与 order_lines，后台从 Supabase 读取订单。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订单号由数据库 RPC 生成，避免多设备撞号。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订单状态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后台打印/结账状态可同步回 Supabase。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真实打印机尚未接入。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Realtime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订单、菜单、桌位变化会触发页面重新加载。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只把 Realtime 作为刷新信号，不直接拼 payload。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桌位管理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后台新增、修改、停用桌位写入 Supabase，其他窗口可自动同步。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占用状态仍由未结账订单计算。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3. 已完成的优化与修复记录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阶段 / 主题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优化或修复内容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Phase 7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修复 Dashboard 今日营收口径；打印设置跨标签页同步；删除 useLocalState 残留；菜单售罄切换改走 store API。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Phase 8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新增后台 6 位 PIN 门禁；设置页支持修改 PIN；清理未使用的 formatAdminDate。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Phase 9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补充复制桌位链接失败提示；扩展 category、revenue、GuestApp 等测试；给高频组件加 React.memo；修正文案与死样式。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移动端体验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修复备注输入导致页面自动放大且下单后仍保持放大的问题。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Supabase 订单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新增订单 RPC、订单读取和状态更新；后台与顾客端通过 Realtime 自动刷新。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Supabase 菜单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新增菜单写入、图片上传和菜单 Realtime；修复快速切换售罄/取消售罄导致按钮抖动和漏状态的问题。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Supabase 桌位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新增桌位写入和桌位 Realtime；修复修改座位数后另一窗口不自动同步的问题。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Phase 14 防御性修复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下单、打印、结账失败显示错误；App 初始化和 realtime reload 捕获异步错误；工具函数处理异常输入；DishImage 图片失败 fallback；CSS 冲突和死按钮修复。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4. 当前验证状态</w:t>
      </w:r>
    </w:p>
    <w:p>
      <w:r>
        <w:rPr>
          <w:rFonts w:ascii="Microsoft YaHei" w:hAnsi="Microsoft YaHei" w:eastAsia="Microsoft YaHei"/>
        </w:rPr>
        <w:t>最近一次完整验证结果如下。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验证项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结果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Phase 14 相关测试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通过：7 个测试文件，29 个用例。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TypeScript 检查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通过：npx tsc --noEmit。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全量测试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通过：43 个测试文件，159 个用例。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生产构建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通过：npm run build，dist 已生成。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GitHub 同步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main 已推送到 08e9e63，gh-pages 已发布到 92de017。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5. 当前限制和风险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Supabase 仍是试点模式，当前开放 demo 写入权限；正式餐厅试点前必须引入 Supabase Auth、员工登录、角色权限和 RLS 收紧。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打印设置、餐厅基础设置和员工管理仍主要是本地演示数据，尚未完成 Supabase 写入同步。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后台 PIN 只是前端防误入，不等于真实鉴权。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暂未接真实打印机或 ESC/POS 打印服务，当前打印仍是模拟流程。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尚未做多门店/多餐厅正式权限隔离、审计日志、失败次数锁定、在线支付、会员、优惠券和外卖功能。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GitHub Pages 的线上行为取决于构建时注入的 Vite 环境变量；正式试点前需要明确生产环境配置，不要把 service role key 放入前端。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6. 接下来建议做什么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6.1 近期优先级</w:t>
      </w:r>
    </w:p>
    <w:p>
      <w:pPr>
        <w:pStyle w:val="ListNumber"/>
        <w:spacing w:after="80"/>
        <w:ind w:left="432" w:hanging="259"/>
      </w:pPr>
      <w:r>
        <w:rPr>
          <w:rFonts w:ascii="Microsoft YaHei" w:hAnsi="Microsoft YaHei" w:eastAsia="Microsoft YaHei"/>
        </w:rPr>
        <w:t>打印设置 Supabase 写入：把 printer_settings 从本地保存迁移到 Supabase，支持多设备后台同步自动打印、份数、提示声等配置。</w:t>
      </w:r>
    </w:p>
    <w:p>
      <w:pPr>
        <w:pStyle w:val="ListNumber"/>
        <w:spacing w:after="80"/>
        <w:ind w:left="432" w:hanging="259"/>
      </w:pPr>
      <w:r>
        <w:rPr>
          <w:rFonts w:ascii="Microsoft YaHei" w:hAnsi="Microsoft YaHei" w:eastAsia="Microsoft YaHei"/>
        </w:rPr>
        <w:t>餐厅基础设置 Supabase 写入：把 restaurant_settings 中餐厅名称、电话、地址、供应时段、默认语言、PIN 等同步到 Supabase。</w:t>
      </w:r>
    </w:p>
    <w:p>
      <w:pPr>
        <w:pStyle w:val="ListNumber"/>
        <w:spacing w:after="80"/>
        <w:ind w:left="432" w:hanging="259"/>
      </w:pPr>
      <w:r>
        <w:rPr>
          <w:rFonts w:ascii="Microsoft YaHei" w:hAnsi="Microsoft YaHei" w:eastAsia="Microsoft YaHei"/>
        </w:rPr>
        <w:t>设置 Realtime：打印设置和餐厅设置变化后，让后台和顾客端自动刷新相关状态。</w:t>
      </w:r>
    </w:p>
    <w:p>
      <w:pPr>
        <w:pStyle w:val="ListNumber"/>
        <w:spacing w:after="80"/>
        <w:ind w:left="432" w:hanging="259"/>
      </w:pPr>
      <w:r>
        <w:rPr>
          <w:rFonts w:ascii="Microsoft YaHei" w:hAnsi="Microsoft YaHei" w:eastAsia="Microsoft YaHei"/>
        </w:rPr>
        <w:t>员工管理与 Auth/RLS 方案：先设计 staff_members 与 Supabase Auth 的绑定方式，再逐步替代前端 PIN。</w:t>
      </w:r>
    </w:p>
    <w:p>
      <w:pPr>
        <w:pStyle w:val="ListNumber"/>
        <w:spacing w:after="80"/>
        <w:ind w:left="432" w:hanging="259"/>
      </w:pPr>
      <w:r>
        <w:rPr>
          <w:rFonts w:ascii="Microsoft YaHei" w:hAnsi="Microsoft YaHei" w:eastAsia="Microsoft YaHei"/>
        </w:rPr>
        <w:t>试点发布方案：明确使用 GitHub Pages、Vercel 或 Netlify；配置生产 Supabase URL 和 publishable key；准备餐厅桌码链接。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6.2 建议的 Supabase 后续实施顺序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顺序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任务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验收标准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打印设置写入 Supabase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一台后台修改自动打印，另一台后台无需刷新即可同步。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餐厅基础设置写入 Supabase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顾客端餐厅名、供应时段、语言等可以跨设备同步。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员工登录 / 权限模型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员工通过 Auth 登录，后台操作按角色控制。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RLS 收紧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anon 只能访问顾客端必要数据，后台写入必须走 authenticated staff。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真实打印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接 ESC/POS 或本地打印代理，新订单能自动出票。</w:t>
            </w:r>
          </w:p>
        </w:tc>
      </w:tr>
      <w:tr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试点上线清单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0"/>
              </w:rPr>
              <w:t>域名、二维码、备份、应急回滚、操作手册和验收流程齐备。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7. 后续继续开发时给 Codex 的接续提示</w:t>
      </w:r>
    </w:p>
    <w:p>
      <w:r>
        <w:rPr>
          <w:rFonts w:ascii="Microsoft YaHei" w:hAnsi="Microsoft YaHei" w:eastAsia="Microsoft YaHei"/>
        </w:rPr>
        <w:t>如果后续把这份文档发回给 Codex，可以直接从下面这些事实继续：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项目路径：C:\Users\13611\Desktop\餐厅点菜小程序。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源码主分支 main 最新已同步到 GitHub；最近 README 提交为 08e9e63。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GitHub Pages 已发布过最新构建，发布提交为 92de017。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本地仍可能有两个未跟踪 docs 文件，它们不是当前代码提交的一部分。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Supabase 已完成 schema、seed、订单、菜单、桌位、Storage 和 Realtime 试点链路。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下一步优先做打印设置和餐厅基础设置 Supabase 写入，不要先做大范围 UI 重构。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验证命令优先使用：npx tsc --noEmit、npm test、npm run build。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8. 关键文件和目录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路径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用途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src/services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localStorage 与 Supabase service 层，后续数据迁移主要改这里。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src/stores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Zustand 状态层，页面通过 store 使用业务数据。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src/pages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顾客端、后台页面和管理页面。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src/components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可复用 UI、顾客端组件、后台组件。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src/i18n/translations.ts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繁中/英文翻译 key。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supabase/migrations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Supabase schema、RPC、Realtime、demo 权限迁移。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supabase/seed.sql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初始化示例餐厅、菜单、桌位、员工和设置数据。</w:t>
            </w:r>
          </w:p>
        </w:tc>
      </w:tr>
      <w:tr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README.md</w:t>
            </w:r>
          </w:p>
        </w:tc>
        <w:tc>
          <w:tcPr>
            <w:tcW w:type="dxa" w:w="4824"/>
          </w:tcPr>
          <w:p>
            <w:r>
              <w:rPr>
                <w:rFonts w:ascii="Microsoft YaHei" w:hAnsi="Microsoft YaHei" w:eastAsia="Microsoft YaHei"/>
                <w:sz w:val="20"/>
              </w:rPr>
              <w:t>项目当前说明和运行方式。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9. 试点前检查清单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确认生产环境只使用 publishable key，不暴露 service role key。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确认正式试点前收紧 demo anon 写入权限，或至少限定试点环境访问范围。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准备餐厅后台入口、顾客端桌码链接和默认 PIN / 员工登录流程。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准备回滚方式：将 VITE_DATA_SOURCE 切回 local 或保留本地演示版本。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准备操作手册：下单、接单、打印、结账、改菜单、停用桌位、处理售罄。</w:t>
      </w:r>
    </w:p>
    <w:p>
      <w:pPr>
        <w:pStyle w:val="ListBullet"/>
        <w:spacing w:after="80"/>
        <w:ind w:left="360" w:hanging="216"/>
      </w:pPr>
      <w:r>
        <w:rPr>
          <w:rFonts w:ascii="Microsoft YaHei" w:hAnsi="Microsoft YaHei" w:eastAsia="Microsoft YaHei"/>
        </w:rPr>
        <w:t>准备异常处理 SOP：网络断开、打印失败、菜单误改、订单状态误操作。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7"/>
      </w:rPr>
      <w:t>Generated for project continuity | 2026-07-06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95959"/>
        <w:sz w:val="17"/>
      </w:rPr>
      <w:t>海港小馆扫码点餐 H5 项目交接简报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