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1E0D3" w14:textId="0A4192A5" w:rsidR="00471928" w:rsidRDefault="00A079CE">
      <w:r>
        <w:rPr>
          <w:rFonts w:hint="eastAsia"/>
        </w:rPr>
        <w:t>尊敬的</w:t>
      </w:r>
      <w:r w:rsidR="00F8455C">
        <w:rPr>
          <w:rFonts w:hint="eastAsia"/>
        </w:rPr>
        <w:t>各位老师好：</w:t>
      </w:r>
    </w:p>
    <w:p w14:paraId="5D1AE694" w14:textId="77777777" w:rsidR="00F8455C" w:rsidRDefault="00F8455C">
      <w:r>
        <w:rPr>
          <w:rFonts w:hint="eastAsia"/>
        </w:rPr>
        <w:tab/>
      </w:r>
      <w:r>
        <w:rPr>
          <w:rFonts w:hint="eastAsia"/>
        </w:rPr>
        <w:t>我是</w:t>
      </w:r>
      <w:r>
        <w:rPr>
          <w:rFonts w:hint="eastAsia"/>
        </w:rPr>
        <w:t xml:space="preserve">XXX, </w:t>
      </w:r>
      <w:r>
        <w:rPr>
          <w:rFonts w:hint="eastAsia"/>
        </w:rPr>
        <w:t>我的论文题目是“二维稀疏频谱表达算法及应用验证</w:t>
      </w:r>
      <w:r>
        <w:t>”</w:t>
      </w:r>
      <w:r>
        <w:rPr>
          <w:rFonts w:hint="eastAsia"/>
        </w:rPr>
        <w:t>,</w:t>
      </w:r>
      <w:r>
        <w:rPr>
          <w:rFonts w:hint="eastAsia"/>
        </w:rPr>
        <w:t>以下是我对论文的汇报，恳请各位老师批评指正。</w:t>
      </w:r>
    </w:p>
    <w:p w14:paraId="6C0C9321" w14:textId="77777777" w:rsidR="00F8455C" w:rsidRDefault="00F8455C"/>
    <w:p w14:paraId="39755140" w14:textId="77777777" w:rsidR="00F8455C" w:rsidRDefault="00F8455C">
      <w:r>
        <w:rPr>
          <w:rFonts w:hint="eastAsia"/>
        </w:rPr>
        <w:tab/>
      </w:r>
      <w:r>
        <w:rPr>
          <w:rFonts w:hint="eastAsia"/>
        </w:rPr>
        <w:t>本次我汇报的内容主要包括以下几点：</w:t>
      </w:r>
    </w:p>
    <w:p w14:paraId="64BACC41" w14:textId="77777777" w:rsidR="00F8455C" w:rsidRDefault="00F8455C"/>
    <w:p w14:paraId="6D3AC8CE" w14:textId="77777777" w:rsidR="00F8455C" w:rsidRDefault="00F8455C">
      <w:r>
        <w:rPr>
          <w:rFonts w:hint="eastAsia"/>
        </w:rPr>
        <w:t>论文的研究背景和研究内容</w:t>
      </w:r>
    </w:p>
    <w:p w14:paraId="033675F5" w14:textId="42192C6C" w:rsidR="00F8455C" w:rsidRDefault="00F45919">
      <w:r>
        <w:rPr>
          <w:rFonts w:hint="eastAsia"/>
        </w:rPr>
        <w:t>关键技术</w:t>
      </w:r>
      <w:bookmarkStart w:id="0" w:name="_GoBack"/>
      <w:bookmarkEnd w:id="0"/>
      <w:r w:rsidR="00F8455C">
        <w:rPr>
          <w:rFonts w:hint="eastAsia"/>
        </w:rPr>
        <w:t>分析</w:t>
      </w:r>
    </w:p>
    <w:p w14:paraId="5B57F9DD" w14:textId="77777777" w:rsidR="00F8455C" w:rsidRDefault="00F8455C">
      <w:r>
        <w:rPr>
          <w:rFonts w:hint="eastAsia"/>
        </w:rPr>
        <w:t>算法设计</w:t>
      </w:r>
    </w:p>
    <w:p w14:paraId="59198687" w14:textId="77777777" w:rsidR="00F8455C" w:rsidRDefault="00F8455C">
      <w:r>
        <w:rPr>
          <w:rFonts w:hint="eastAsia"/>
        </w:rPr>
        <w:t>实验分析</w:t>
      </w:r>
    </w:p>
    <w:p w14:paraId="434AC175" w14:textId="77777777" w:rsidR="00F8455C" w:rsidRDefault="00F8455C">
      <w:r>
        <w:rPr>
          <w:rFonts w:hint="eastAsia"/>
        </w:rPr>
        <w:t>和系统应用</w:t>
      </w:r>
    </w:p>
    <w:p w14:paraId="25EC8C3C" w14:textId="77777777" w:rsidR="00F8455C" w:rsidRDefault="00F8455C"/>
    <w:p w14:paraId="7ECC8E65" w14:textId="28A6BF76" w:rsidR="00F8455C" w:rsidRDefault="00642EE9">
      <w:r>
        <w:rPr>
          <w:rFonts w:hint="eastAsia"/>
        </w:rPr>
        <w:t>本课题来源于中石油地质异常体检测算法库项目，</w:t>
      </w:r>
      <w:r w:rsidR="0001610E">
        <w:rPr>
          <w:rFonts w:hint="eastAsia"/>
        </w:rPr>
        <w:t>与快速傅里叶变换算法一起构成地质图像的频域计算部分。经过</w:t>
      </w:r>
      <w:r w:rsidR="00C5114D">
        <w:rPr>
          <w:rFonts w:hint="eastAsia"/>
        </w:rPr>
        <w:t>进一步优化后，又应用于</w:t>
      </w:r>
      <w:r w:rsidR="00E066EF">
        <w:rPr>
          <w:rFonts w:hint="eastAsia"/>
        </w:rPr>
        <w:t>实验室人脸识别项目中，作为一种频域主成分分析方法，主要完成图像</w:t>
      </w:r>
      <w:r w:rsidR="00C5114D">
        <w:rPr>
          <w:rFonts w:hint="eastAsia"/>
        </w:rPr>
        <w:t>预处理和频域特征提取，帮助提高人脸分类和识别的准确性。</w:t>
      </w:r>
    </w:p>
    <w:p w14:paraId="087FA62A" w14:textId="77777777" w:rsidR="00C5114D" w:rsidRDefault="00C5114D"/>
    <w:p w14:paraId="0558629D" w14:textId="51765EE7" w:rsidR="00C10651" w:rsidRDefault="00C5114D">
      <w:pPr>
        <w:rPr>
          <w:rFonts w:hint="eastAsia"/>
        </w:rPr>
      </w:pPr>
      <w:r>
        <w:rPr>
          <w:rFonts w:hint="eastAsia"/>
        </w:rPr>
        <w:t>由于信号规模的膨胀，传统的信号处理方法已经难以应付庞大的信号，因此，追求更简洁的信号表达方法成为了研究的热门。信号稀疏表示理论应运而出，</w:t>
      </w:r>
      <w:r w:rsidR="00E066EF">
        <w:rPr>
          <w:rFonts w:hint="eastAsia"/>
        </w:rPr>
        <w:t>如图所示，</w:t>
      </w:r>
      <w:r>
        <w:rPr>
          <w:rFonts w:hint="eastAsia"/>
        </w:rPr>
        <w:t>他突破了单一空间基的限制，把用于信号</w:t>
      </w:r>
      <w:r w:rsidR="00C10651">
        <w:rPr>
          <w:rFonts w:hint="eastAsia"/>
        </w:rPr>
        <w:t>逼近</w:t>
      </w:r>
      <w:r>
        <w:rPr>
          <w:rFonts w:hint="eastAsia"/>
        </w:rPr>
        <w:t>表达的</w:t>
      </w:r>
      <w:r w:rsidR="00C10651">
        <w:rPr>
          <w:rFonts w:hint="eastAsia"/>
        </w:rPr>
        <w:t>向量扩展到跨空间的过完备字典集上，从而得到维度很小的原信号的等价表达。</w:t>
      </w:r>
      <w:r w:rsidR="00E066EF">
        <w:rPr>
          <w:rFonts w:hint="eastAsia"/>
        </w:rPr>
        <w:t>但</w:t>
      </w:r>
      <w:r w:rsidR="00935D7D">
        <w:rPr>
          <w:rFonts w:hint="eastAsia"/>
        </w:rPr>
        <w:t>信号稀疏表示无法提供类似傅里叶的分析方法，因此，希望结合两种</w:t>
      </w:r>
      <w:r w:rsidR="00E066EF">
        <w:rPr>
          <w:rFonts w:hint="eastAsia"/>
        </w:rPr>
        <w:t>表达</w:t>
      </w:r>
      <w:r w:rsidR="001A4716">
        <w:rPr>
          <w:rFonts w:hint="eastAsia"/>
        </w:rPr>
        <w:t>优点</w:t>
      </w:r>
      <w:r w:rsidR="00935D7D">
        <w:rPr>
          <w:rFonts w:hint="eastAsia"/>
        </w:rPr>
        <w:t>，</w:t>
      </w:r>
      <w:r w:rsidR="00E066EF">
        <w:rPr>
          <w:rFonts w:hint="eastAsia"/>
        </w:rPr>
        <w:t>寻找一种</w:t>
      </w:r>
      <w:r w:rsidR="00C10651">
        <w:rPr>
          <w:rFonts w:hint="eastAsia"/>
        </w:rPr>
        <w:t>基于傅里叶频谱的信号稀疏表达方法。</w:t>
      </w:r>
    </w:p>
    <w:p w14:paraId="2ACBCDC5" w14:textId="7A614F7C" w:rsidR="00C10651" w:rsidRDefault="00C10651">
      <w:r>
        <w:rPr>
          <w:rFonts w:hint="eastAsia"/>
        </w:rPr>
        <w:t>MIT</w:t>
      </w:r>
      <w:r>
        <w:rPr>
          <w:rFonts w:hint="eastAsia"/>
        </w:rPr>
        <w:t>研究人员在</w:t>
      </w:r>
      <w:r>
        <w:rPr>
          <w:rFonts w:hint="eastAsia"/>
        </w:rPr>
        <w:t>2012</w:t>
      </w:r>
      <w:r w:rsidR="00446808">
        <w:rPr>
          <w:rFonts w:hint="eastAsia"/>
        </w:rPr>
        <w:t>年发表了其在一维</w:t>
      </w:r>
      <w:r>
        <w:rPr>
          <w:rFonts w:hint="eastAsia"/>
        </w:rPr>
        <w:t>稀疏傅里叶频谱计算和表达方法上的突破，</w:t>
      </w:r>
      <w:r w:rsidR="00446808">
        <w:rPr>
          <w:rFonts w:hint="eastAsia"/>
        </w:rPr>
        <w:t>很快被应用到工业界不同领域中。</w:t>
      </w:r>
      <w:r w:rsidR="001A4716">
        <w:rPr>
          <w:rFonts w:hint="eastAsia"/>
        </w:rPr>
        <w:t>例如</w:t>
      </w:r>
      <w:r w:rsidR="0019059D">
        <w:rPr>
          <w:rFonts w:hint="eastAsia"/>
        </w:rPr>
        <w:t>在</w:t>
      </w:r>
      <w:r w:rsidR="0019059D">
        <w:rPr>
          <w:rFonts w:hint="eastAsia"/>
        </w:rPr>
        <w:t>GPS</w:t>
      </w:r>
      <w:r w:rsidR="001A4716">
        <w:rPr>
          <w:rFonts w:hint="eastAsia"/>
        </w:rPr>
        <w:t>卫星定位，在核磁共振中，在磁共振医学成</w:t>
      </w:r>
      <w:r w:rsidR="0019059D">
        <w:rPr>
          <w:rFonts w:hint="eastAsia"/>
        </w:rPr>
        <w:t>像中的应用等。</w:t>
      </w:r>
    </w:p>
    <w:p w14:paraId="67A1C2E6" w14:textId="0CD48EC9" w:rsidR="00A157A1" w:rsidRDefault="00A157A1"/>
    <w:p w14:paraId="43BEE492" w14:textId="77777777" w:rsidR="00A157A1" w:rsidRDefault="00A157A1">
      <w:r>
        <w:rPr>
          <w:rFonts w:hint="eastAsia"/>
        </w:rPr>
        <w:t>主要的研究内容为：</w:t>
      </w:r>
    </w:p>
    <w:p w14:paraId="0D5387EA" w14:textId="3190AFD5" w:rsidR="00A157A1" w:rsidRDefault="00A157A1">
      <w:r>
        <w:rPr>
          <w:rFonts w:hint="eastAsia"/>
        </w:rPr>
        <w:t>1.</w:t>
      </w:r>
      <w:r w:rsidR="001A4716">
        <w:rPr>
          <w:rFonts w:hint="eastAsia"/>
        </w:rPr>
        <w:t>重点调研了</w:t>
      </w:r>
      <w:r>
        <w:rPr>
          <w:rFonts w:hint="eastAsia"/>
        </w:rPr>
        <w:t>信号稀疏表示理论和一维稀疏傅里叶算法原理</w:t>
      </w:r>
    </w:p>
    <w:p w14:paraId="5891CB70" w14:textId="26019A7C" w:rsidR="00A157A1" w:rsidRDefault="00A157A1">
      <w:r>
        <w:rPr>
          <w:rFonts w:hint="eastAsia"/>
        </w:rPr>
        <w:t>2.</w:t>
      </w:r>
      <w:r w:rsidR="001A4716">
        <w:rPr>
          <w:rFonts w:hint="eastAsia"/>
        </w:rPr>
        <w:t>重点研究了</w:t>
      </w:r>
      <w:r>
        <w:rPr>
          <w:rFonts w:hint="eastAsia"/>
        </w:rPr>
        <w:t>二维信号稀疏频谱表达方法</w:t>
      </w:r>
    </w:p>
    <w:p w14:paraId="6C3660B3" w14:textId="0A214A51" w:rsidR="00A157A1" w:rsidRDefault="00A157A1">
      <w:r>
        <w:rPr>
          <w:rFonts w:hint="eastAsia"/>
        </w:rPr>
        <w:t>3.</w:t>
      </w:r>
      <w:r w:rsidR="001A4716">
        <w:rPr>
          <w:rFonts w:hint="eastAsia"/>
        </w:rPr>
        <w:t>大量</w:t>
      </w:r>
      <w:r>
        <w:rPr>
          <w:rFonts w:hint="eastAsia"/>
        </w:rPr>
        <w:t>实验</w:t>
      </w:r>
      <w:r w:rsidR="001A4716">
        <w:rPr>
          <w:rFonts w:hint="eastAsia"/>
        </w:rPr>
        <w:t>验证</w:t>
      </w:r>
      <w:r>
        <w:rPr>
          <w:rFonts w:hint="eastAsia"/>
        </w:rPr>
        <w:t>分析和地质图像应用验证</w:t>
      </w:r>
    </w:p>
    <w:p w14:paraId="7D28AB22" w14:textId="5F489867" w:rsidR="00A157A1" w:rsidRDefault="00A157A1">
      <w:r>
        <w:rPr>
          <w:rFonts w:hint="eastAsia"/>
        </w:rPr>
        <w:t>4.</w:t>
      </w:r>
      <w:r w:rsidR="001A4716">
        <w:rPr>
          <w:rFonts w:hint="eastAsia"/>
        </w:rPr>
        <w:t>研究了</w:t>
      </w:r>
      <w:r>
        <w:rPr>
          <w:rFonts w:hint="eastAsia"/>
        </w:rPr>
        <w:t>人脸识别系统应用</w:t>
      </w:r>
      <w:r w:rsidR="00BF59DE">
        <w:rPr>
          <w:rFonts w:hint="eastAsia"/>
        </w:rPr>
        <w:t>实现</w:t>
      </w:r>
    </w:p>
    <w:p w14:paraId="1C3A3E26" w14:textId="77777777" w:rsidR="000520C8" w:rsidRDefault="000520C8"/>
    <w:p w14:paraId="016F08F5" w14:textId="5B61C9A7" w:rsidR="000520C8" w:rsidRDefault="000520C8">
      <w:r>
        <w:rPr>
          <w:rFonts w:hint="eastAsia"/>
        </w:rPr>
        <w:t>本文涉及到的第一个关键技术是对</w:t>
      </w:r>
      <w:r>
        <w:rPr>
          <w:rFonts w:hint="eastAsia"/>
        </w:rPr>
        <w:t>MIT</w:t>
      </w:r>
      <w:r w:rsidR="00E066EF">
        <w:rPr>
          <w:rFonts w:hint="eastAsia"/>
        </w:rPr>
        <w:t>关于严格稀疏傅里叶变换算法的改进，该算法必须假设二维信号的频谱稀疏分布</w:t>
      </w:r>
      <w:r w:rsidR="003D76F6">
        <w:rPr>
          <w:rFonts w:hint="eastAsia"/>
        </w:rPr>
        <w:t>满足一定约束，对稀疏度有严格的限制。</w:t>
      </w:r>
    </w:p>
    <w:p w14:paraId="1BB7479E" w14:textId="786D0027" w:rsidR="003D76F6" w:rsidRDefault="003D76F6">
      <w:r>
        <w:rPr>
          <w:rFonts w:hint="eastAsia"/>
        </w:rPr>
        <w:t>对满足条件的的二维信号，该算法可以通过</w:t>
      </w:r>
      <w:r w:rsidR="00C9503D">
        <w:rPr>
          <w:rFonts w:hint="eastAsia"/>
        </w:rPr>
        <w:t>采样</w:t>
      </w:r>
      <w:r>
        <w:rPr>
          <w:rFonts w:hint="eastAsia"/>
        </w:rPr>
        <w:t>少</w:t>
      </w:r>
      <w:r w:rsidR="00C9503D">
        <w:rPr>
          <w:rFonts w:hint="eastAsia"/>
        </w:rPr>
        <w:t>量行和列，并计算采样行</w:t>
      </w:r>
      <w:r w:rsidR="00E066EF">
        <w:rPr>
          <w:rFonts w:hint="eastAsia"/>
        </w:rPr>
        <w:t>列</w:t>
      </w:r>
      <w:r w:rsidR="00C9503D">
        <w:rPr>
          <w:rFonts w:hint="eastAsia"/>
        </w:rPr>
        <w:t>一维傅里叶变换的基础上，逐行逐列使用</w:t>
      </w:r>
      <w:r w:rsidR="00C9503D">
        <w:rPr>
          <w:rFonts w:hint="eastAsia"/>
        </w:rPr>
        <w:t>one-sparse</w:t>
      </w:r>
      <w:r w:rsidR="00E066EF">
        <w:rPr>
          <w:rFonts w:hint="eastAsia"/>
        </w:rPr>
        <w:t>算法计算每一行列稀疏频率，</w:t>
      </w:r>
      <w:r w:rsidR="00C9503D">
        <w:rPr>
          <w:rFonts w:hint="eastAsia"/>
        </w:rPr>
        <w:t>计算得到的</w:t>
      </w:r>
      <w:r w:rsidR="00E066EF">
        <w:rPr>
          <w:rFonts w:hint="eastAsia"/>
        </w:rPr>
        <w:t>稀疏</w:t>
      </w:r>
      <w:r w:rsidR="00C9503D">
        <w:rPr>
          <w:rFonts w:hint="eastAsia"/>
        </w:rPr>
        <w:t>频率</w:t>
      </w:r>
      <w:r w:rsidR="00E066EF">
        <w:rPr>
          <w:rFonts w:hint="eastAsia"/>
        </w:rPr>
        <w:t>用于另一</w:t>
      </w:r>
      <w:r w:rsidR="00C9503D">
        <w:rPr>
          <w:rFonts w:hint="eastAsia"/>
        </w:rPr>
        <w:t>维度上的采样信号</w:t>
      </w:r>
      <w:r w:rsidR="001A4716">
        <w:rPr>
          <w:rFonts w:hint="eastAsia"/>
        </w:rPr>
        <w:t>，用于下一次迭代</w:t>
      </w:r>
      <w:r w:rsidR="00C9503D">
        <w:rPr>
          <w:rFonts w:hint="eastAsia"/>
        </w:rPr>
        <w:t>。最终计算得到所有</w:t>
      </w:r>
      <w:r w:rsidR="00E066EF">
        <w:rPr>
          <w:rFonts w:hint="eastAsia"/>
        </w:rPr>
        <w:t>的二维稀疏频率。算法的缺点是算法本身不收敛，需</w:t>
      </w:r>
      <w:r w:rsidR="00C9503D">
        <w:rPr>
          <w:rFonts w:hint="eastAsia"/>
        </w:rPr>
        <w:t>通过严格的约束条件来保证算法收敛的概率</w:t>
      </w:r>
      <w:r w:rsidR="00E066EF">
        <w:rPr>
          <w:rFonts w:hint="eastAsia"/>
        </w:rPr>
        <w:t>。不收敛时的稀疏分布如图</w:t>
      </w:r>
      <w:r w:rsidR="001A4716">
        <w:rPr>
          <w:rFonts w:hint="eastAsia"/>
        </w:rPr>
        <w:t>。本文对原算法的改进之处是在行列迭代时引入两个</w:t>
      </w:r>
      <w:proofErr w:type="spellStart"/>
      <w:r w:rsidR="005C5C9F">
        <w:rPr>
          <w:rFonts w:hint="eastAsia"/>
        </w:rPr>
        <w:t>BitSet</w:t>
      </w:r>
      <w:proofErr w:type="spellEnd"/>
      <w:r w:rsidR="005C5C9F">
        <w:rPr>
          <w:rFonts w:hint="eastAsia"/>
        </w:rPr>
        <w:t>标识行列的稀疏频谱恢复状态，</w:t>
      </w:r>
      <w:r w:rsidR="001A4716">
        <w:rPr>
          <w:rFonts w:hint="eastAsia"/>
        </w:rPr>
        <w:t>当算法不收敛时，</w:t>
      </w:r>
      <w:r w:rsidR="005C5C9F">
        <w:rPr>
          <w:rFonts w:hint="eastAsia"/>
        </w:rPr>
        <w:t>通过</w:t>
      </w:r>
      <w:proofErr w:type="spellStart"/>
      <w:r w:rsidR="005C5C9F">
        <w:rPr>
          <w:rFonts w:hint="eastAsia"/>
        </w:rPr>
        <w:t>BitSet</w:t>
      </w:r>
      <w:proofErr w:type="spellEnd"/>
      <w:r w:rsidR="00E066EF">
        <w:rPr>
          <w:rFonts w:hint="eastAsia"/>
        </w:rPr>
        <w:t>的状态</w:t>
      </w:r>
      <w:r w:rsidR="001A4716">
        <w:rPr>
          <w:rFonts w:hint="eastAsia"/>
        </w:rPr>
        <w:t>可以模糊定位</w:t>
      </w:r>
      <w:r w:rsidR="005C5C9F">
        <w:rPr>
          <w:rFonts w:hint="eastAsia"/>
        </w:rPr>
        <w:t>稀疏频率</w:t>
      </w:r>
      <w:r w:rsidR="001A4716">
        <w:rPr>
          <w:rFonts w:hint="eastAsia"/>
        </w:rPr>
        <w:t>的所有可能</w:t>
      </w:r>
      <w:r w:rsidR="005C5C9F">
        <w:rPr>
          <w:rFonts w:hint="eastAsia"/>
        </w:rPr>
        <w:t>位置。最后通过</w:t>
      </w:r>
      <w:r w:rsidR="001A4716">
        <w:rPr>
          <w:rFonts w:hint="eastAsia"/>
        </w:rPr>
        <w:t>矩阵幅值计算方法求出幅值</w:t>
      </w:r>
      <w:r w:rsidR="00FD268B">
        <w:rPr>
          <w:rFonts w:hint="eastAsia"/>
        </w:rPr>
        <w:t>。</w:t>
      </w:r>
    </w:p>
    <w:p w14:paraId="61433D1B" w14:textId="77777777" w:rsidR="00FD268B" w:rsidRDefault="00FD268B"/>
    <w:p w14:paraId="6B8C2FCD" w14:textId="12DB4261" w:rsidR="00971C3D" w:rsidRDefault="00FD268B">
      <w:r>
        <w:rPr>
          <w:rFonts w:hint="eastAsia"/>
        </w:rPr>
        <w:lastRenderedPageBreak/>
        <w:t>改进后算法减弱了对稀疏度的约束，扩展了适用性。对满足假设分布的信号，对比了</w:t>
      </w:r>
      <w:r>
        <w:rPr>
          <w:rFonts w:hint="eastAsia"/>
        </w:rPr>
        <w:t>FFTW</w:t>
      </w:r>
      <w:r w:rsidR="0084074D">
        <w:rPr>
          <w:rFonts w:hint="eastAsia"/>
        </w:rPr>
        <w:t>，</w:t>
      </w:r>
      <w:r w:rsidR="001A4716">
        <w:rPr>
          <w:rFonts w:hint="eastAsia"/>
        </w:rPr>
        <w:t>原算法和改进算法求解其</w:t>
      </w:r>
      <w:r>
        <w:rPr>
          <w:rFonts w:hint="eastAsia"/>
        </w:rPr>
        <w:t>频谱。</w:t>
      </w:r>
      <w:r w:rsidR="00971C3D">
        <w:rPr>
          <w:rFonts w:hint="eastAsia"/>
        </w:rPr>
        <w:t>时间性能上，在稀疏度较小时，原算法和改进算法均优于</w:t>
      </w:r>
      <w:r w:rsidR="00971C3D">
        <w:rPr>
          <w:rFonts w:hint="eastAsia"/>
        </w:rPr>
        <w:t>FFTW</w:t>
      </w:r>
      <w:r w:rsidR="00971C3D">
        <w:rPr>
          <w:rFonts w:hint="eastAsia"/>
        </w:rPr>
        <w:t>。稀疏度稍大是，原算法失败，</w:t>
      </w:r>
      <w:r w:rsidR="00BF59DE">
        <w:rPr>
          <w:rFonts w:hint="eastAsia"/>
        </w:rPr>
        <w:t>但</w:t>
      </w:r>
      <w:r w:rsidR="00971C3D">
        <w:rPr>
          <w:rFonts w:hint="eastAsia"/>
        </w:rPr>
        <w:t>改进后算法仍然优于</w:t>
      </w:r>
      <w:r w:rsidR="00971C3D">
        <w:rPr>
          <w:rFonts w:hint="eastAsia"/>
        </w:rPr>
        <w:t>FFTW</w:t>
      </w:r>
      <w:r w:rsidR="00971C3D">
        <w:rPr>
          <w:rFonts w:hint="eastAsia"/>
        </w:rPr>
        <w:t>。随着稀疏度变大，改进算法的时间性能与稀疏度成正比</w:t>
      </w:r>
      <w:r w:rsidR="0084074D">
        <w:rPr>
          <w:rFonts w:hint="eastAsia"/>
        </w:rPr>
        <w:t>增长</w:t>
      </w:r>
      <w:r w:rsidR="00971C3D">
        <w:rPr>
          <w:rFonts w:hint="eastAsia"/>
        </w:rPr>
        <w:t>。</w:t>
      </w:r>
      <w:r w:rsidR="00971C3D">
        <w:rPr>
          <w:rFonts w:hint="eastAsia"/>
        </w:rPr>
        <w:t>FFTW</w:t>
      </w:r>
      <w:r w:rsidR="00971C3D">
        <w:rPr>
          <w:rFonts w:hint="eastAsia"/>
        </w:rPr>
        <w:t>的时间性能与稀疏度无关。对改进后算法准确性的验证，比较了改进算法得到的稀疏频谱与</w:t>
      </w:r>
      <w:r w:rsidR="00971C3D">
        <w:rPr>
          <w:rFonts w:hint="eastAsia"/>
        </w:rPr>
        <w:t>FFTW</w:t>
      </w:r>
      <w:r w:rsidR="00BF59DE">
        <w:rPr>
          <w:rFonts w:hint="eastAsia"/>
        </w:rPr>
        <w:t>计算得到频谱之间</w:t>
      </w:r>
      <w:r w:rsidR="00971C3D">
        <w:rPr>
          <w:rFonts w:hint="eastAsia"/>
        </w:rPr>
        <w:t>的最小均方差值，</w:t>
      </w:r>
      <w:r w:rsidR="00BF59DE">
        <w:rPr>
          <w:rFonts w:hint="eastAsia"/>
        </w:rPr>
        <w:t>表中列出了不同采样行列下得最小均方差值，</w:t>
      </w:r>
      <w:r w:rsidR="001A4716">
        <w:rPr>
          <w:rFonts w:hint="eastAsia"/>
        </w:rPr>
        <w:t>图中显示了不为零幅值</w:t>
      </w:r>
      <w:r w:rsidR="00971C3D">
        <w:rPr>
          <w:rFonts w:hint="eastAsia"/>
        </w:rPr>
        <w:t>的统计分布</w:t>
      </w:r>
      <w:r w:rsidR="00BF59DE">
        <w:rPr>
          <w:rFonts w:hint="eastAsia"/>
        </w:rPr>
        <w:t>对比</w:t>
      </w:r>
      <w:r w:rsidR="00971C3D">
        <w:rPr>
          <w:rFonts w:hint="eastAsia"/>
        </w:rPr>
        <w:t>。</w:t>
      </w:r>
      <w:r w:rsidR="00C80866">
        <w:rPr>
          <w:rFonts w:hint="eastAsia"/>
        </w:rPr>
        <w:t>得出结论</w:t>
      </w:r>
      <w:r w:rsidR="00BF59DE">
        <w:rPr>
          <w:rFonts w:hint="eastAsia"/>
        </w:rPr>
        <w:t>改进算法能够正确高效的计算稀疏频率。</w:t>
      </w:r>
    </w:p>
    <w:p w14:paraId="7C12BEB6" w14:textId="32B2E8CF" w:rsidR="00971C3D" w:rsidRDefault="003175BF">
      <w:r>
        <w:rPr>
          <w:rFonts w:hint="eastAsia"/>
        </w:rPr>
        <w:t>3:00</w:t>
      </w:r>
    </w:p>
    <w:p w14:paraId="762B340A" w14:textId="37765C51" w:rsidR="00971C3D" w:rsidRDefault="00B55A5E">
      <w:r>
        <w:rPr>
          <w:rFonts w:hint="eastAsia"/>
        </w:rPr>
        <w:t>第二个关键技术是将该改进算法应用到计算图像的二维稀疏频谱，遇到了两个难点，其一是图像频谱并不满足算法对频谱近似服从伯努利分布的假设。</w:t>
      </w:r>
      <w:r w:rsidR="006E1484">
        <w:rPr>
          <w:rFonts w:hint="eastAsia"/>
        </w:rPr>
        <w:t>其二是图像频谱并不严格稀疏，包含很多小噪声，是一种</w:t>
      </w:r>
      <w:r w:rsidR="0084074D">
        <w:rPr>
          <w:rFonts w:hint="eastAsia"/>
        </w:rPr>
        <w:t>噪声稀疏。对于第一个难点的解决，本文研究了图像频谱的分布，并总结了</w:t>
      </w:r>
      <w:r w:rsidR="006E1484">
        <w:rPr>
          <w:rFonts w:hint="eastAsia"/>
        </w:rPr>
        <w:t>其分布规律的一般特性</w:t>
      </w:r>
      <w:r w:rsidR="0021570B">
        <w:t>,</w:t>
      </w:r>
      <w:r w:rsidR="0083657D">
        <w:rPr>
          <w:rFonts w:hint="eastAsia"/>
        </w:rPr>
        <w:t>概况为幅值较大的主要频谱集中</w:t>
      </w:r>
      <w:r w:rsidR="001A4716">
        <w:rPr>
          <w:rFonts w:hint="eastAsia"/>
        </w:rPr>
        <w:t>在图中原点附近，另外一些幅值稍大的频率集中在主轴附近。因此本文采用了</w:t>
      </w:r>
      <w:r w:rsidR="0083657D">
        <w:rPr>
          <w:rFonts w:hint="eastAsia"/>
        </w:rPr>
        <w:t>对这两类频率分别计算</w:t>
      </w:r>
      <w:r w:rsidR="001A4716">
        <w:rPr>
          <w:rFonts w:hint="eastAsia"/>
        </w:rPr>
        <w:t>的策略</w:t>
      </w:r>
      <w:r w:rsidR="0083657D">
        <w:rPr>
          <w:rFonts w:hint="eastAsia"/>
        </w:rPr>
        <w:t>。</w:t>
      </w:r>
      <w:r w:rsidR="00B42EAA">
        <w:rPr>
          <w:rFonts w:hint="eastAsia"/>
        </w:rPr>
        <w:t>通过一个类似二维高斯函数的选择函数判断稀疏频率的类型，</w:t>
      </w:r>
      <w:r w:rsidR="0083657D">
        <w:rPr>
          <w:rFonts w:hint="eastAsia"/>
        </w:rPr>
        <w:t>首先</w:t>
      </w:r>
      <w:r w:rsidR="0084074D">
        <w:rPr>
          <w:rFonts w:hint="eastAsia"/>
        </w:rPr>
        <w:t>模糊定位并计算</w:t>
      </w:r>
      <w:r w:rsidR="0083657D">
        <w:rPr>
          <w:rFonts w:hint="eastAsia"/>
        </w:rPr>
        <w:t>主轴附近的频谱，</w:t>
      </w:r>
      <w:r w:rsidR="00B42EAA">
        <w:rPr>
          <w:rFonts w:hint="eastAsia"/>
        </w:rPr>
        <w:t>更新采样信号</w:t>
      </w:r>
      <w:r w:rsidR="0084074D">
        <w:rPr>
          <w:rFonts w:hint="eastAsia"/>
        </w:rPr>
        <w:t>和</w:t>
      </w:r>
      <w:proofErr w:type="spellStart"/>
      <w:r w:rsidR="0084074D">
        <w:rPr>
          <w:rFonts w:hint="eastAsia"/>
        </w:rPr>
        <w:t>BitSet</w:t>
      </w:r>
      <w:proofErr w:type="spellEnd"/>
      <w:r w:rsidR="0084074D">
        <w:rPr>
          <w:rFonts w:hint="eastAsia"/>
        </w:rPr>
        <w:t>标识，</w:t>
      </w:r>
      <w:r w:rsidR="001A4716">
        <w:rPr>
          <w:rFonts w:hint="eastAsia"/>
        </w:rPr>
        <w:t>最后计算</w:t>
      </w:r>
      <w:r w:rsidR="00B42EAA">
        <w:rPr>
          <w:rFonts w:hint="eastAsia"/>
        </w:rPr>
        <w:t>显著稀疏频谱。</w:t>
      </w:r>
      <w:r w:rsidR="001A4716">
        <w:rPr>
          <w:rFonts w:hint="eastAsia"/>
        </w:rPr>
        <w:t>仍然使用基</w:t>
      </w:r>
      <w:r w:rsidR="0084074D">
        <w:rPr>
          <w:rFonts w:hint="eastAsia"/>
        </w:rPr>
        <w:t>向量</w:t>
      </w:r>
      <w:r w:rsidR="001A4716">
        <w:rPr>
          <w:rFonts w:hint="eastAsia"/>
        </w:rPr>
        <w:t>逆矩阵</w:t>
      </w:r>
      <w:r w:rsidR="0084074D">
        <w:rPr>
          <w:rFonts w:hint="eastAsia"/>
        </w:rPr>
        <w:t>乘积</w:t>
      </w:r>
      <w:r w:rsidR="001A4716">
        <w:rPr>
          <w:rFonts w:hint="eastAsia"/>
        </w:rPr>
        <w:t>采用信号</w:t>
      </w:r>
      <w:r w:rsidR="0084074D">
        <w:rPr>
          <w:rFonts w:hint="eastAsia"/>
        </w:rPr>
        <w:t>的幅值计算方法</w:t>
      </w:r>
      <w:r w:rsidR="001A4716">
        <w:rPr>
          <w:rFonts w:hint="eastAsia"/>
        </w:rPr>
        <w:t>，其</w:t>
      </w:r>
      <w:r w:rsidR="0084074D">
        <w:rPr>
          <w:rFonts w:hint="eastAsia"/>
        </w:rPr>
        <w:t>原理如图。</w:t>
      </w:r>
    </w:p>
    <w:p w14:paraId="7278616F" w14:textId="77777777" w:rsidR="00B42EAA" w:rsidRDefault="00B42EAA">
      <w:r>
        <w:rPr>
          <w:rFonts w:hint="eastAsia"/>
        </w:rPr>
        <w:t>难点二的解决方法采用了</w:t>
      </w:r>
      <w:r>
        <w:rPr>
          <w:rFonts w:hint="eastAsia"/>
        </w:rPr>
        <w:t>MIT</w:t>
      </w:r>
      <w:r>
        <w:rPr>
          <w:rFonts w:hint="eastAsia"/>
        </w:rPr>
        <w:t>在其发表的文章一维稀疏傅里叶算法中的办法，使用了一个特殊的卷积过滤函数，该函数又高斯函数和矩形函数卷积而来，有较为平坦的通过区，对通过区内的频率无影响。有较快且平滑的收敛截止曲线，能够较好的抑制通过区之外的频率。本文中使用这样的函数卷积采样信号来平滑噪声频率在采样信号中的影响。</w:t>
      </w:r>
    </w:p>
    <w:p w14:paraId="6A287779" w14:textId="77777777" w:rsidR="00BF59DE" w:rsidRDefault="00BF59DE"/>
    <w:p w14:paraId="2D7C3F7D" w14:textId="45838248" w:rsidR="00BF59DE" w:rsidRDefault="00512114">
      <w:r>
        <w:rPr>
          <w:rFonts w:hint="eastAsia"/>
        </w:rPr>
        <w:t>以下是算法实现的详细活动图描述，首先是采样输入图像信号并计算采样行和列的傅里叶变换得到中间频谱。同时，启动线程根据用户输入的参数初始化</w:t>
      </w:r>
      <w:r w:rsidR="001A4716">
        <w:rPr>
          <w:rFonts w:hint="eastAsia"/>
        </w:rPr>
        <w:t>基向量逆矩阵和卷积过滤函数。</w:t>
      </w:r>
      <w:r w:rsidR="00401880">
        <w:rPr>
          <w:rFonts w:hint="eastAsia"/>
        </w:rPr>
        <w:t>待初始化线程返回后，主线程继续继续运行，先按行方向在列采样信号中间频谱的基础上逐行计算零散稀疏频率，并更新稀疏频率所在列的采样信号中间频谱</w:t>
      </w:r>
      <w:r w:rsidR="001A4716">
        <w:rPr>
          <w:rFonts w:hint="eastAsia"/>
        </w:rPr>
        <w:t>和</w:t>
      </w:r>
      <w:proofErr w:type="spellStart"/>
      <w:r w:rsidR="001A4716">
        <w:rPr>
          <w:rFonts w:hint="eastAsia"/>
        </w:rPr>
        <w:t>BitSet</w:t>
      </w:r>
      <w:proofErr w:type="spellEnd"/>
      <w:r w:rsidR="001A4716">
        <w:rPr>
          <w:rFonts w:hint="eastAsia"/>
        </w:rPr>
        <w:t>标识</w:t>
      </w:r>
      <w:r w:rsidR="00401880">
        <w:rPr>
          <w:rFonts w:hint="eastAsia"/>
        </w:rPr>
        <w:t>。行方向结束后按列方向计算稀疏频率。这两个过程结束</w:t>
      </w:r>
      <w:r w:rsidR="0084074D">
        <w:rPr>
          <w:rFonts w:hint="eastAsia"/>
        </w:rPr>
        <w:t>就</w:t>
      </w:r>
      <w:r w:rsidR="001A4716">
        <w:rPr>
          <w:rFonts w:hint="eastAsia"/>
        </w:rPr>
        <w:t>完成了对所有零散稀疏频谱的计算。最后按行方向</w:t>
      </w:r>
      <w:r w:rsidR="00401880">
        <w:rPr>
          <w:rFonts w:hint="eastAsia"/>
        </w:rPr>
        <w:t>计算</w:t>
      </w:r>
      <w:r w:rsidR="001A4716">
        <w:rPr>
          <w:rFonts w:hint="eastAsia"/>
        </w:rPr>
        <w:t>原点附近的</w:t>
      </w:r>
      <w:r w:rsidR="00401880">
        <w:rPr>
          <w:rFonts w:hint="eastAsia"/>
        </w:rPr>
        <w:t>显著稀疏频率</w:t>
      </w:r>
      <w:r w:rsidR="001A4716">
        <w:rPr>
          <w:rFonts w:hint="eastAsia"/>
        </w:rPr>
        <w:t>。</w:t>
      </w:r>
    </w:p>
    <w:p w14:paraId="417A236E" w14:textId="57D4A2DD" w:rsidR="00E6021F" w:rsidRDefault="003175BF">
      <w:r>
        <w:rPr>
          <w:rFonts w:hint="eastAsia"/>
        </w:rPr>
        <w:t>4:30</w:t>
      </w:r>
    </w:p>
    <w:p w14:paraId="05AE090F" w14:textId="587CB705" w:rsidR="00E6021F" w:rsidRDefault="00E6021F">
      <w:r>
        <w:rPr>
          <w:rFonts w:hint="eastAsia"/>
        </w:rPr>
        <w:t>在对</w:t>
      </w:r>
      <w:r w:rsidR="005E3C97">
        <w:rPr>
          <w:rFonts w:hint="eastAsia"/>
        </w:rPr>
        <w:t>算法的实验分析中，测试了不同大小，不同类型的多类图像。用</w:t>
      </w:r>
      <w:r w:rsidR="00DD67DC">
        <w:rPr>
          <w:rFonts w:hint="eastAsia"/>
        </w:rPr>
        <w:t>量化指标峰值信噪比</w:t>
      </w:r>
      <w:r w:rsidR="00DD67DC">
        <w:rPr>
          <w:rFonts w:hint="eastAsia"/>
        </w:rPr>
        <w:t>PSNR</w:t>
      </w:r>
      <w:r w:rsidR="00DD67DC">
        <w:rPr>
          <w:rFonts w:hint="eastAsia"/>
        </w:rPr>
        <w:t>和结构相似度</w:t>
      </w:r>
      <w:r w:rsidR="00DD67DC">
        <w:rPr>
          <w:rFonts w:hint="eastAsia"/>
        </w:rPr>
        <w:t>SSIM</w:t>
      </w:r>
      <w:r w:rsidR="001A4716">
        <w:rPr>
          <w:rFonts w:hint="eastAsia"/>
        </w:rPr>
        <w:t>来评价稀疏频谱表达的图像质量，值越大图像</w:t>
      </w:r>
      <w:r w:rsidR="00DD67DC">
        <w:rPr>
          <w:rFonts w:hint="eastAsia"/>
        </w:rPr>
        <w:t>质量越好。</w:t>
      </w:r>
      <w:r w:rsidR="001A4716">
        <w:rPr>
          <w:rFonts w:hint="eastAsia"/>
        </w:rPr>
        <w:t>列举一些实验结果：</w:t>
      </w:r>
    </w:p>
    <w:p w14:paraId="6F8585E4" w14:textId="77777777" w:rsidR="005E3C97" w:rsidRDefault="005E3C97"/>
    <w:p w14:paraId="706E5C8F" w14:textId="4B8ABB95" w:rsidR="005E3C97" w:rsidRDefault="0085096B">
      <w:pPr>
        <w:rPr>
          <w:rFonts w:hint="eastAsia"/>
        </w:rPr>
      </w:pPr>
      <w:r>
        <w:rPr>
          <w:rFonts w:hint="eastAsia"/>
        </w:rPr>
        <w:t>使用</w:t>
      </w:r>
      <w:r>
        <w:rPr>
          <w:rFonts w:hint="eastAsia"/>
        </w:rPr>
        <w:t>7%</w:t>
      </w:r>
      <w:r>
        <w:rPr>
          <w:rFonts w:hint="eastAsia"/>
        </w:rPr>
        <w:t>的稀疏频率来表达</w:t>
      </w:r>
      <w:r>
        <w:rPr>
          <w:rFonts w:hint="eastAsia"/>
        </w:rPr>
        <w:t>512*512</w:t>
      </w:r>
      <w:r>
        <w:rPr>
          <w:rFonts w:hint="eastAsia"/>
        </w:rPr>
        <w:t>的</w:t>
      </w:r>
      <w:proofErr w:type="spellStart"/>
      <w:r>
        <w:rPr>
          <w:rFonts w:hint="eastAsia"/>
        </w:rPr>
        <w:t>lena</w:t>
      </w:r>
      <w:proofErr w:type="spellEnd"/>
      <w:r>
        <w:rPr>
          <w:rFonts w:hint="eastAsia"/>
        </w:rPr>
        <w:t>图像，峰值信噪比为</w:t>
      </w:r>
      <w:r>
        <w:rPr>
          <w:rFonts w:hint="eastAsia"/>
        </w:rPr>
        <w:t>26.8</w:t>
      </w:r>
      <w:r>
        <w:rPr>
          <w:rFonts w:hint="eastAsia"/>
        </w:rPr>
        <w:t>，结构相似度为</w:t>
      </w:r>
      <w:r>
        <w:rPr>
          <w:rFonts w:hint="eastAsia"/>
        </w:rPr>
        <w:t>0.93.</w:t>
      </w:r>
    </w:p>
    <w:p w14:paraId="6D7C1050" w14:textId="2B9A3D82" w:rsidR="0085096B" w:rsidRDefault="0085096B">
      <w:pPr>
        <w:rPr>
          <w:rFonts w:hint="eastAsia"/>
        </w:rPr>
      </w:pPr>
      <w:r>
        <w:rPr>
          <w:rFonts w:hint="eastAsia"/>
        </w:rPr>
        <w:t>使用</w:t>
      </w:r>
      <w:r>
        <w:rPr>
          <w:rFonts w:hint="eastAsia"/>
        </w:rPr>
        <w:t>5%</w:t>
      </w:r>
      <w:r>
        <w:rPr>
          <w:rFonts w:hint="eastAsia"/>
        </w:rPr>
        <w:t>的稀疏频率来表达</w:t>
      </w:r>
      <w:r>
        <w:rPr>
          <w:rFonts w:hint="eastAsia"/>
        </w:rPr>
        <w:t>2448*3264</w:t>
      </w:r>
      <w:r>
        <w:rPr>
          <w:rFonts w:hint="eastAsia"/>
        </w:rPr>
        <w:t>的图像，峰值信噪比为</w:t>
      </w:r>
      <w:r>
        <w:rPr>
          <w:rFonts w:hint="eastAsia"/>
        </w:rPr>
        <w:t>12.4</w:t>
      </w:r>
      <w:r>
        <w:rPr>
          <w:rFonts w:hint="eastAsia"/>
        </w:rPr>
        <w:t>，结构相似度为</w:t>
      </w:r>
      <w:r>
        <w:rPr>
          <w:rFonts w:hint="eastAsia"/>
        </w:rPr>
        <w:t>0.99</w:t>
      </w:r>
      <w:r>
        <w:rPr>
          <w:rFonts w:hint="eastAsia"/>
        </w:rPr>
        <w:t>。结构相似与差异显示如图，颜色越深表明差异越大，为方便显示，调节对比度。算法计算稀疏频谱的时间性能劣于</w:t>
      </w:r>
      <w:r>
        <w:rPr>
          <w:rFonts w:hint="eastAsia"/>
        </w:rPr>
        <w:t>FFTW</w:t>
      </w:r>
      <w:r>
        <w:rPr>
          <w:rFonts w:hint="eastAsia"/>
        </w:rPr>
        <w:t>，空间性能优于</w:t>
      </w:r>
      <w:r>
        <w:rPr>
          <w:rFonts w:hint="eastAsia"/>
        </w:rPr>
        <w:t>FFTW</w:t>
      </w:r>
      <w:r>
        <w:rPr>
          <w:rFonts w:hint="eastAsia"/>
        </w:rPr>
        <w:t>。</w:t>
      </w:r>
    </w:p>
    <w:p w14:paraId="57365E85" w14:textId="295DAA32" w:rsidR="0085096B" w:rsidRDefault="0085096B">
      <w:pPr>
        <w:rPr>
          <w:rFonts w:hint="eastAsia"/>
        </w:rPr>
      </w:pPr>
      <w:r>
        <w:rPr>
          <w:rFonts w:hint="eastAsia"/>
        </w:rPr>
        <w:t>使用</w:t>
      </w:r>
      <w:r>
        <w:rPr>
          <w:rFonts w:hint="eastAsia"/>
        </w:rPr>
        <w:t>4.1%</w:t>
      </w:r>
      <w:r>
        <w:rPr>
          <w:rFonts w:hint="eastAsia"/>
        </w:rPr>
        <w:t>的稀疏频率来表达</w:t>
      </w:r>
      <w:r>
        <w:rPr>
          <w:rFonts w:hint="eastAsia"/>
        </w:rPr>
        <w:t>4578*3446</w:t>
      </w:r>
      <w:r>
        <w:rPr>
          <w:rFonts w:hint="eastAsia"/>
        </w:rPr>
        <w:t>的图像，峰值信噪比</w:t>
      </w:r>
      <w:r>
        <w:rPr>
          <w:rFonts w:hint="eastAsia"/>
        </w:rPr>
        <w:t>17.8</w:t>
      </w:r>
      <w:r>
        <w:rPr>
          <w:rFonts w:hint="eastAsia"/>
        </w:rPr>
        <w:t>，结构相似度</w:t>
      </w:r>
      <w:r>
        <w:rPr>
          <w:rFonts w:hint="eastAsia"/>
        </w:rPr>
        <w:t>0.98</w:t>
      </w:r>
      <w:r>
        <w:rPr>
          <w:rFonts w:hint="eastAsia"/>
        </w:rPr>
        <w:t>，图中还对比了放大后细节部分的表达效果。</w:t>
      </w:r>
      <w:r>
        <w:rPr>
          <w:rFonts w:hint="eastAsia"/>
        </w:rPr>
        <w:t>9.3%</w:t>
      </w:r>
      <w:r>
        <w:rPr>
          <w:rFonts w:hint="eastAsia"/>
        </w:rPr>
        <w:t>的稀疏频谱表达图像清晰度和原图接近，并平滑了原图中得纹理噪声。算法计算稀疏频谱的时间性能和空间性能均优于</w:t>
      </w:r>
      <w:r>
        <w:rPr>
          <w:rFonts w:hint="eastAsia"/>
        </w:rPr>
        <w:t>FFTW</w:t>
      </w:r>
      <w:r>
        <w:rPr>
          <w:rFonts w:hint="eastAsia"/>
        </w:rPr>
        <w:t>。</w:t>
      </w:r>
    </w:p>
    <w:p w14:paraId="095717E9" w14:textId="77777777" w:rsidR="0085096B" w:rsidRDefault="0085096B">
      <w:pPr>
        <w:rPr>
          <w:rFonts w:hint="eastAsia"/>
        </w:rPr>
      </w:pPr>
    </w:p>
    <w:p w14:paraId="6D3CEDA7" w14:textId="0724BE69" w:rsidR="0085096B" w:rsidRDefault="0085096B">
      <w:pPr>
        <w:rPr>
          <w:rFonts w:hint="eastAsia"/>
        </w:rPr>
      </w:pPr>
      <w:r>
        <w:rPr>
          <w:rFonts w:hint="eastAsia"/>
        </w:rPr>
        <w:t>通过大量实验验证表明，本文图像稀疏频谱表达方法能够以较低的维度正确的表达空间图像，当空间图像较大时，计算稀疏频谱的时间性能和空间性能均优于</w:t>
      </w:r>
      <w:r>
        <w:rPr>
          <w:rFonts w:hint="eastAsia"/>
        </w:rPr>
        <w:t>FFTW</w:t>
      </w:r>
      <w:r>
        <w:rPr>
          <w:rFonts w:hint="eastAsia"/>
        </w:rPr>
        <w:t>。</w:t>
      </w:r>
    </w:p>
    <w:p w14:paraId="2FDAF696" w14:textId="77998999" w:rsidR="0030566C" w:rsidRDefault="0030566C"/>
    <w:p w14:paraId="7CC9E5F9" w14:textId="2429CFF3" w:rsidR="003175BF" w:rsidRDefault="0085096B">
      <w:r>
        <w:rPr>
          <w:rFonts w:hint="eastAsia"/>
        </w:rPr>
        <w:t>该计算图像稀疏频谱表达的方法首先在地质图像处理中得到应用，主要用于计算</w:t>
      </w:r>
      <w:r w:rsidR="003175BF">
        <w:rPr>
          <w:rFonts w:hint="eastAsia"/>
        </w:rPr>
        <w:t>稀疏频谱和图像平滑预处理。图中是</w:t>
      </w:r>
      <w:r>
        <w:rPr>
          <w:rFonts w:hint="eastAsia"/>
        </w:rPr>
        <w:t>地质断层图像</w:t>
      </w:r>
      <w:r w:rsidR="003175BF">
        <w:rPr>
          <w:rFonts w:hint="eastAsia"/>
        </w:rPr>
        <w:t>和</w:t>
      </w:r>
      <w:r w:rsidR="008F51C2">
        <w:rPr>
          <w:rFonts w:hint="eastAsia"/>
        </w:rPr>
        <w:t>13%</w:t>
      </w:r>
      <w:r w:rsidR="003175BF">
        <w:rPr>
          <w:rFonts w:hint="eastAsia"/>
        </w:rPr>
        <w:t>稀疏频谱表达的图像。</w:t>
      </w:r>
      <w:r>
        <w:rPr>
          <w:rFonts w:hint="eastAsia"/>
        </w:rPr>
        <w:t>在大图对比中</w:t>
      </w:r>
      <w:r w:rsidR="008F51C2">
        <w:rPr>
          <w:rFonts w:hint="eastAsia"/>
        </w:rPr>
        <w:t>，稀疏频谱表达图像</w:t>
      </w:r>
      <w:r>
        <w:rPr>
          <w:rFonts w:hint="eastAsia"/>
        </w:rPr>
        <w:t>平滑了</w:t>
      </w:r>
      <w:r w:rsidR="008F51C2">
        <w:rPr>
          <w:rFonts w:hint="eastAsia"/>
        </w:rPr>
        <w:t>纹理噪声，断层的边缘也变得清晰。</w:t>
      </w:r>
    </w:p>
    <w:p w14:paraId="4E569B77" w14:textId="1964784F" w:rsidR="008F51C2" w:rsidRDefault="008F51C2"/>
    <w:p w14:paraId="3550169D" w14:textId="1ED1F465" w:rsidR="00E6021F" w:rsidRDefault="008F51C2">
      <w:r>
        <w:rPr>
          <w:rFonts w:hint="eastAsia"/>
        </w:rPr>
        <w:t>最后是目前在实验室人脸识别系统项目中的应用，该系统用于在火车站内检测识别目标</w:t>
      </w:r>
      <w:r w:rsidR="001A7A00">
        <w:rPr>
          <w:rFonts w:hint="eastAsia"/>
        </w:rPr>
        <w:t>人脸。我们主要完成识别算法部分，暂不涉及系数平台的开发。总体</w:t>
      </w:r>
      <w:r>
        <w:rPr>
          <w:rFonts w:hint="eastAsia"/>
        </w:rPr>
        <w:t>的系统需求分析。</w:t>
      </w:r>
    </w:p>
    <w:p w14:paraId="1172F944" w14:textId="68C5E3FA" w:rsidR="008F51C2" w:rsidRDefault="001A7A00">
      <w:r>
        <w:rPr>
          <w:rFonts w:hint="eastAsia"/>
        </w:rPr>
        <w:t>系统识别部分的总体结构如下，主要由五个模块构成：视频图像采集模块从监控视频中按帧抓取图像，人脸检测提取模块基于</w:t>
      </w:r>
      <w:proofErr w:type="spellStart"/>
      <w:r>
        <w:rPr>
          <w:rFonts w:hint="eastAsia"/>
        </w:rPr>
        <w:t>Haar</w:t>
      </w:r>
      <w:proofErr w:type="spellEnd"/>
      <w:r>
        <w:rPr>
          <w:rFonts w:hint="eastAsia"/>
        </w:rPr>
        <w:t>特征使用</w:t>
      </w:r>
      <w:proofErr w:type="spellStart"/>
      <w:r>
        <w:rPr>
          <w:rFonts w:hint="eastAsia"/>
        </w:rPr>
        <w:t>OpenCV</w:t>
      </w:r>
      <w:proofErr w:type="spellEnd"/>
      <w:r>
        <w:rPr>
          <w:rFonts w:hint="eastAsia"/>
        </w:rPr>
        <w:t>级联分类器检测包含人脸</w:t>
      </w:r>
      <w:r w:rsidR="00D32F12">
        <w:rPr>
          <w:rFonts w:hint="eastAsia"/>
        </w:rPr>
        <w:t>的图像并提取人脸。初始化和频域特征提取模块计算提取人脸稀疏频域特征，并平滑预处理，直方图均衡化，归一化。训练好分类器模块计算人脸经分类器后的输出向量。相似匹配模块使用局部哈希方法找到最相似的人脸分类。</w:t>
      </w:r>
      <w:r w:rsidR="008F51C2">
        <w:rPr>
          <w:rFonts w:hint="eastAsia"/>
        </w:rPr>
        <w:t>各个模块相对比较独立，使用了</w:t>
      </w:r>
      <w:r w:rsidR="008F51C2">
        <w:rPr>
          <w:rFonts w:hint="eastAsia"/>
        </w:rPr>
        <w:t>C++,C#,PYTHON</w:t>
      </w:r>
      <w:r w:rsidR="008F51C2">
        <w:rPr>
          <w:rFonts w:hint="eastAsia"/>
        </w:rPr>
        <w:t>三种开发语</w:t>
      </w:r>
      <w:r>
        <w:rPr>
          <w:rFonts w:hint="eastAsia"/>
        </w:rPr>
        <w:t>言，并涉及几个开源库，所以各模块之间构成流水线关系，本文算法主要用于初始化和频域特征提取模块，</w:t>
      </w:r>
      <w:r w:rsidR="008F51C2">
        <w:rPr>
          <w:rFonts w:hint="eastAsia"/>
        </w:rPr>
        <w:t>主</w:t>
      </w:r>
      <w:r>
        <w:rPr>
          <w:rFonts w:hint="eastAsia"/>
        </w:rPr>
        <w:t>要</w:t>
      </w:r>
      <w:r w:rsidR="008F51C2">
        <w:rPr>
          <w:rFonts w:hint="eastAsia"/>
        </w:rPr>
        <w:t>工作独立完成该模块</w:t>
      </w:r>
      <w:r w:rsidR="00675DFC">
        <w:rPr>
          <w:rFonts w:hint="eastAsia"/>
        </w:rPr>
        <w:t>的设计实现</w:t>
      </w:r>
      <w:r w:rsidR="008F51C2">
        <w:rPr>
          <w:rFonts w:hint="eastAsia"/>
        </w:rPr>
        <w:t>，并主要参与了视频采集和人脸检测模块</w:t>
      </w:r>
      <w:r w:rsidR="00675DFC">
        <w:rPr>
          <w:rFonts w:hint="eastAsia"/>
        </w:rPr>
        <w:t>的实现</w:t>
      </w:r>
      <w:r w:rsidR="008F51C2">
        <w:rPr>
          <w:rFonts w:hint="eastAsia"/>
        </w:rPr>
        <w:t>。</w:t>
      </w:r>
    </w:p>
    <w:p w14:paraId="01517BE4" w14:textId="77777777" w:rsidR="00675DFC" w:rsidRDefault="00675DFC"/>
    <w:p w14:paraId="2E0A7B8C" w14:textId="5DA7FE22" w:rsidR="00675DFC" w:rsidRDefault="00675DFC">
      <w:r>
        <w:rPr>
          <w:rFonts w:hint="eastAsia"/>
        </w:rPr>
        <w:t>对系统的实验分析，首先对实验室人员进行了识别，在采集人脸数目较多且质量较高的前提下，系统的识别正确率高达</w:t>
      </w:r>
      <w:r>
        <w:rPr>
          <w:rFonts w:hint="eastAsia"/>
        </w:rPr>
        <w:t>99%</w:t>
      </w:r>
      <w:r>
        <w:rPr>
          <w:rFonts w:hint="eastAsia"/>
        </w:rPr>
        <w:t>以上。</w:t>
      </w:r>
    </w:p>
    <w:p w14:paraId="10CD405C" w14:textId="56AEC78E" w:rsidR="00675DFC" w:rsidRDefault="00675DFC">
      <w:r>
        <w:rPr>
          <w:rFonts w:hint="eastAsia"/>
        </w:rPr>
        <w:t>对比了火车站内</w:t>
      </w:r>
      <w:r w:rsidR="001A7A00">
        <w:rPr>
          <w:rFonts w:hint="eastAsia"/>
        </w:rPr>
        <w:t>多类</w:t>
      </w:r>
      <w:r>
        <w:rPr>
          <w:rFonts w:hint="eastAsia"/>
        </w:rPr>
        <w:t>人脸在加入频域特征和不加频域特征时的识别正确率，实验结果表明加入频域特征后</w:t>
      </w:r>
      <w:r w:rsidR="001A7A00">
        <w:rPr>
          <w:rFonts w:hint="eastAsia"/>
        </w:rPr>
        <w:t>系统</w:t>
      </w:r>
      <w:r>
        <w:rPr>
          <w:rFonts w:hint="eastAsia"/>
        </w:rPr>
        <w:t>识别正确率提高</w:t>
      </w:r>
      <w:r>
        <w:rPr>
          <w:rFonts w:hint="eastAsia"/>
        </w:rPr>
        <w:t>6</w:t>
      </w:r>
      <w:r>
        <w:rPr>
          <w:rFonts w:hint="eastAsia"/>
        </w:rPr>
        <w:t>个百分点。</w:t>
      </w:r>
    </w:p>
    <w:p w14:paraId="5C804F96" w14:textId="77777777" w:rsidR="00E6021F" w:rsidRDefault="00E6021F"/>
    <w:p w14:paraId="30813C85" w14:textId="38AAE9E4" w:rsidR="00181564" w:rsidRPr="00181564" w:rsidRDefault="00181564" w:rsidP="00181564">
      <w:r>
        <w:rPr>
          <w:rFonts w:hint="eastAsia"/>
        </w:rPr>
        <w:t>最后，对本文的工作总结，</w:t>
      </w:r>
      <w:r w:rsidRPr="00181564">
        <w:rPr>
          <w:rFonts w:ascii="Tahoma" w:eastAsia="宋体" w:hAnsi="宋体" w:cs="宋体" w:hint="eastAsia"/>
          <w:color w:val="000000" w:themeColor="text1"/>
          <w:kern w:val="24"/>
        </w:rPr>
        <w:t>本文主要工作：</w:t>
      </w:r>
    </w:p>
    <w:p w14:paraId="68FB9055"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独立完成调研信号稀疏表示理论，一维稀疏傅里叶算法。</w:t>
      </w:r>
    </w:p>
    <w:p w14:paraId="15DCFACD"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独立设计实现了针对频谱严格稀疏的稀疏频谱表达算法和针对图像这种噪声稀疏的稀疏频谱表达算法。</w:t>
      </w:r>
    </w:p>
    <w:p w14:paraId="598E4FDB"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研究了图像稀疏频谱表达在图像处理中的降维降噪作用。</w:t>
      </w:r>
    </w:p>
    <w:p w14:paraId="439A660A"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研究了人脸识别关键技术，实现了提取频域特征改善识别效果。</w:t>
      </w:r>
    </w:p>
    <w:p w14:paraId="1549738A" w14:textId="77777777" w:rsidR="00181564" w:rsidRPr="00181564" w:rsidRDefault="00181564" w:rsidP="00181564">
      <w:pPr>
        <w:pStyle w:val="a4"/>
        <w:numPr>
          <w:ilvl w:val="0"/>
          <w:numId w:val="1"/>
        </w:numPr>
        <w:ind w:firstLineChars="0"/>
        <w:textAlignment w:val="baseline"/>
        <w:rPr>
          <w:rFonts w:asciiTheme="minorHAnsi" w:hAnsiTheme="minorHAnsi"/>
          <w:kern w:val="2"/>
          <w:sz w:val="24"/>
          <w:szCs w:val="24"/>
        </w:rPr>
      </w:pPr>
      <w:r w:rsidRPr="00181564">
        <w:rPr>
          <w:rFonts w:asciiTheme="minorHAnsi" w:hAnsiTheme="minorHAnsi" w:hint="eastAsia"/>
          <w:kern w:val="2"/>
          <w:sz w:val="24"/>
          <w:szCs w:val="24"/>
        </w:rPr>
        <w:t>帮助实现了基于卷积神经网络的人脸分类和基于</w:t>
      </w:r>
      <w:proofErr w:type="spellStart"/>
      <w:r w:rsidRPr="00181564">
        <w:rPr>
          <w:rFonts w:asciiTheme="minorHAnsi" w:hAnsiTheme="minorHAnsi"/>
          <w:kern w:val="2"/>
          <w:sz w:val="24"/>
          <w:szCs w:val="24"/>
        </w:rPr>
        <w:t>haar</w:t>
      </w:r>
      <w:proofErr w:type="spellEnd"/>
      <w:r w:rsidRPr="00181564">
        <w:rPr>
          <w:rFonts w:asciiTheme="minorHAnsi" w:hAnsiTheme="minorHAnsi" w:hint="eastAsia"/>
          <w:kern w:val="2"/>
          <w:sz w:val="24"/>
          <w:szCs w:val="24"/>
        </w:rPr>
        <w:t>特征的人脸检测提取</w:t>
      </w:r>
    </w:p>
    <w:p w14:paraId="69CF47AD" w14:textId="77777777" w:rsidR="00181564" w:rsidRDefault="00181564"/>
    <w:p w14:paraId="0FDBAFF7" w14:textId="4D0C04C5" w:rsidR="00181564" w:rsidRDefault="00EA05AC">
      <w:r>
        <w:rPr>
          <w:rFonts w:hint="eastAsia"/>
        </w:rPr>
        <w:t>以上是我的汇报，请各位老师批评指正。</w:t>
      </w:r>
    </w:p>
    <w:sectPr w:rsidR="00181564" w:rsidSect="00ED32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97AC9"/>
    <w:multiLevelType w:val="hybridMultilevel"/>
    <w:tmpl w:val="A9C224DC"/>
    <w:lvl w:ilvl="0" w:tplc="79E60AF2">
      <w:start w:val="1"/>
      <w:numFmt w:val="bullet"/>
      <w:lvlText w:val="•"/>
      <w:lvlJc w:val="left"/>
      <w:pPr>
        <w:tabs>
          <w:tab w:val="num" w:pos="720"/>
        </w:tabs>
        <w:ind w:left="720" w:hanging="360"/>
      </w:pPr>
      <w:rPr>
        <w:rFonts w:ascii="Arial" w:hAnsi="Arial" w:hint="default"/>
      </w:rPr>
    </w:lvl>
    <w:lvl w:ilvl="1" w:tplc="21A4E744" w:tentative="1">
      <w:start w:val="1"/>
      <w:numFmt w:val="bullet"/>
      <w:lvlText w:val="•"/>
      <w:lvlJc w:val="left"/>
      <w:pPr>
        <w:tabs>
          <w:tab w:val="num" w:pos="1440"/>
        </w:tabs>
        <w:ind w:left="1440" w:hanging="360"/>
      </w:pPr>
      <w:rPr>
        <w:rFonts w:ascii="Arial" w:hAnsi="Arial" w:hint="default"/>
      </w:rPr>
    </w:lvl>
    <w:lvl w:ilvl="2" w:tplc="A172FDD0" w:tentative="1">
      <w:start w:val="1"/>
      <w:numFmt w:val="bullet"/>
      <w:lvlText w:val="•"/>
      <w:lvlJc w:val="left"/>
      <w:pPr>
        <w:tabs>
          <w:tab w:val="num" w:pos="2160"/>
        </w:tabs>
        <w:ind w:left="2160" w:hanging="360"/>
      </w:pPr>
      <w:rPr>
        <w:rFonts w:ascii="Arial" w:hAnsi="Arial" w:hint="default"/>
      </w:rPr>
    </w:lvl>
    <w:lvl w:ilvl="3" w:tplc="AA08892A" w:tentative="1">
      <w:start w:val="1"/>
      <w:numFmt w:val="bullet"/>
      <w:lvlText w:val="•"/>
      <w:lvlJc w:val="left"/>
      <w:pPr>
        <w:tabs>
          <w:tab w:val="num" w:pos="2880"/>
        </w:tabs>
        <w:ind w:left="2880" w:hanging="360"/>
      </w:pPr>
      <w:rPr>
        <w:rFonts w:ascii="Arial" w:hAnsi="Arial" w:hint="default"/>
      </w:rPr>
    </w:lvl>
    <w:lvl w:ilvl="4" w:tplc="B1688CA8" w:tentative="1">
      <w:start w:val="1"/>
      <w:numFmt w:val="bullet"/>
      <w:lvlText w:val="•"/>
      <w:lvlJc w:val="left"/>
      <w:pPr>
        <w:tabs>
          <w:tab w:val="num" w:pos="3600"/>
        </w:tabs>
        <w:ind w:left="3600" w:hanging="360"/>
      </w:pPr>
      <w:rPr>
        <w:rFonts w:ascii="Arial" w:hAnsi="Arial" w:hint="default"/>
      </w:rPr>
    </w:lvl>
    <w:lvl w:ilvl="5" w:tplc="8F58A860" w:tentative="1">
      <w:start w:val="1"/>
      <w:numFmt w:val="bullet"/>
      <w:lvlText w:val="•"/>
      <w:lvlJc w:val="left"/>
      <w:pPr>
        <w:tabs>
          <w:tab w:val="num" w:pos="4320"/>
        </w:tabs>
        <w:ind w:left="4320" w:hanging="360"/>
      </w:pPr>
      <w:rPr>
        <w:rFonts w:ascii="Arial" w:hAnsi="Arial" w:hint="default"/>
      </w:rPr>
    </w:lvl>
    <w:lvl w:ilvl="6" w:tplc="0D245BF0" w:tentative="1">
      <w:start w:val="1"/>
      <w:numFmt w:val="bullet"/>
      <w:lvlText w:val="•"/>
      <w:lvlJc w:val="left"/>
      <w:pPr>
        <w:tabs>
          <w:tab w:val="num" w:pos="5040"/>
        </w:tabs>
        <w:ind w:left="5040" w:hanging="360"/>
      </w:pPr>
      <w:rPr>
        <w:rFonts w:ascii="Arial" w:hAnsi="Arial" w:hint="default"/>
      </w:rPr>
    </w:lvl>
    <w:lvl w:ilvl="7" w:tplc="9522B866" w:tentative="1">
      <w:start w:val="1"/>
      <w:numFmt w:val="bullet"/>
      <w:lvlText w:val="•"/>
      <w:lvlJc w:val="left"/>
      <w:pPr>
        <w:tabs>
          <w:tab w:val="num" w:pos="5760"/>
        </w:tabs>
        <w:ind w:left="5760" w:hanging="360"/>
      </w:pPr>
      <w:rPr>
        <w:rFonts w:ascii="Arial" w:hAnsi="Arial" w:hint="default"/>
      </w:rPr>
    </w:lvl>
    <w:lvl w:ilvl="8" w:tplc="96AE3F6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5C"/>
    <w:rsid w:val="0001610E"/>
    <w:rsid w:val="000520C8"/>
    <w:rsid w:val="00181564"/>
    <w:rsid w:val="0019059D"/>
    <w:rsid w:val="001A4716"/>
    <w:rsid w:val="001A7A00"/>
    <w:rsid w:val="001C47C9"/>
    <w:rsid w:val="0021570B"/>
    <w:rsid w:val="0030566C"/>
    <w:rsid w:val="003175BF"/>
    <w:rsid w:val="00375440"/>
    <w:rsid w:val="003D76F6"/>
    <w:rsid w:val="00400ABC"/>
    <w:rsid w:val="00401880"/>
    <w:rsid w:val="00446808"/>
    <w:rsid w:val="00471928"/>
    <w:rsid w:val="00502827"/>
    <w:rsid w:val="00512114"/>
    <w:rsid w:val="005C5C9F"/>
    <w:rsid w:val="005E3C97"/>
    <w:rsid w:val="006024FE"/>
    <w:rsid w:val="00642EE9"/>
    <w:rsid w:val="00666147"/>
    <w:rsid w:val="00675DFC"/>
    <w:rsid w:val="006A32A1"/>
    <w:rsid w:val="006E1484"/>
    <w:rsid w:val="0083657D"/>
    <w:rsid w:val="0084074D"/>
    <w:rsid w:val="0085096B"/>
    <w:rsid w:val="008F51C2"/>
    <w:rsid w:val="00921DDC"/>
    <w:rsid w:val="00935D7D"/>
    <w:rsid w:val="00971C3D"/>
    <w:rsid w:val="00A079CE"/>
    <w:rsid w:val="00A157A1"/>
    <w:rsid w:val="00AC4325"/>
    <w:rsid w:val="00B15056"/>
    <w:rsid w:val="00B42EAA"/>
    <w:rsid w:val="00B55A5E"/>
    <w:rsid w:val="00BF59DE"/>
    <w:rsid w:val="00C10651"/>
    <w:rsid w:val="00C5114D"/>
    <w:rsid w:val="00C80866"/>
    <w:rsid w:val="00C9503D"/>
    <w:rsid w:val="00D32F12"/>
    <w:rsid w:val="00DD67DC"/>
    <w:rsid w:val="00E066EF"/>
    <w:rsid w:val="00E45EE0"/>
    <w:rsid w:val="00E6021F"/>
    <w:rsid w:val="00EA05AC"/>
    <w:rsid w:val="00ED3229"/>
    <w:rsid w:val="00F12283"/>
    <w:rsid w:val="00F45919"/>
    <w:rsid w:val="00F8455C"/>
    <w:rsid w:val="00FD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F91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564"/>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181564"/>
    <w:pPr>
      <w:widowControl/>
      <w:ind w:firstLineChars="200" w:firstLine="420"/>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1564"/>
    <w:pPr>
      <w:widowControl/>
      <w:spacing w:before="100" w:beforeAutospacing="1" w:after="100" w:afterAutospacing="1"/>
      <w:jc w:val="left"/>
    </w:pPr>
    <w:rPr>
      <w:rFonts w:ascii="Times" w:hAnsi="Times" w:cs="Times New Roman"/>
      <w:kern w:val="0"/>
      <w:sz w:val="20"/>
      <w:szCs w:val="20"/>
    </w:rPr>
  </w:style>
  <w:style w:type="paragraph" w:styleId="a4">
    <w:name w:val="List Paragraph"/>
    <w:basedOn w:val="a"/>
    <w:uiPriority w:val="34"/>
    <w:qFormat/>
    <w:rsid w:val="00181564"/>
    <w:pPr>
      <w:widowControl/>
      <w:ind w:firstLineChars="200" w:firstLine="42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20371">
      <w:bodyDiv w:val="1"/>
      <w:marLeft w:val="0"/>
      <w:marRight w:val="0"/>
      <w:marTop w:val="0"/>
      <w:marBottom w:val="0"/>
      <w:divBdr>
        <w:top w:val="none" w:sz="0" w:space="0" w:color="auto"/>
        <w:left w:val="none" w:sz="0" w:space="0" w:color="auto"/>
        <w:bottom w:val="none" w:sz="0" w:space="0" w:color="auto"/>
        <w:right w:val="none" w:sz="0" w:space="0" w:color="auto"/>
      </w:divBdr>
      <w:divsChild>
        <w:div w:id="1033967114">
          <w:marLeft w:val="547"/>
          <w:marRight w:val="0"/>
          <w:marTop w:val="0"/>
          <w:marBottom w:val="0"/>
          <w:divBdr>
            <w:top w:val="none" w:sz="0" w:space="0" w:color="auto"/>
            <w:left w:val="none" w:sz="0" w:space="0" w:color="auto"/>
            <w:bottom w:val="none" w:sz="0" w:space="0" w:color="auto"/>
            <w:right w:val="none" w:sz="0" w:space="0" w:color="auto"/>
          </w:divBdr>
        </w:div>
        <w:div w:id="1978339538">
          <w:marLeft w:val="547"/>
          <w:marRight w:val="0"/>
          <w:marTop w:val="0"/>
          <w:marBottom w:val="0"/>
          <w:divBdr>
            <w:top w:val="none" w:sz="0" w:space="0" w:color="auto"/>
            <w:left w:val="none" w:sz="0" w:space="0" w:color="auto"/>
            <w:bottom w:val="none" w:sz="0" w:space="0" w:color="auto"/>
            <w:right w:val="none" w:sz="0" w:space="0" w:color="auto"/>
          </w:divBdr>
        </w:div>
        <w:div w:id="1605574681">
          <w:marLeft w:val="547"/>
          <w:marRight w:val="0"/>
          <w:marTop w:val="0"/>
          <w:marBottom w:val="0"/>
          <w:divBdr>
            <w:top w:val="none" w:sz="0" w:space="0" w:color="auto"/>
            <w:left w:val="none" w:sz="0" w:space="0" w:color="auto"/>
            <w:bottom w:val="none" w:sz="0" w:space="0" w:color="auto"/>
            <w:right w:val="none" w:sz="0" w:space="0" w:color="auto"/>
          </w:divBdr>
        </w:div>
        <w:div w:id="534806360">
          <w:marLeft w:val="547"/>
          <w:marRight w:val="0"/>
          <w:marTop w:val="0"/>
          <w:marBottom w:val="0"/>
          <w:divBdr>
            <w:top w:val="none" w:sz="0" w:space="0" w:color="auto"/>
            <w:left w:val="none" w:sz="0" w:space="0" w:color="auto"/>
            <w:bottom w:val="none" w:sz="0" w:space="0" w:color="auto"/>
            <w:right w:val="none" w:sz="0" w:space="0" w:color="auto"/>
          </w:divBdr>
        </w:div>
        <w:div w:id="28327409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473</Words>
  <Characters>2699</Characters>
  <Application>Microsoft Macintosh Word</Application>
  <DocSecurity>0</DocSecurity>
  <Lines>22</Lines>
  <Paragraphs>6</Paragraphs>
  <ScaleCrop>false</ScaleCrop>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chenqiang min</dc:creator>
  <cp:keywords/>
  <dc:description/>
  <cp:lastModifiedBy>chenqiang min</cp:lastModifiedBy>
  <cp:revision>8</cp:revision>
  <cp:lastPrinted>2014-12-16T03:11:00Z</cp:lastPrinted>
  <dcterms:created xsi:type="dcterms:W3CDTF">2014-12-09T11:17:00Z</dcterms:created>
  <dcterms:modified xsi:type="dcterms:W3CDTF">2014-12-16T03:20:00Z</dcterms:modified>
</cp:coreProperties>
</file>