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82F9" w14:textId="247B20BB" w:rsidR="00E2029D" w:rsidRDefault="002828AA" w:rsidP="002828AA">
      <w:hyperlink r:id="rId4" w:history="1">
        <w:r>
          <w:rPr>
            <w:rStyle w:val="Hyperlink"/>
          </w:rPr>
          <w:t xml:space="preserve">Simple IPC Using Named </w:t>
        </w:r>
        <w:r>
          <w:rPr>
            <w:rStyle w:val="Hyperlink"/>
          </w:rPr>
          <w:t>Pipes - eadan.net</w:t>
        </w:r>
      </w:hyperlink>
    </w:p>
    <w:p w14:paraId="22A37E0D" w14:textId="0DA0E828" w:rsidR="002828AA" w:rsidRPr="002828AA" w:rsidRDefault="002828AA" w:rsidP="002828AA">
      <w:hyperlink r:id="rId5" w:history="1">
        <w:r>
          <w:rPr>
            <w:rStyle w:val="Hyperlink"/>
          </w:rPr>
          <w:t>python - How to find the groups of consecutive elements in a NumPy array - Stack Overflow</w:t>
        </w:r>
      </w:hyperlink>
    </w:p>
    <w:sectPr w:rsidR="002828AA" w:rsidRPr="0028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A"/>
    <w:rsid w:val="002828AA"/>
    <w:rsid w:val="00E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E682"/>
  <w15:chartTrackingRefBased/>
  <w15:docId w15:val="{579D1D3C-E957-4B45-9AD8-97AB5E1B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8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352684/how-to-find-the-groups-of-consecutive-elements-in-a-numpy-array" TargetMode="External"/><Relationship Id="rId4" Type="http://schemas.openxmlformats.org/officeDocument/2006/relationships/hyperlink" Target="https://www.eadan.net/blog/ipc-with-named-pi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2021-05-28T10:27:00Z</dcterms:created>
  <dcterms:modified xsi:type="dcterms:W3CDTF">2021-05-28T10:32:00Z</dcterms:modified>
</cp:coreProperties>
</file>