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76329" w14:textId="32DB3E9C" w:rsidR="00EA63F3" w:rsidRDefault="00EA63F3" w:rsidP="00EA63F3">
      <w:pPr>
        <w:pStyle w:val="a3"/>
        <w:ind w:left="1260" w:firstLineChars="0" w:hanging="1260"/>
        <w:rPr>
          <w:rFonts w:ascii="黑体" w:eastAsia="黑体" w:hAnsi="黑体"/>
          <w:noProof/>
          <w:sz w:val="36"/>
          <w:szCs w:val="36"/>
        </w:rPr>
      </w:pPr>
      <w:bookmarkStart w:id="0" w:name="_Hlk521588497"/>
      <w:bookmarkEnd w:id="0"/>
      <w:r w:rsidRPr="003E5A49">
        <w:rPr>
          <w:rFonts w:ascii="黑体" w:eastAsia="黑体" w:hAnsi="黑体" w:hint="eastAsia"/>
          <w:noProof/>
          <w:sz w:val="36"/>
          <w:szCs w:val="36"/>
        </w:rPr>
        <w:t>第</w:t>
      </w:r>
      <w:r>
        <w:rPr>
          <w:rFonts w:ascii="黑体" w:eastAsia="黑体" w:hAnsi="黑体" w:hint="eastAsia"/>
          <w:noProof/>
          <w:sz w:val="36"/>
          <w:szCs w:val="36"/>
        </w:rPr>
        <w:t>十</w:t>
      </w:r>
      <w:r w:rsidRPr="003E5A49">
        <w:rPr>
          <w:rFonts w:ascii="黑体" w:eastAsia="黑体" w:hAnsi="黑体" w:hint="eastAsia"/>
          <w:noProof/>
          <w:sz w:val="36"/>
          <w:szCs w:val="36"/>
        </w:rPr>
        <w:t xml:space="preserve">章 </w:t>
      </w:r>
      <w:r>
        <w:rPr>
          <w:rFonts w:ascii="黑体" w:eastAsia="黑体" w:hAnsi="黑体" w:hint="eastAsia"/>
          <w:noProof/>
          <w:sz w:val="36"/>
          <w:szCs w:val="36"/>
        </w:rPr>
        <w:t>RV32/64特权架构</w:t>
      </w:r>
    </w:p>
    <w:p w14:paraId="1FFDAA1C" w14:textId="77777777" w:rsidR="00EA63F3" w:rsidRDefault="00EA63F3" w:rsidP="00EA63F3">
      <w:pPr>
        <w:pStyle w:val="a3"/>
        <w:ind w:left="1260" w:firstLineChars="0" w:hanging="1260"/>
        <w:rPr>
          <w:rFonts w:ascii="黑体" w:eastAsia="黑体" w:hAnsi="黑体"/>
          <w:noProof/>
          <w:sz w:val="36"/>
          <w:szCs w:val="36"/>
        </w:rPr>
      </w:pPr>
    </w:p>
    <w:p w14:paraId="1CAD25BA" w14:textId="258EC4EE" w:rsidR="00042A92" w:rsidRDefault="00EA63F3" w:rsidP="00EA63F3">
      <w:pPr>
        <w:jc w:val="right"/>
        <w:rPr>
          <w:rFonts w:ascii="宋体" w:eastAsia="宋体" w:hAnsi="宋体" w:cs="NimbusRomNo9L-Regu"/>
          <w:kern w:val="0"/>
          <w:sz w:val="18"/>
          <w:szCs w:val="18"/>
        </w:rPr>
      </w:pPr>
      <w:r w:rsidRPr="00EA63F3">
        <w:rPr>
          <w:rFonts w:ascii="楷体" w:eastAsia="楷体" w:hAnsi="楷体" w:hint="eastAsia"/>
          <w:sz w:val="18"/>
          <w:szCs w:val="18"/>
        </w:rPr>
        <w:t>简洁性是可靠性的前提。</w:t>
      </w:r>
      <w:r w:rsidRPr="00EA63F3">
        <w:rPr>
          <w:rFonts w:ascii="宋体" w:eastAsia="宋体" w:hAnsi="宋体" w:hint="eastAsia"/>
          <w:sz w:val="18"/>
          <w:szCs w:val="18"/>
        </w:rPr>
        <w:t>——</w:t>
      </w:r>
      <w:proofErr w:type="spellStart"/>
      <w:r w:rsidRPr="00EA63F3">
        <w:rPr>
          <w:rFonts w:ascii="宋体" w:eastAsia="宋体" w:hAnsi="宋体" w:cs="NimbusRomNo9L-Regu"/>
          <w:kern w:val="0"/>
          <w:sz w:val="18"/>
          <w:szCs w:val="18"/>
        </w:rPr>
        <w:t>Edsger</w:t>
      </w:r>
      <w:proofErr w:type="spellEnd"/>
      <w:r w:rsidRPr="00EA63F3">
        <w:rPr>
          <w:rFonts w:ascii="宋体" w:eastAsia="宋体" w:hAnsi="宋体" w:cs="NimbusRomNo9L-Regu"/>
          <w:kern w:val="0"/>
          <w:sz w:val="18"/>
          <w:szCs w:val="18"/>
        </w:rPr>
        <w:t xml:space="preserve"> W. Dijkstra</w:t>
      </w:r>
    </w:p>
    <w:p w14:paraId="7125A1F8" w14:textId="6C9BE621" w:rsidR="00EA63F3" w:rsidRDefault="00EA63F3" w:rsidP="00EA63F3">
      <w:pPr>
        <w:jc w:val="left"/>
        <w:rPr>
          <w:rFonts w:ascii="宋体" w:eastAsia="宋体" w:hAnsi="宋体"/>
          <w:color w:val="595959" w:themeColor="text1" w:themeTint="A6"/>
          <w:sz w:val="24"/>
          <w:szCs w:val="24"/>
        </w:rPr>
      </w:pPr>
      <w:r w:rsidRPr="00EA63F3">
        <w:rPr>
          <w:rFonts w:ascii="宋体" w:eastAsia="宋体" w:hAnsi="宋体" w:hint="eastAsia"/>
          <w:color w:val="595959" w:themeColor="text1" w:themeTint="A6"/>
          <w:sz w:val="24"/>
          <w:szCs w:val="24"/>
        </w:rPr>
        <w:t>10.1</w:t>
      </w:r>
      <w:r w:rsidRPr="00EA63F3">
        <w:rPr>
          <w:rFonts w:ascii="宋体" w:eastAsia="宋体" w:hAnsi="宋体"/>
          <w:color w:val="595959" w:themeColor="text1" w:themeTint="A6"/>
          <w:sz w:val="24"/>
          <w:szCs w:val="24"/>
        </w:rPr>
        <w:t xml:space="preserve"> </w:t>
      </w:r>
      <w:r w:rsidRPr="00EA63F3">
        <w:rPr>
          <w:rFonts w:ascii="宋体" w:eastAsia="宋体" w:hAnsi="宋体" w:hint="eastAsia"/>
          <w:color w:val="595959" w:themeColor="text1" w:themeTint="A6"/>
          <w:sz w:val="24"/>
          <w:szCs w:val="24"/>
        </w:rPr>
        <w:t>导言</w:t>
      </w:r>
    </w:p>
    <w:p w14:paraId="33D87554" w14:textId="1219DC61" w:rsidR="00EA63F3" w:rsidRDefault="00EA63F3" w:rsidP="00EA63F3">
      <w:pPr>
        <w:jc w:val="left"/>
        <w:rPr>
          <w:rFonts w:ascii="宋体" w:eastAsia="宋体" w:hAnsi="宋体"/>
          <w:color w:val="595959" w:themeColor="text1" w:themeTint="A6"/>
          <w:sz w:val="24"/>
          <w:szCs w:val="24"/>
        </w:rPr>
      </w:pPr>
    </w:p>
    <w:p w14:paraId="052825F2" w14:textId="0E0AFF82" w:rsidR="00EA63F3" w:rsidRDefault="00EA63F3" w:rsidP="00EA63F3">
      <w:pPr>
        <w:jc w:val="left"/>
        <w:rPr>
          <w:rFonts w:ascii="宋体" w:eastAsia="宋体" w:hAnsi="宋体"/>
          <w:szCs w:val="21"/>
        </w:rPr>
      </w:pPr>
      <w:r>
        <w:rPr>
          <w:rFonts w:ascii="宋体" w:eastAsia="宋体" w:hAnsi="宋体"/>
          <w:color w:val="595959" w:themeColor="text1" w:themeTint="A6"/>
          <w:sz w:val="24"/>
          <w:szCs w:val="24"/>
        </w:rPr>
        <w:tab/>
      </w:r>
      <w:r>
        <w:rPr>
          <w:rFonts w:ascii="宋体" w:eastAsia="宋体" w:hAnsi="宋体" w:hint="eastAsia"/>
          <w:szCs w:val="21"/>
        </w:rPr>
        <w:t>到目前为止，本书主要关注RISC-V对通用计算的支持：我们引入的所有指令都在用户模式（应用程序的代码在此模式下运行）下可用。本章介绍两种新的权限模式：运行最可信的代码的机器模式（machine</w:t>
      </w:r>
      <w:r>
        <w:rPr>
          <w:rFonts w:ascii="宋体" w:eastAsia="宋体" w:hAnsi="宋体"/>
          <w:szCs w:val="21"/>
        </w:rPr>
        <w:t xml:space="preserve"> </w:t>
      </w:r>
      <w:r>
        <w:rPr>
          <w:rFonts w:ascii="宋体" w:eastAsia="宋体" w:hAnsi="宋体" w:hint="eastAsia"/>
          <w:szCs w:val="21"/>
        </w:rPr>
        <w:t>mode），以及为Linux，FreeBSD和Windows等操作系统提供支持的监管者模式（supervisor</w:t>
      </w:r>
      <w:r>
        <w:rPr>
          <w:rFonts w:ascii="宋体" w:eastAsia="宋体" w:hAnsi="宋体"/>
          <w:szCs w:val="21"/>
        </w:rPr>
        <w:t xml:space="preserve"> </w:t>
      </w:r>
      <w:r>
        <w:rPr>
          <w:rFonts w:ascii="宋体" w:eastAsia="宋体" w:hAnsi="宋体" w:hint="eastAsia"/>
          <w:szCs w:val="21"/>
        </w:rPr>
        <w:t>mode）。</w:t>
      </w:r>
      <w:r w:rsidR="00505707">
        <w:rPr>
          <w:rFonts w:ascii="宋体" w:eastAsia="宋体" w:hAnsi="宋体" w:hint="eastAsia"/>
          <w:szCs w:val="21"/>
        </w:rPr>
        <w:t>这两种新模式都比用和模式有着更高的权限，这也是本章标题的来源。</w:t>
      </w:r>
      <w:r w:rsidR="0004336C">
        <w:rPr>
          <w:rFonts w:ascii="宋体" w:eastAsia="宋体" w:hAnsi="宋体" w:hint="eastAsia"/>
          <w:szCs w:val="21"/>
        </w:rPr>
        <w:t>有更多权限的模式通常可以使用权限较低的模式的所用功能，并且它们还有一些低权限模式下不可用的额外功能，例如处理中断和执行I/O的功能。处理器通常大部分时间都运行在权限最低的模式下，处理中断和异常时会将控制权移交到更高权限的模式。</w:t>
      </w:r>
    </w:p>
    <w:p w14:paraId="56F8E110" w14:textId="1C43A7F8" w:rsidR="00C04D98" w:rsidRDefault="00C04D98" w:rsidP="00EA63F3">
      <w:pPr>
        <w:jc w:val="left"/>
        <w:rPr>
          <w:rFonts w:ascii="宋体" w:eastAsia="宋体" w:hAnsi="宋体"/>
          <w:szCs w:val="21"/>
        </w:rPr>
      </w:pPr>
      <w:r>
        <w:rPr>
          <w:rFonts w:ascii="宋体" w:eastAsia="宋体" w:hAnsi="宋体"/>
          <w:szCs w:val="21"/>
        </w:rPr>
        <w:tab/>
      </w:r>
      <w:r>
        <w:rPr>
          <w:rFonts w:ascii="宋体" w:eastAsia="宋体" w:hAnsi="宋体" w:hint="eastAsia"/>
          <w:szCs w:val="21"/>
        </w:rPr>
        <w:t>嵌入式系统运行时（runtime）和操作系统用这些新模式的功能来响应外部事件，如网络数据包的到达；支持多任务处理和任务间保护；并且抽象和虚拟化硬件功能。鉴于这些主题的广度，为此而编撰的全面的程序员指南会是另外一本完整的书。但我们的这一章节旨在强调RISC-V这部分功能的亮点。对嵌入式系统运行时和操作系统不感兴趣的程序员可以跳过或略读本章。</w:t>
      </w:r>
    </w:p>
    <w:p w14:paraId="6A8F9FCC" w14:textId="71D6B4D5" w:rsidR="00C04D98" w:rsidRDefault="006B7179" w:rsidP="00EA63F3">
      <w:pPr>
        <w:jc w:val="left"/>
        <w:rPr>
          <w:rFonts w:ascii="宋体" w:eastAsia="宋体" w:hAnsi="宋体"/>
          <w:szCs w:val="21"/>
        </w:rPr>
      </w:pPr>
      <w:r>
        <w:rPr>
          <w:rFonts w:ascii="宋体" w:eastAsia="宋体" w:hAnsi="宋体"/>
          <w:szCs w:val="21"/>
        </w:rPr>
        <w:tab/>
      </w:r>
      <w:r>
        <w:rPr>
          <w:rFonts w:ascii="宋体" w:eastAsia="宋体" w:hAnsi="宋体" w:hint="eastAsia"/>
          <w:szCs w:val="21"/>
        </w:rPr>
        <w:t>图10.1是RISC-V特权指令的图形表示，图10.2列出了这些指令的操作码。如你缩减，特权架构添加的指令非常少</w:t>
      </w:r>
      <w:r w:rsidR="00216FBC">
        <w:rPr>
          <w:rFonts w:ascii="宋体" w:eastAsia="宋体" w:hAnsi="宋体" w:hint="eastAsia"/>
          <w:szCs w:val="21"/>
        </w:rPr>
        <w:t>。作为替代，几个新的控制状态寄存器（CSR）显示了附加的功能。</w:t>
      </w:r>
    </w:p>
    <w:p w14:paraId="54E4531A" w14:textId="135EEC49" w:rsidR="00216FBC" w:rsidRDefault="00216FBC" w:rsidP="00EA63F3">
      <w:pPr>
        <w:jc w:val="left"/>
        <w:rPr>
          <w:rFonts w:ascii="宋体" w:eastAsia="宋体" w:hAnsi="宋体"/>
          <w:szCs w:val="21"/>
        </w:rPr>
      </w:pPr>
      <w:r>
        <w:rPr>
          <w:rFonts w:ascii="宋体" w:eastAsia="宋体" w:hAnsi="宋体"/>
          <w:szCs w:val="21"/>
        </w:rPr>
        <w:tab/>
      </w:r>
      <w:r>
        <w:rPr>
          <w:rFonts w:ascii="宋体" w:eastAsia="宋体" w:hAnsi="宋体" w:hint="eastAsia"/>
          <w:szCs w:val="21"/>
        </w:rPr>
        <w:t>本章将RV32和RV64特权架构一并介绍。一些概念仅在整数寄存器的大小上有所不同，因此为了描述简洁，我们引入术语XLEN来指代整数寄存器的宽度（以位为单位）。对于RV32，XLEN为32；对RV64，XLEN则是64。</w:t>
      </w:r>
    </w:p>
    <w:p w14:paraId="3B9B6637" w14:textId="77777777" w:rsidR="009376AC" w:rsidRDefault="009376AC" w:rsidP="00EA63F3">
      <w:pPr>
        <w:jc w:val="left"/>
        <w:rPr>
          <w:rFonts w:ascii="宋体" w:eastAsia="宋体" w:hAnsi="宋体"/>
          <w:szCs w:val="21"/>
        </w:rPr>
      </w:pPr>
    </w:p>
    <w:p w14:paraId="11715135" w14:textId="4AD1AF99" w:rsidR="009376AC" w:rsidRDefault="009376AC" w:rsidP="00EA63F3">
      <w:pPr>
        <w:jc w:val="left"/>
        <w:rPr>
          <w:rFonts w:ascii="宋体" w:eastAsia="宋体" w:hAnsi="宋体"/>
          <w:szCs w:val="21"/>
        </w:rPr>
      </w:pPr>
      <w:r>
        <w:rPr>
          <w:rFonts w:ascii="宋体" w:eastAsia="宋体" w:hAnsi="宋体" w:hint="eastAsia"/>
          <w:noProof/>
          <w:szCs w:val="21"/>
        </w:rPr>
        <w:drawing>
          <wp:inline distT="0" distB="0" distL="0" distR="0" wp14:anchorId="694A5EFD" wp14:editId="20575AF8">
            <wp:extent cx="3674797" cy="131445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10.1.PNG"/>
                    <pic:cNvPicPr/>
                  </pic:nvPicPr>
                  <pic:blipFill>
                    <a:blip r:embed="rId6">
                      <a:extLst>
                        <a:ext uri="{28A0092B-C50C-407E-A947-70E740481C1C}">
                          <a14:useLocalDpi xmlns:a14="http://schemas.microsoft.com/office/drawing/2010/main" val="0"/>
                        </a:ext>
                      </a:extLst>
                    </a:blip>
                    <a:stretch>
                      <a:fillRect/>
                    </a:stretch>
                  </pic:blipFill>
                  <pic:spPr>
                    <a:xfrm>
                      <a:off x="0" y="0"/>
                      <a:ext cx="3687761" cy="1319087"/>
                    </a:xfrm>
                    <a:prstGeom prst="rect">
                      <a:avLst/>
                    </a:prstGeom>
                  </pic:spPr>
                </pic:pic>
              </a:graphicData>
            </a:graphic>
          </wp:inline>
        </w:drawing>
      </w:r>
    </w:p>
    <w:p w14:paraId="180AD9C6" w14:textId="163CE32C" w:rsidR="005465CD" w:rsidRDefault="009376AC" w:rsidP="009376AC">
      <w:pPr>
        <w:jc w:val="center"/>
        <w:rPr>
          <w:rFonts w:ascii="宋体" w:eastAsia="宋体" w:hAnsi="宋体"/>
          <w:b/>
          <w:sz w:val="18"/>
          <w:szCs w:val="18"/>
        </w:rPr>
      </w:pPr>
      <w:r>
        <w:rPr>
          <w:rFonts w:ascii="宋体" w:eastAsia="宋体" w:hAnsi="宋体" w:hint="eastAsia"/>
          <w:b/>
          <w:sz w:val="18"/>
          <w:szCs w:val="18"/>
        </w:rPr>
        <w:t>图10.1：RISC-V特权指令的指令图示。</w:t>
      </w:r>
    </w:p>
    <w:p w14:paraId="38E3D9D7" w14:textId="77777777" w:rsidR="00161FD3" w:rsidRPr="009376AC" w:rsidRDefault="00161FD3" w:rsidP="009376AC">
      <w:pPr>
        <w:jc w:val="center"/>
        <w:rPr>
          <w:rFonts w:ascii="宋体" w:eastAsia="宋体" w:hAnsi="宋体"/>
          <w:b/>
          <w:sz w:val="18"/>
          <w:szCs w:val="18"/>
        </w:rPr>
      </w:pPr>
    </w:p>
    <w:p w14:paraId="6CB39316" w14:textId="0AC5E395" w:rsidR="00DA58A8" w:rsidRDefault="00DA58A8" w:rsidP="00EA63F3">
      <w:pPr>
        <w:jc w:val="left"/>
        <w:rPr>
          <w:rFonts w:ascii="宋体" w:eastAsia="宋体" w:hAnsi="宋体"/>
          <w:szCs w:val="21"/>
        </w:rPr>
      </w:pPr>
      <w:r>
        <w:rPr>
          <w:rFonts w:ascii="宋体" w:eastAsia="宋体" w:hAnsi="宋体" w:hint="eastAsia"/>
          <w:noProof/>
          <w:szCs w:val="21"/>
        </w:rPr>
        <w:drawing>
          <wp:inline distT="0" distB="0" distL="0" distR="0" wp14:anchorId="0CE247E7" wp14:editId="53DAC50A">
            <wp:extent cx="5274310" cy="82359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10.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823595"/>
                    </a:xfrm>
                    <a:prstGeom prst="rect">
                      <a:avLst/>
                    </a:prstGeom>
                  </pic:spPr>
                </pic:pic>
              </a:graphicData>
            </a:graphic>
          </wp:inline>
        </w:drawing>
      </w:r>
    </w:p>
    <w:p w14:paraId="64B88186" w14:textId="6FB41387" w:rsidR="00DA58A8" w:rsidRPr="002053FA" w:rsidRDefault="00DA58A8" w:rsidP="002053FA">
      <w:pPr>
        <w:jc w:val="center"/>
        <w:rPr>
          <w:rFonts w:ascii="宋体" w:eastAsia="宋体" w:hAnsi="宋体"/>
          <w:b/>
          <w:sz w:val="18"/>
          <w:szCs w:val="18"/>
        </w:rPr>
      </w:pPr>
      <w:r w:rsidRPr="002053FA">
        <w:rPr>
          <w:rFonts w:ascii="宋体" w:eastAsia="宋体" w:hAnsi="宋体" w:hint="eastAsia"/>
          <w:b/>
          <w:sz w:val="18"/>
          <w:szCs w:val="18"/>
        </w:rPr>
        <w:t>图10.2：</w:t>
      </w:r>
      <w:r w:rsidR="00267B8C" w:rsidRPr="002053FA">
        <w:rPr>
          <w:rFonts w:ascii="宋体" w:eastAsia="宋体" w:hAnsi="宋体" w:hint="eastAsia"/>
          <w:b/>
          <w:sz w:val="18"/>
          <w:szCs w:val="18"/>
        </w:rPr>
        <w:t>RISC-V特权指令的指令布局、操作码、指令类型和名称。（来自[</w:t>
      </w:r>
      <w:r w:rsidR="00267B8C" w:rsidRPr="002053FA">
        <w:rPr>
          <w:rFonts w:ascii="宋体" w:eastAsia="宋体" w:hAnsi="宋体"/>
          <w:b/>
          <w:sz w:val="18"/>
          <w:szCs w:val="18"/>
        </w:rPr>
        <w:t xml:space="preserve">Waterman </w:t>
      </w:r>
      <w:r w:rsidR="00267B8C" w:rsidRPr="002053FA">
        <w:rPr>
          <w:rFonts w:ascii="宋体" w:eastAsia="宋体" w:hAnsi="宋体" w:hint="eastAsia"/>
          <w:b/>
          <w:sz w:val="18"/>
          <w:szCs w:val="18"/>
        </w:rPr>
        <w:t>and</w:t>
      </w:r>
      <w:r w:rsidR="00267B8C" w:rsidRPr="002053FA">
        <w:rPr>
          <w:rFonts w:ascii="宋体" w:eastAsia="宋体" w:hAnsi="宋体"/>
          <w:b/>
          <w:sz w:val="18"/>
          <w:szCs w:val="18"/>
        </w:rPr>
        <w:t xml:space="preserve"> </w:t>
      </w:r>
      <w:proofErr w:type="spellStart"/>
      <w:r w:rsidR="00267B8C" w:rsidRPr="002053FA">
        <w:rPr>
          <w:rFonts w:ascii="宋体" w:eastAsia="宋体" w:hAnsi="宋体"/>
          <w:b/>
          <w:sz w:val="18"/>
          <w:szCs w:val="18"/>
        </w:rPr>
        <w:t>Asanovic</w:t>
      </w:r>
      <w:proofErr w:type="spellEnd"/>
      <w:r w:rsidR="00267B8C" w:rsidRPr="002053FA">
        <w:rPr>
          <w:rFonts w:ascii="宋体" w:eastAsia="宋体" w:hAnsi="宋体"/>
          <w:b/>
          <w:sz w:val="18"/>
          <w:szCs w:val="18"/>
        </w:rPr>
        <w:t xml:space="preserve"> 2017]</w:t>
      </w:r>
      <w:r w:rsidR="00267B8C" w:rsidRPr="002053FA">
        <w:rPr>
          <w:rFonts w:ascii="宋体" w:eastAsia="宋体" w:hAnsi="宋体" w:hint="eastAsia"/>
          <w:b/>
          <w:sz w:val="18"/>
          <w:szCs w:val="18"/>
        </w:rPr>
        <w:t>中的表6.1。）</w:t>
      </w:r>
    </w:p>
    <w:p w14:paraId="6A5E0F5C" w14:textId="77777777" w:rsidR="002053FA" w:rsidRDefault="002053FA" w:rsidP="00EA63F3">
      <w:pPr>
        <w:jc w:val="left"/>
        <w:rPr>
          <w:rFonts w:ascii="宋体" w:eastAsia="宋体" w:hAnsi="宋体"/>
          <w:szCs w:val="21"/>
        </w:rPr>
      </w:pPr>
    </w:p>
    <w:p w14:paraId="0E9EDC95" w14:textId="73438443" w:rsidR="005465CD" w:rsidRDefault="005465CD" w:rsidP="00EA63F3">
      <w:pPr>
        <w:jc w:val="left"/>
        <w:rPr>
          <w:rFonts w:ascii="宋体" w:eastAsia="宋体" w:hAnsi="宋体"/>
          <w:color w:val="595959" w:themeColor="text1" w:themeTint="A6"/>
          <w:sz w:val="24"/>
          <w:szCs w:val="24"/>
        </w:rPr>
      </w:pPr>
      <w:r w:rsidRPr="005465CD">
        <w:rPr>
          <w:rFonts w:ascii="宋体" w:eastAsia="宋体" w:hAnsi="宋体" w:hint="eastAsia"/>
          <w:color w:val="595959" w:themeColor="text1" w:themeTint="A6"/>
          <w:sz w:val="24"/>
          <w:szCs w:val="24"/>
        </w:rPr>
        <w:lastRenderedPageBreak/>
        <w:t>10.2</w:t>
      </w:r>
      <w:r w:rsidRPr="005465CD">
        <w:rPr>
          <w:rFonts w:ascii="宋体" w:eastAsia="宋体" w:hAnsi="宋体"/>
          <w:color w:val="595959" w:themeColor="text1" w:themeTint="A6"/>
          <w:sz w:val="24"/>
          <w:szCs w:val="24"/>
        </w:rPr>
        <w:t xml:space="preserve"> </w:t>
      </w:r>
      <w:r w:rsidRPr="005465CD">
        <w:rPr>
          <w:rFonts w:ascii="宋体" w:eastAsia="宋体" w:hAnsi="宋体" w:hint="eastAsia"/>
          <w:color w:val="595959" w:themeColor="text1" w:themeTint="A6"/>
          <w:sz w:val="24"/>
          <w:szCs w:val="24"/>
        </w:rPr>
        <w:t>简单嵌入式系统的机器模式</w:t>
      </w:r>
    </w:p>
    <w:p w14:paraId="0035E3B9" w14:textId="2E6DDA8B" w:rsidR="005465CD" w:rsidRDefault="005465CD" w:rsidP="00EA63F3">
      <w:pPr>
        <w:jc w:val="left"/>
        <w:rPr>
          <w:rFonts w:ascii="宋体" w:eastAsia="宋体" w:hAnsi="宋体"/>
          <w:color w:val="595959" w:themeColor="text1" w:themeTint="A6"/>
          <w:sz w:val="24"/>
          <w:szCs w:val="24"/>
        </w:rPr>
      </w:pPr>
    </w:p>
    <w:p w14:paraId="4765D206" w14:textId="17E6D203" w:rsidR="005465CD" w:rsidRDefault="005465CD" w:rsidP="00DB2295">
      <w:pPr>
        <w:ind w:firstLine="420"/>
        <w:jc w:val="left"/>
        <w:rPr>
          <w:rFonts w:ascii="宋体" w:eastAsia="宋体" w:hAnsi="宋体"/>
          <w:szCs w:val="21"/>
        </w:rPr>
      </w:pPr>
      <w:r>
        <w:rPr>
          <w:rFonts w:ascii="宋体" w:eastAsia="宋体" w:hAnsi="宋体" w:hint="eastAsia"/>
          <w:szCs w:val="21"/>
        </w:rPr>
        <w:t>机器模式（缩写为M</w:t>
      </w:r>
      <w:r w:rsidR="00DB2295">
        <w:rPr>
          <w:rFonts w:ascii="宋体" w:eastAsia="宋体" w:hAnsi="宋体" w:hint="eastAsia"/>
          <w:szCs w:val="21"/>
        </w:rPr>
        <w:t>模式，M-mode</w:t>
      </w:r>
      <w:r>
        <w:rPr>
          <w:rFonts w:ascii="宋体" w:eastAsia="宋体" w:hAnsi="宋体" w:hint="eastAsia"/>
          <w:szCs w:val="21"/>
        </w:rPr>
        <w:t>）是RISC-V中</w:t>
      </w:r>
      <w:r w:rsidRPr="00770433">
        <w:rPr>
          <w:rFonts w:ascii="宋体" w:eastAsia="宋体" w:hAnsi="宋体" w:hint="eastAsia"/>
          <w:i/>
          <w:szCs w:val="21"/>
        </w:rPr>
        <w:t>hart</w:t>
      </w:r>
      <w:r>
        <w:rPr>
          <w:rFonts w:ascii="宋体" w:eastAsia="宋体" w:hAnsi="宋体" w:hint="eastAsia"/>
          <w:szCs w:val="21"/>
        </w:rPr>
        <w:t>（hardware</w:t>
      </w:r>
      <w:r>
        <w:rPr>
          <w:rFonts w:ascii="宋体" w:eastAsia="宋体" w:hAnsi="宋体"/>
          <w:szCs w:val="21"/>
        </w:rPr>
        <w:t xml:space="preserve"> </w:t>
      </w:r>
      <w:r>
        <w:rPr>
          <w:rFonts w:ascii="宋体" w:eastAsia="宋体" w:hAnsi="宋体" w:hint="eastAsia"/>
          <w:szCs w:val="21"/>
        </w:rPr>
        <w:t>thread，硬件线程）可以执行的</w:t>
      </w:r>
      <w:r w:rsidR="00DB2295">
        <w:rPr>
          <w:rFonts w:ascii="宋体" w:eastAsia="宋体" w:hAnsi="宋体" w:hint="eastAsia"/>
          <w:szCs w:val="21"/>
        </w:rPr>
        <w:t>最高权限模式。在M模式下运行的hart对内存，I/O和一些对于启动和配置系统来说必要的底层功能有着完全的使用权。因此它是唯一所有标准RISC-V处理器都必须实现的权限模式。实际上简单的RISC-V微控制器</w:t>
      </w:r>
      <w:r w:rsidR="00DB2295" w:rsidRPr="004D22C5">
        <w:rPr>
          <w:rFonts w:ascii="楷体" w:eastAsia="楷体" w:hAnsi="楷体" w:hint="eastAsia"/>
          <w:szCs w:val="21"/>
        </w:rPr>
        <w:t>仅</w:t>
      </w:r>
      <w:r w:rsidR="00DB2295">
        <w:rPr>
          <w:rFonts w:ascii="宋体" w:eastAsia="宋体" w:hAnsi="宋体" w:hint="eastAsia"/>
          <w:szCs w:val="21"/>
        </w:rPr>
        <w:t>支持M模式。这类系统是本节的重点。</w:t>
      </w:r>
    </w:p>
    <w:p w14:paraId="0D137A62" w14:textId="10A540C2" w:rsidR="00DB2295" w:rsidRDefault="000F766A" w:rsidP="00EA63F3">
      <w:pPr>
        <w:jc w:val="left"/>
        <w:rPr>
          <w:rFonts w:ascii="宋体" w:eastAsia="宋体" w:hAnsi="宋体"/>
          <w:szCs w:val="21"/>
        </w:rPr>
      </w:pPr>
      <w:r>
        <w:rPr>
          <w:rFonts w:ascii="宋体" w:eastAsia="宋体" w:hAnsi="宋体"/>
          <w:szCs w:val="21"/>
        </w:rPr>
        <w:tab/>
      </w:r>
      <w:r w:rsidR="00E82C86">
        <w:rPr>
          <w:rFonts w:ascii="宋体" w:eastAsia="宋体" w:hAnsi="宋体" w:hint="eastAsia"/>
          <w:szCs w:val="21"/>
        </w:rPr>
        <w:t>机器模式最重要的特性是拦截和处理异常（不寻常的运行时事件）的能力。RISC-V将异常分为两类。一类是同步异常，这类异常在指令执行期间产生，如访问了无效的存储器地址或执行了具有无效操作码的指令时。另一类是中断，它是与指令流异步的外部事件，比如鼠标的单击。RISC-V中实现精确例外：保证异常之前的所有指令都完整地执行了，而后续的指令都没有开始执行（或等同于没有执行）。图10.3列出了触发标准例外的原因。</w:t>
      </w:r>
    </w:p>
    <w:p w14:paraId="2EB21F34" w14:textId="23C3A2D9" w:rsidR="00E82C86" w:rsidRDefault="00E82C86" w:rsidP="00EA63F3">
      <w:pPr>
        <w:jc w:val="left"/>
        <w:rPr>
          <w:rFonts w:ascii="宋体" w:eastAsia="宋体" w:hAnsi="宋体"/>
          <w:szCs w:val="21"/>
        </w:rPr>
      </w:pPr>
      <w:r>
        <w:rPr>
          <w:rFonts w:ascii="宋体" w:eastAsia="宋体" w:hAnsi="宋体"/>
          <w:szCs w:val="21"/>
        </w:rPr>
        <w:tab/>
      </w:r>
      <w:r>
        <w:rPr>
          <w:rFonts w:ascii="宋体" w:eastAsia="宋体" w:hAnsi="宋体" w:hint="eastAsia"/>
          <w:szCs w:val="21"/>
        </w:rPr>
        <w:t>在M模式运行期间</w:t>
      </w:r>
      <w:r w:rsidR="004F17E4">
        <w:rPr>
          <w:rFonts w:ascii="宋体" w:eastAsia="宋体" w:hAnsi="宋体" w:hint="eastAsia"/>
          <w:szCs w:val="21"/>
        </w:rPr>
        <w:t>可能发生的同步例外有五种：</w:t>
      </w:r>
    </w:p>
    <w:p w14:paraId="234B1C5A" w14:textId="33DFDC68" w:rsidR="004F17E4" w:rsidRPr="004F17E4" w:rsidRDefault="004F17E4" w:rsidP="004F17E4">
      <w:pPr>
        <w:pStyle w:val="a3"/>
        <w:numPr>
          <w:ilvl w:val="0"/>
          <w:numId w:val="1"/>
        </w:numPr>
        <w:ind w:firstLineChars="0"/>
        <w:jc w:val="left"/>
        <w:rPr>
          <w:rFonts w:ascii="楷体" w:eastAsia="楷体" w:hAnsi="楷体"/>
          <w:szCs w:val="21"/>
        </w:rPr>
      </w:pPr>
      <w:r w:rsidRPr="004F17E4">
        <w:rPr>
          <w:rFonts w:ascii="楷体" w:eastAsia="楷体" w:hAnsi="楷体" w:hint="eastAsia"/>
          <w:szCs w:val="21"/>
        </w:rPr>
        <w:t>访问错误异常</w:t>
      </w:r>
      <w:r>
        <w:rPr>
          <w:rFonts w:ascii="楷体" w:eastAsia="楷体" w:hAnsi="楷体" w:hint="eastAsia"/>
          <w:szCs w:val="21"/>
        </w:rPr>
        <w:t xml:space="preserve"> </w:t>
      </w:r>
      <w:r>
        <w:rPr>
          <w:rFonts w:ascii="宋体" w:eastAsia="宋体" w:hAnsi="宋体" w:hint="eastAsia"/>
          <w:szCs w:val="21"/>
        </w:rPr>
        <w:t>当物理内存的地址不支持访问类型时发生（例如尝试写入ROM）。</w:t>
      </w:r>
    </w:p>
    <w:p w14:paraId="2E1762AA" w14:textId="519D8134" w:rsidR="004F17E4" w:rsidRPr="004F17E4" w:rsidRDefault="004F17E4" w:rsidP="004F17E4">
      <w:pPr>
        <w:pStyle w:val="a3"/>
        <w:numPr>
          <w:ilvl w:val="0"/>
          <w:numId w:val="1"/>
        </w:numPr>
        <w:ind w:firstLineChars="0"/>
        <w:jc w:val="left"/>
        <w:rPr>
          <w:rFonts w:ascii="楷体" w:eastAsia="楷体" w:hAnsi="楷体"/>
          <w:szCs w:val="21"/>
        </w:rPr>
      </w:pPr>
      <w:r>
        <w:rPr>
          <w:rFonts w:ascii="楷体" w:eastAsia="楷体" w:hAnsi="楷体" w:hint="eastAsia"/>
          <w:szCs w:val="21"/>
        </w:rPr>
        <w:t xml:space="preserve">断点异常 </w:t>
      </w:r>
      <w:r w:rsidRPr="004F17E4">
        <w:rPr>
          <w:rFonts w:ascii="宋体" w:eastAsia="宋体" w:hAnsi="宋体" w:hint="eastAsia"/>
          <w:szCs w:val="21"/>
        </w:rPr>
        <w:t>在</w:t>
      </w:r>
      <w:r>
        <w:rPr>
          <w:rFonts w:ascii="宋体" w:eastAsia="宋体" w:hAnsi="宋体" w:hint="eastAsia"/>
          <w:szCs w:val="21"/>
        </w:rPr>
        <w:t>执行</w:t>
      </w:r>
      <w:proofErr w:type="spellStart"/>
      <w:r>
        <w:rPr>
          <w:rFonts w:ascii="宋体" w:eastAsia="宋体" w:hAnsi="宋体" w:hint="eastAsia"/>
          <w:szCs w:val="21"/>
        </w:rPr>
        <w:t>ebreak</w:t>
      </w:r>
      <w:proofErr w:type="spellEnd"/>
      <w:r>
        <w:rPr>
          <w:rFonts w:ascii="宋体" w:eastAsia="宋体" w:hAnsi="宋体" w:hint="eastAsia"/>
          <w:szCs w:val="21"/>
        </w:rPr>
        <w:t>指令，或者地址或数据与调试触发器匹配时发生。</w:t>
      </w:r>
    </w:p>
    <w:p w14:paraId="22728853" w14:textId="05FEC3AA" w:rsidR="004F17E4" w:rsidRPr="004F17E4" w:rsidRDefault="004F17E4" w:rsidP="004F17E4">
      <w:pPr>
        <w:pStyle w:val="a3"/>
        <w:numPr>
          <w:ilvl w:val="0"/>
          <w:numId w:val="1"/>
        </w:numPr>
        <w:ind w:firstLineChars="0"/>
        <w:jc w:val="left"/>
        <w:rPr>
          <w:rFonts w:ascii="楷体" w:eastAsia="楷体" w:hAnsi="楷体"/>
          <w:szCs w:val="21"/>
        </w:rPr>
      </w:pPr>
      <w:r>
        <w:rPr>
          <w:rFonts w:ascii="楷体" w:eastAsia="楷体" w:hAnsi="楷体" w:hint="eastAsia"/>
          <w:szCs w:val="21"/>
        </w:rPr>
        <w:t xml:space="preserve">环境调用异常 </w:t>
      </w:r>
      <w:r>
        <w:rPr>
          <w:rFonts w:ascii="宋体" w:eastAsia="宋体" w:hAnsi="宋体" w:hint="eastAsia"/>
          <w:szCs w:val="21"/>
        </w:rPr>
        <w:t>在执行</w:t>
      </w:r>
      <w:proofErr w:type="spellStart"/>
      <w:r>
        <w:rPr>
          <w:rFonts w:ascii="宋体" w:eastAsia="宋体" w:hAnsi="宋体" w:hint="eastAsia"/>
          <w:szCs w:val="21"/>
        </w:rPr>
        <w:t>ecall</w:t>
      </w:r>
      <w:proofErr w:type="spellEnd"/>
      <w:r>
        <w:rPr>
          <w:rFonts w:ascii="宋体" w:eastAsia="宋体" w:hAnsi="宋体" w:hint="eastAsia"/>
          <w:szCs w:val="21"/>
        </w:rPr>
        <w:t>指令时发生。</w:t>
      </w:r>
    </w:p>
    <w:p w14:paraId="19A51193" w14:textId="48D133E8" w:rsidR="004F17E4" w:rsidRPr="004F17E4" w:rsidRDefault="004F17E4" w:rsidP="004F17E4">
      <w:pPr>
        <w:pStyle w:val="a3"/>
        <w:numPr>
          <w:ilvl w:val="0"/>
          <w:numId w:val="1"/>
        </w:numPr>
        <w:ind w:firstLineChars="0"/>
        <w:jc w:val="left"/>
        <w:rPr>
          <w:rFonts w:ascii="楷体" w:eastAsia="楷体" w:hAnsi="楷体"/>
          <w:szCs w:val="21"/>
        </w:rPr>
      </w:pPr>
      <w:r>
        <w:rPr>
          <w:rFonts w:ascii="楷体" w:eastAsia="楷体" w:hAnsi="楷体" w:hint="eastAsia"/>
          <w:szCs w:val="21"/>
        </w:rPr>
        <w:t xml:space="preserve">非法指令异常 </w:t>
      </w:r>
      <w:r>
        <w:rPr>
          <w:rFonts w:ascii="宋体" w:eastAsia="宋体" w:hAnsi="宋体" w:hint="eastAsia"/>
          <w:szCs w:val="21"/>
        </w:rPr>
        <w:t>在译码阶段发现无效操作码时发生。</w:t>
      </w:r>
    </w:p>
    <w:p w14:paraId="1CC12B7E" w14:textId="558E13A8" w:rsidR="004F17E4" w:rsidRPr="0031214A" w:rsidRDefault="004F17E4" w:rsidP="004F17E4">
      <w:pPr>
        <w:pStyle w:val="a3"/>
        <w:numPr>
          <w:ilvl w:val="0"/>
          <w:numId w:val="1"/>
        </w:numPr>
        <w:ind w:firstLineChars="0"/>
        <w:jc w:val="left"/>
        <w:rPr>
          <w:rFonts w:ascii="楷体" w:eastAsia="楷体" w:hAnsi="楷体"/>
          <w:szCs w:val="21"/>
        </w:rPr>
      </w:pPr>
      <w:r>
        <w:rPr>
          <w:rFonts w:ascii="楷体" w:eastAsia="楷体" w:hAnsi="楷体" w:hint="eastAsia"/>
          <w:szCs w:val="21"/>
        </w:rPr>
        <w:t xml:space="preserve">非对齐地址异常 </w:t>
      </w:r>
      <w:r>
        <w:rPr>
          <w:rFonts w:ascii="宋体" w:eastAsia="宋体" w:hAnsi="宋体" w:hint="eastAsia"/>
          <w:szCs w:val="21"/>
        </w:rPr>
        <w:t>在有效地址不能被访问大小整除时发生，例如地址为0x12的</w:t>
      </w:r>
      <w:proofErr w:type="spellStart"/>
      <w:r>
        <w:rPr>
          <w:rFonts w:ascii="宋体" w:eastAsia="宋体" w:hAnsi="宋体" w:hint="eastAsia"/>
          <w:szCs w:val="21"/>
        </w:rPr>
        <w:t>amoadd</w:t>
      </w:r>
      <w:r>
        <w:rPr>
          <w:rFonts w:ascii="宋体" w:eastAsia="宋体" w:hAnsi="宋体"/>
          <w:szCs w:val="21"/>
        </w:rPr>
        <w:t>.w</w:t>
      </w:r>
      <w:proofErr w:type="spellEnd"/>
      <w:r>
        <w:rPr>
          <w:rFonts w:ascii="宋体" w:eastAsia="宋体" w:hAnsi="宋体" w:hint="eastAsia"/>
          <w:szCs w:val="21"/>
        </w:rPr>
        <w:t>。</w:t>
      </w:r>
    </w:p>
    <w:p w14:paraId="4694EEFE" w14:textId="1E4331BD" w:rsidR="0031214A" w:rsidRPr="0031214A" w:rsidRDefault="0031214A" w:rsidP="0031214A">
      <w:pPr>
        <w:jc w:val="left"/>
        <w:rPr>
          <w:rFonts w:ascii="楷体" w:eastAsia="楷体" w:hAnsi="楷体"/>
          <w:szCs w:val="21"/>
        </w:rPr>
      </w:pPr>
      <w:r>
        <w:rPr>
          <w:rFonts w:ascii="楷体" w:eastAsia="楷体" w:hAnsi="楷体"/>
          <w:noProof/>
          <w:szCs w:val="21"/>
        </w:rPr>
        <w:drawing>
          <wp:anchor distT="0" distB="0" distL="114300" distR="114300" simplePos="0" relativeHeight="251664384" behindDoc="0" locked="0" layoutInCell="1" allowOverlap="1" wp14:anchorId="6417ED3A" wp14:editId="12D7E605">
            <wp:simplePos x="0" y="0"/>
            <wp:positionH relativeFrom="margin">
              <wp:align>center</wp:align>
            </wp:positionH>
            <wp:positionV relativeFrom="paragraph">
              <wp:posOffset>210820</wp:posOffset>
            </wp:positionV>
            <wp:extent cx="4513580" cy="3740150"/>
            <wp:effectExtent l="0" t="0" r="127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10.3.PNG"/>
                    <pic:cNvPicPr/>
                  </pic:nvPicPr>
                  <pic:blipFill>
                    <a:blip r:embed="rId8">
                      <a:extLst>
                        <a:ext uri="{28A0092B-C50C-407E-A947-70E740481C1C}">
                          <a14:useLocalDpi xmlns:a14="http://schemas.microsoft.com/office/drawing/2010/main" val="0"/>
                        </a:ext>
                      </a:extLst>
                    </a:blip>
                    <a:stretch>
                      <a:fillRect/>
                    </a:stretch>
                  </pic:blipFill>
                  <pic:spPr>
                    <a:xfrm>
                      <a:off x="0" y="0"/>
                      <a:ext cx="4513580" cy="3740150"/>
                    </a:xfrm>
                    <a:prstGeom prst="rect">
                      <a:avLst/>
                    </a:prstGeom>
                  </pic:spPr>
                </pic:pic>
              </a:graphicData>
            </a:graphic>
            <wp14:sizeRelH relativeFrom="page">
              <wp14:pctWidth>0</wp14:pctWidth>
            </wp14:sizeRelH>
            <wp14:sizeRelV relativeFrom="page">
              <wp14:pctHeight>0</wp14:pctHeight>
            </wp14:sizeRelV>
          </wp:anchor>
        </w:drawing>
      </w:r>
    </w:p>
    <w:p w14:paraId="4B40B78A" w14:textId="7E903FFC" w:rsidR="0031214A" w:rsidRPr="0031214A" w:rsidRDefault="0031214A" w:rsidP="0031214A">
      <w:pPr>
        <w:jc w:val="center"/>
        <w:rPr>
          <w:rFonts w:ascii="宋体" w:eastAsia="宋体" w:hAnsi="宋体"/>
          <w:b/>
          <w:sz w:val="18"/>
          <w:szCs w:val="18"/>
        </w:rPr>
      </w:pPr>
      <w:r w:rsidRPr="0031214A">
        <w:rPr>
          <w:rFonts w:ascii="宋体" w:eastAsia="宋体" w:hAnsi="宋体" w:hint="eastAsia"/>
          <w:b/>
          <w:sz w:val="18"/>
          <w:szCs w:val="18"/>
        </w:rPr>
        <w:t>图10.3：RISC-V异常和中断的原因。中断时</w:t>
      </w:r>
      <w:proofErr w:type="spellStart"/>
      <w:r w:rsidRPr="0031214A">
        <w:rPr>
          <w:rFonts w:ascii="宋体" w:eastAsia="宋体" w:hAnsi="宋体" w:hint="eastAsia"/>
          <w:b/>
          <w:sz w:val="18"/>
          <w:szCs w:val="18"/>
        </w:rPr>
        <w:t>mcause</w:t>
      </w:r>
      <w:proofErr w:type="spellEnd"/>
      <w:r w:rsidRPr="0031214A">
        <w:rPr>
          <w:rFonts w:ascii="宋体" w:eastAsia="宋体" w:hAnsi="宋体" w:hint="eastAsia"/>
          <w:b/>
          <w:sz w:val="18"/>
          <w:szCs w:val="18"/>
        </w:rPr>
        <w:t>的最高有效位置1，同步异常时置0，且低有效位标识了中断或异常的具体原因。只有在实现了监管者模式时才能处理监管者模式中断和页面错误异常（参见第10.5节）。（来自[</w:t>
      </w:r>
      <w:r w:rsidRPr="0031214A">
        <w:rPr>
          <w:rFonts w:ascii="宋体" w:eastAsia="宋体" w:hAnsi="宋体"/>
          <w:b/>
          <w:sz w:val="18"/>
          <w:szCs w:val="18"/>
        </w:rPr>
        <w:t xml:space="preserve">Waterman </w:t>
      </w:r>
      <w:r w:rsidRPr="0031214A">
        <w:rPr>
          <w:rFonts w:ascii="宋体" w:eastAsia="宋体" w:hAnsi="宋体" w:hint="eastAsia"/>
          <w:b/>
          <w:sz w:val="18"/>
          <w:szCs w:val="18"/>
        </w:rPr>
        <w:t>and</w:t>
      </w:r>
      <w:r w:rsidRPr="0031214A">
        <w:rPr>
          <w:rFonts w:ascii="宋体" w:eastAsia="宋体" w:hAnsi="宋体"/>
          <w:b/>
          <w:sz w:val="18"/>
          <w:szCs w:val="18"/>
        </w:rPr>
        <w:t xml:space="preserve"> </w:t>
      </w:r>
      <w:proofErr w:type="spellStart"/>
      <w:r w:rsidRPr="0031214A">
        <w:rPr>
          <w:rFonts w:ascii="宋体" w:eastAsia="宋体" w:hAnsi="宋体"/>
          <w:b/>
          <w:sz w:val="18"/>
          <w:szCs w:val="18"/>
        </w:rPr>
        <w:t>Asanovic</w:t>
      </w:r>
      <w:proofErr w:type="spellEnd"/>
      <w:r w:rsidRPr="0031214A">
        <w:rPr>
          <w:rFonts w:ascii="宋体" w:eastAsia="宋体" w:hAnsi="宋体"/>
          <w:b/>
          <w:sz w:val="18"/>
          <w:szCs w:val="18"/>
        </w:rPr>
        <w:t xml:space="preserve"> 2017]</w:t>
      </w:r>
      <w:r w:rsidRPr="0031214A">
        <w:rPr>
          <w:rFonts w:ascii="宋体" w:eastAsia="宋体" w:hAnsi="宋体" w:hint="eastAsia"/>
          <w:b/>
          <w:sz w:val="18"/>
          <w:szCs w:val="18"/>
        </w:rPr>
        <w:t>中的表3.6。）</w:t>
      </w:r>
    </w:p>
    <w:p w14:paraId="65A61D19" w14:textId="458E0338" w:rsidR="0031214A" w:rsidRDefault="0031214A" w:rsidP="0031214A">
      <w:pPr>
        <w:jc w:val="left"/>
        <w:rPr>
          <w:rFonts w:ascii="楷体" w:eastAsia="楷体" w:hAnsi="楷体"/>
          <w:szCs w:val="21"/>
        </w:rPr>
      </w:pPr>
    </w:p>
    <w:p w14:paraId="44EEEDBF" w14:textId="77777777" w:rsidR="0031214A" w:rsidRPr="0031214A" w:rsidRDefault="0031214A" w:rsidP="0031214A">
      <w:pPr>
        <w:ind w:left="420"/>
        <w:jc w:val="left"/>
        <w:rPr>
          <w:rFonts w:ascii="楷体" w:eastAsia="楷体" w:hAnsi="楷体"/>
          <w:szCs w:val="21"/>
        </w:rPr>
      </w:pPr>
    </w:p>
    <w:p w14:paraId="342DDD57" w14:textId="61FD2343" w:rsidR="004F17E4" w:rsidRDefault="00FA4FE3" w:rsidP="00ED6F0E">
      <w:pPr>
        <w:ind w:firstLine="420"/>
        <w:jc w:val="left"/>
        <w:rPr>
          <w:rFonts w:ascii="宋体" w:eastAsia="宋体" w:hAnsi="宋体"/>
          <w:szCs w:val="21"/>
        </w:rPr>
      </w:pPr>
      <w:r w:rsidRPr="00FA4FE3">
        <w:rPr>
          <w:rFonts w:ascii="宋体" w:eastAsia="宋体" w:hAnsi="宋体" w:hint="eastAsia"/>
          <w:szCs w:val="21"/>
        </w:rPr>
        <w:lastRenderedPageBreak/>
        <w:t>如果你还记得</w:t>
      </w:r>
      <w:r>
        <w:rPr>
          <w:rFonts w:ascii="宋体" w:eastAsia="宋体" w:hAnsi="宋体" w:hint="eastAsia"/>
          <w:szCs w:val="21"/>
        </w:rPr>
        <w:t>第二章</w:t>
      </w:r>
      <w:r w:rsidR="00ED6F0E">
        <w:rPr>
          <w:rFonts w:ascii="宋体" w:eastAsia="宋体" w:hAnsi="宋体" w:hint="eastAsia"/>
          <w:szCs w:val="21"/>
        </w:rPr>
        <w:t>声明允许非对齐的load和store，你可能会问为什么图10.3中还会有非对齐的load和store地址异常。原因有两个，首先，第六章的原子内存操作需要自然对齐的地址；其次，一些实现者选择省略对于非对齐的常规load和store的硬件支持，因为它是一个难以实现的不常用特性。没有这种硬件的处理器依赖于异常处理程序，用一系列</w:t>
      </w:r>
      <w:r w:rsidR="00A50C4C">
        <w:rPr>
          <w:rFonts w:ascii="宋体" w:eastAsia="宋体" w:hAnsi="宋体" w:hint="eastAsia"/>
          <w:szCs w:val="21"/>
        </w:rPr>
        <w:t>较</w:t>
      </w:r>
      <w:r w:rsidR="00ED6F0E">
        <w:rPr>
          <w:rFonts w:ascii="宋体" w:eastAsia="宋体" w:hAnsi="宋体" w:hint="eastAsia"/>
          <w:szCs w:val="21"/>
        </w:rPr>
        <w:t>小的对齐load和store来</w:t>
      </w:r>
      <w:commentRangeStart w:id="1"/>
      <w:r w:rsidR="00ED6F0E">
        <w:rPr>
          <w:rFonts w:ascii="宋体" w:eastAsia="宋体" w:hAnsi="宋体" w:hint="eastAsia"/>
          <w:szCs w:val="21"/>
        </w:rPr>
        <w:t>捕获和模拟</w:t>
      </w:r>
      <w:commentRangeEnd w:id="1"/>
      <w:r w:rsidR="00ED6F0E">
        <w:rPr>
          <w:rStyle w:val="a4"/>
        </w:rPr>
        <w:commentReference w:id="1"/>
      </w:r>
      <w:r w:rsidR="00ED6F0E">
        <w:rPr>
          <w:rFonts w:ascii="宋体" w:eastAsia="宋体" w:hAnsi="宋体" w:hint="eastAsia"/>
          <w:szCs w:val="21"/>
        </w:rPr>
        <w:t>软件中非对齐的load和store</w:t>
      </w:r>
      <w:r w:rsidR="00A54545">
        <w:rPr>
          <w:rFonts w:ascii="宋体" w:eastAsia="宋体" w:hAnsi="宋体" w:hint="eastAsia"/>
          <w:szCs w:val="21"/>
        </w:rPr>
        <w:t>。</w:t>
      </w:r>
      <w:commentRangeStart w:id="2"/>
      <w:r w:rsidR="00833DC0">
        <w:rPr>
          <w:rFonts w:ascii="宋体" w:eastAsia="宋体" w:hAnsi="宋体" w:hint="eastAsia"/>
          <w:szCs w:val="21"/>
        </w:rPr>
        <w:t>应用程序代码不是更明智的</w:t>
      </w:r>
      <w:commentRangeEnd w:id="2"/>
      <w:r w:rsidR="00833DC0">
        <w:rPr>
          <w:rStyle w:val="a4"/>
        </w:rPr>
        <w:commentReference w:id="2"/>
      </w:r>
      <w:r w:rsidR="00833DC0">
        <w:rPr>
          <w:rFonts w:ascii="宋体" w:eastAsia="宋体" w:hAnsi="宋体" w:hint="eastAsia"/>
          <w:szCs w:val="21"/>
        </w:rPr>
        <w:t>：虽然速度很慢，非对齐访存操作仍按预期进行，而硬件仍然很简单。</w:t>
      </w:r>
      <w:r w:rsidR="00D7308F">
        <w:rPr>
          <w:rFonts w:ascii="宋体" w:eastAsia="宋体" w:hAnsi="宋体" w:hint="eastAsia"/>
          <w:szCs w:val="21"/>
        </w:rPr>
        <w:t>或者，在更高性能的处理器中可以硬件实现非对齐的load和store。这种实现上的灵活性归功于RISC-V允许非对齐load和store与常规load和store共用操作码。这遵照了第一章将架构和具体实现隔离开的准则。</w:t>
      </w:r>
    </w:p>
    <w:p w14:paraId="2E59AF61" w14:textId="7F8A3492" w:rsidR="00A907FE" w:rsidRDefault="00B40211" w:rsidP="00A907FE">
      <w:pPr>
        <w:ind w:firstLine="420"/>
        <w:jc w:val="left"/>
        <w:rPr>
          <w:rFonts w:ascii="宋体" w:eastAsia="宋体" w:hAnsi="宋体"/>
          <w:szCs w:val="21"/>
        </w:rPr>
      </w:pPr>
      <w:r>
        <w:rPr>
          <w:rFonts w:ascii="宋体" w:eastAsia="宋体" w:hAnsi="宋体" w:hint="eastAsia"/>
          <w:szCs w:val="21"/>
        </w:rPr>
        <w:t>有三种标准</w:t>
      </w:r>
      <w:r w:rsidR="005E6066">
        <w:rPr>
          <w:rFonts w:ascii="宋体" w:eastAsia="宋体" w:hAnsi="宋体" w:hint="eastAsia"/>
          <w:szCs w:val="21"/>
        </w:rPr>
        <w:t>的中断</w:t>
      </w:r>
      <w:r>
        <w:rPr>
          <w:rFonts w:ascii="宋体" w:eastAsia="宋体" w:hAnsi="宋体" w:hint="eastAsia"/>
          <w:szCs w:val="21"/>
        </w:rPr>
        <w:t>源：软件、时钟和外部来源。</w:t>
      </w:r>
      <w:r w:rsidR="00C805DF">
        <w:rPr>
          <w:rFonts w:ascii="宋体" w:eastAsia="宋体" w:hAnsi="宋体" w:hint="eastAsia"/>
          <w:szCs w:val="21"/>
        </w:rPr>
        <w:t>软件中断通过向</w:t>
      </w:r>
      <w:r w:rsidR="004369EC">
        <w:rPr>
          <w:rFonts w:ascii="宋体" w:eastAsia="宋体" w:hAnsi="宋体" w:hint="eastAsia"/>
          <w:szCs w:val="21"/>
        </w:rPr>
        <w:t>内存映射</w:t>
      </w:r>
      <w:r w:rsidR="00C805DF">
        <w:rPr>
          <w:rFonts w:ascii="宋体" w:eastAsia="宋体" w:hAnsi="宋体" w:hint="eastAsia"/>
          <w:szCs w:val="21"/>
        </w:rPr>
        <w:t>寄存器中存数来触发，并通常用于由一个hart中断另一个hart（在其他架构中称为处理器间中断机制）。</w:t>
      </w:r>
      <w:r w:rsidR="004369EC">
        <w:rPr>
          <w:rFonts w:ascii="宋体" w:eastAsia="宋体" w:hAnsi="宋体" w:hint="eastAsia"/>
          <w:szCs w:val="21"/>
        </w:rPr>
        <w:t>当hart的时间比较器（一个名为</w:t>
      </w:r>
      <w:proofErr w:type="spellStart"/>
      <w:r w:rsidR="00A907FE">
        <w:rPr>
          <w:rFonts w:ascii="宋体" w:eastAsia="宋体" w:hAnsi="宋体"/>
          <w:szCs w:val="21"/>
        </w:rPr>
        <w:t>mtimecmp</w:t>
      </w:r>
      <w:proofErr w:type="spellEnd"/>
      <w:r w:rsidR="00A907FE">
        <w:rPr>
          <w:rFonts w:ascii="宋体" w:eastAsia="宋体" w:hAnsi="宋体" w:hint="eastAsia"/>
          <w:szCs w:val="21"/>
        </w:rPr>
        <w:t>的内存映射寄存器）大于实时计数器</w:t>
      </w:r>
      <w:proofErr w:type="spellStart"/>
      <w:r w:rsidR="00A907FE">
        <w:rPr>
          <w:rFonts w:ascii="宋体" w:eastAsia="宋体" w:hAnsi="宋体" w:hint="eastAsia"/>
          <w:szCs w:val="21"/>
        </w:rPr>
        <w:t>mtime</w:t>
      </w:r>
      <w:proofErr w:type="spellEnd"/>
      <w:r w:rsidR="00A907FE">
        <w:rPr>
          <w:rFonts w:ascii="宋体" w:eastAsia="宋体" w:hAnsi="宋体" w:hint="eastAsia"/>
          <w:szCs w:val="21"/>
        </w:rPr>
        <w:t>时，会触发时钟中断。外部中断由</w:t>
      </w:r>
      <w:commentRangeStart w:id="3"/>
      <w:r w:rsidR="00F014F6">
        <w:rPr>
          <w:rFonts w:ascii="宋体" w:eastAsia="宋体" w:hAnsi="宋体" w:hint="eastAsia"/>
          <w:szCs w:val="21"/>
        </w:rPr>
        <w:t>平台级</w:t>
      </w:r>
      <w:commentRangeEnd w:id="3"/>
      <w:r w:rsidR="00F014F6">
        <w:rPr>
          <w:rStyle w:val="a4"/>
        </w:rPr>
        <w:commentReference w:id="3"/>
      </w:r>
      <w:r w:rsidR="00F014F6">
        <w:rPr>
          <w:rFonts w:ascii="宋体" w:eastAsia="宋体" w:hAnsi="宋体" w:hint="eastAsia"/>
          <w:szCs w:val="21"/>
        </w:rPr>
        <w:t>中断控制器</w:t>
      </w:r>
      <w:r w:rsidR="0055342E">
        <w:rPr>
          <w:rFonts w:ascii="宋体" w:eastAsia="宋体" w:hAnsi="宋体" w:hint="eastAsia"/>
          <w:szCs w:val="21"/>
        </w:rPr>
        <w:t>（大多数外部设备连接到这个中断控制器）</w:t>
      </w:r>
      <w:r w:rsidR="00F014F6">
        <w:rPr>
          <w:rFonts w:ascii="宋体" w:eastAsia="宋体" w:hAnsi="宋体" w:hint="eastAsia"/>
          <w:szCs w:val="21"/>
        </w:rPr>
        <w:t>引发</w:t>
      </w:r>
      <w:r w:rsidR="006458E0">
        <w:rPr>
          <w:rFonts w:ascii="宋体" w:eastAsia="宋体" w:hAnsi="宋体" w:hint="eastAsia"/>
          <w:szCs w:val="21"/>
        </w:rPr>
        <w:t>。不同的硬件平台具有不同的内存映射并且需要中断控制器的不同特性，因此用于发出和消除这些中断的机制因平台而异。所有RISC-V系统的共同问题是如何处理异常和屏蔽中断，这是下一节的主题。</w:t>
      </w:r>
    </w:p>
    <w:p w14:paraId="740FB8BA" w14:textId="0A281CE4" w:rsidR="00F81F07" w:rsidRDefault="00F81F07" w:rsidP="00F81F07">
      <w:pPr>
        <w:jc w:val="left"/>
        <w:rPr>
          <w:rFonts w:ascii="宋体" w:eastAsia="宋体" w:hAnsi="宋体"/>
          <w:szCs w:val="21"/>
        </w:rPr>
      </w:pPr>
    </w:p>
    <w:p w14:paraId="3FE913D2" w14:textId="4E987E73" w:rsidR="00F81F07" w:rsidRDefault="00F81F07" w:rsidP="00F81F07">
      <w:pPr>
        <w:jc w:val="left"/>
        <w:rPr>
          <w:rFonts w:ascii="宋体" w:eastAsia="宋体" w:hAnsi="宋体"/>
          <w:color w:val="595959" w:themeColor="text1" w:themeTint="A6"/>
          <w:sz w:val="24"/>
          <w:szCs w:val="24"/>
        </w:rPr>
      </w:pPr>
      <w:r w:rsidRPr="00F81F07">
        <w:rPr>
          <w:rFonts w:ascii="宋体" w:eastAsia="宋体" w:hAnsi="宋体" w:hint="eastAsia"/>
          <w:color w:val="595959" w:themeColor="text1" w:themeTint="A6"/>
          <w:sz w:val="24"/>
          <w:szCs w:val="24"/>
        </w:rPr>
        <w:t>10.3</w:t>
      </w:r>
      <w:r w:rsidRPr="00F81F07">
        <w:rPr>
          <w:rFonts w:ascii="宋体" w:eastAsia="宋体" w:hAnsi="宋体"/>
          <w:color w:val="595959" w:themeColor="text1" w:themeTint="A6"/>
          <w:sz w:val="24"/>
          <w:szCs w:val="24"/>
        </w:rPr>
        <w:t xml:space="preserve"> </w:t>
      </w:r>
      <w:r w:rsidRPr="00F81F07">
        <w:rPr>
          <w:rFonts w:ascii="宋体" w:eastAsia="宋体" w:hAnsi="宋体" w:hint="eastAsia"/>
          <w:color w:val="595959" w:themeColor="text1" w:themeTint="A6"/>
          <w:sz w:val="24"/>
          <w:szCs w:val="24"/>
        </w:rPr>
        <w:t>机器模式下的异常处理</w:t>
      </w:r>
    </w:p>
    <w:p w14:paraId="3C8BD2E7" w14:textId="1EE13D1F" w:rsidR="00F81F07" w:rsidRDefault="00F81F07" w:rsidP="00F81F07">
      <w:pPr>
        <w:jc w:val="left"/>
        <w:rPr>
          <w:rFonts w:ascii="宋体" w:eastAsia="宋体" w:hAnsi="宋体"/>
          <w:color w:val="595959" w:themeColor="text1" w:themeTint="A6"/>
          <w:sz w:val="24"/>
          <w:szCs w:val="24"/>
        </w:rPr>
      </w:pPr>
    </w:p>
    <w:p w14:paraId="41F29538" w14:textId="5B5F0049" w:rsidR="00F81F07" w:rsidRDefault="00F81F07" w:rsidP="00F81F07">
      <w:pPr>
        <w:ind w:firstLine="420"/>
        <w:jc w:val="left"/>
        <w:rPr>
          <w:rFonts w:ascii="宋体" w:eastAsia="宋体" w:hAnsi="宋体"/>
          <w:szCs w:val="21"/>
        </w:rPr>
      </w:pPr>
      <w:r>
        <w:rPr>
          <w:rFonts w:ascii="宋体" w:eastAsia="宋体" w:hAnsi="宋体" w:hint="eastAsia"/>
          <w:szCs w:val="21"/>
        </w:rPr>
        <w:t>八个控制状态寄存器（CSR）是机器模式下异常处理的必要部分：</w:t>
      </w:r>
    </w:p>
    <w:p w14:paraId="669ADC6A" w14:textId="3A7AC340" w:rsidR="00F81F07" w:rsidRDefault="00F81F07" w:rsidP="00F81F07">
      <w:pPr>
        <w:pStyle w:val="a3"/>
        <w:numPr>
          <w:ilvl w:val="0"/>
          <w:numId w:val="2"/>
        </w:numPr>
        <w:ind w:firstLineChars="0"/>
        <w:jc w:val="left"/>
        <w:rPr>
          <w:rFonts w:ascii="宋体" w:eastAsia="宋体" w:hAnsi="宋体"/>
          <w:szCs w:val="21"/>
        </w:rPr>
      </w:pPr>
      <w:proofErr w:type="spellStart"/>
      <w:r>
        <w:rPr>
          <w:rFonts w:ascii="宋体" w:eastAsia="宋体" w:hAnsi="宋体" w:hint="eastAsia"/>
          <w:szCs w:val="21"/>
        </w:rPr>
        <w:t>mtvec</w:t>
      </w:r>
      <w:proofErr w:type="spellEnd"/>
      <w:r w:rsidR="00042A92">
        <w:rPr>
          <w:rFonts w:ascii="宋体" w:eastAsia="宋体" w:hAnsi="宋体" w:hint="eastAsia"/>
          <w:szCs w:val="21"/>
        </w:rPr>
        <w:t>（</w:t>
      </w:r>
      <w:r w:rsidR="00042A92">
        <w:rPr>
          <w:rFonts w:ascii="宋体" w:eastAsia="宋体" w:hAnsi="宋体"/>
          <w:szCs w:val="21"/>
        </w:rPr>
        <w:t>M</w:t>
      </w:r>
      <w:r w:rsidR="00042A92">
        <w:rPr>
          <w:rFonts w:ascii="宋体" w:eastAsia="宋体" w:hAnsi="宋体" w:hint="eastAsia"/>
          <w:szCs w:val="21"/>
        </w:rPr>
        <w:t>achine</w:t>
      </w:r>
      <w:r w:rsidR="00042A92">
        <w:rPr>
          <w:rFonts w:ascii="宋体" w:eastAsia="宋体" w:hAnsi="宋体"/>
          <w:szCs w:val="21"/>
        </w:rPr>
        <w:t xml:space="preserve"> Trap Vector）</w:t>
      </w:r>
      <w:r w:rsidR="00042A92">
        <w:rPr>
          <w:rFonts w:ascii="宋体" w:eastAsia="宋体" w:hAnsi="宋体" w:hint="eastAsia"/>
          <w:szCs w:val="21"/>
        </w:rPr>
        <w:t>它保存发生异常时处理器需要跳转到的地址。</w:t>
      </w:r>
    </w:p>
    <w:p w14:paraId="12A13A75" w14:textId="0D1E871F" w:rsidR="00042A92" w:rsidRDefault="00042A92" w:rsidP="00F81F07">
      <w:pPr>
        <w:pStyle w:val="a3"/>
        <w:numPr>
          <w:ilvl w:val="0"/>
          <w:numId w:val="2"/>
        </w:numPr>
        <w:ind w:firstLineChars="0"/>
        <w:jc w:val="left"/>
        <w:rPr>
          <w:rFonts w:ascii="宋体" w:eastAsia="宋体" w:hAnsi="宋体"/>
          <w:szCs w:val="21"/>
        </w:rPr>
      </w:pPr>
      <w:proofErr w:type="spellStart"/>
      <w:r>
        <w:rPr>
          <w:rFonts w:ascii="宋体" w:eastAsia="宋体" w:hAnsi="宋体" w:hint="eastAsia"/>
          <w:szCs w:val="21"/>
        </w:rPr>
        <w:t>mepc</w:t>
      </w:r>
      <w:proofErr w:type="spellEnd"/>
      <w:r>
        <w:rPr>
          <w:rFonts w:ascii="宋体" w:eastAsia="宋体" w:hAnsi="宋体" w:hint="eastAsia"/>
          <w:szCs w:val="21"/>
        </w:rPr>
        <w:t>（Machine</w:t>
      </w:r>
      <w:r>
        <w:rPr>
          <w:rFonts w:ascii="宋体" w:eastAsia="宋体" w:hAnsi="宋体"/>
          <w:szCs w:val="21"/>
        </w:rPr>
        <w:t xml:space="preserve"> </w:t>
      </w:r>
      <w:r>
        <w:rPr>
          <w:rFonts w:ascii="宋体" w:eastAsia="宋体" w:hAnsi="宋体" w:hint="eastAsia"/>
          <w:szCs w:val="21"/>
        </w:rPr>
        <w:t>Exception</w:t>
      </w:r>
      <w:r>
        <w:rPr>
          <w:rFonts w:ascii="宋体" w:eastAsia="宋体" w:hAnsi="宋体"/>
          <w:szCs w:val="21"/>
        </w:rPr>
        <w:t xml:space="preserve"> </w:t>
      </w:r>
      <w:r>
        <w:rPr>
          <w:rFonts w:ascii="宋体" w:eastAsia="宋体" w:hAnsi="宋体" w:hint="eastAsia"/>
          <w:szCs w:val="21"/>
        </w:rPr>
        <w:t>PC）它指向发生异常的指令。</w:t>
      </w:r>
    </w:p>
    <w:p w14:paraId="67326B3A" w14:textId="3ECD8115" w:rsidR="00042A92" w:rsidRDefault="00042A92" w:rsidP="00F81F07">
      <w:pPr>
        <w:pStyle w:val="a3"/>
        <w:numPr>
          <w:ilvl w:val="0"/>
          <w:numId w:val="2"/>
        </w:numPr>
        <w:ind w:firstLineChars="0"/>
        <w:jc w:val="left"/>
        <w:rPr>
          <w:rFonts w:ascii="宋体" w:eastAsia="宋体" w:hAnsi="宋体"/>
          <w:szCs w:val="21"/>
        </w:rPr>
      </w:pPr>
      <w:proofErr w:type="spellStart"/>
      <w:r>
        <w:rPr>
          <w:rFonts w:ascii="宋体" w:eastAsia="宋体" w:hAnsi="宋体" w:hint="eastAsia"/>
          <w:szCs w:val="21"/>
        </w:rPr>
        <w:t>mcause</w:t>
      </w:r>
      <w:proofErr w:type="spellEnd"/>
      <w:r>
        <w:rPr>
          <w:rFonts w:ascii="宋体" w:eastAsia="宋体" w:hAnsi="宋体" w:hint="eastAsia"/>
          <w:szCs w:val="21"/>
        </w:rPr>
        <w:t>（Machine</w:t>
      </w:r>
      <w:r>
        <w:rPr>
          <w:rFonts w:ascii="宋体" w:eastAsia="宋体" w:hAnsi="宋体"/>
          <w:szCs w:val="21"/>
        </w:rPr>
        <w:t xml:space="preserve"> </w:t>
      </w:r>
      <w:r>
        <w:rPr>
          <w:rFonts w:ascii="宋体" w:eastAsia="宋体" w:hAnsi="宋体" w:hint="eastAsia"/>
          <w:szCs w:val="21"/>
        </w:rPr>
        <w:t>Exception</w:t>
      </w:r>
      <w:r>
        <w:rPr>
          <w:rFonts w:ascii="宋体" w:eastAsia="宋体" w:hAnsi="宋体"/>
          <w:szCs w:val="21"/>
        </w:rPr>
        <w:t xml:space="preserve"> </w:t>
      </w:r>
      <w:r>
        <w:rPr>
          <w:rFonts w:ascii="宋体" w:eastAsia="宋体" w:hAnsi="宋体" w:hint="eastAsia"/>
          <w:szCs w:val="21"/>
        </w:rPr>
        <w:t>Cause）它指示发生异常的种类。</w:t>
      </w:r>
    </w:p>
    <w:p w14:paraId="6CDDE0A9" w14:textId="1C2D63A1" w:rsidR="00042A92" w:rsidRDefault="00042A92" w:rsidP="00F81F07">
      <w:pPr>
        <w:pStyle w:val="a3"/>
        <w:numPr>
          <w:ilvl w:val="0"/>
          <w:numId w:val="2"/>
        </w:numPr>
        <w:ind w:firstLineChars="0"/>
        <w:jc w:val="left"/>
        <w:rPr>
          <w:rFonts w:ascii="宋体" w:eastAsia="宋体" w:hAnsi="宋体"/>
          <w:szCs w:val="21"/>
        </w:rPr>
      </w:pPr>
      <w:proofErr w:type="spellStart"/>
      <w:r>
        <w:rPr>
          <w:rFonts w:ascii="宋体" w:eastAsia="宋体" w:hAnsi="宋体" w:hint="eastAsia"/>
          <w:szCs w:val="21"/>
        </w:rPr>
        <w:t>mie</w:t>
      </w:r>
      <w:proofErr w:type="spellEnd"/>
      <w:r>
        <w:rPr>
          <w:rFonts w:ascii="宋体" w:eastAsia="宋体" w:hAnsi="宋体" w:hint="eastAsia"/>
          <w:szCs w:val="21"/>
        </w:rPr>
        <w:t>（Machine</w:t>
      </w:r>
      <w:r>
        <w:rPr>
          <w:rFonts w:ascii="宋体" w:eastAsia="宋体" w:hAnsi="宋体"/>
          <w:szCs w:val="21"/>
        </w:rPr>
        <w:t xml:space="preserve"> </w:t>
      </w:r>
      <w:r>
        <w:rPr>
          <w:rFonts w:ascii="宋体" w:eastAsia="宋体" w:hAnsi="宋体" w:hint="eastAsia"/>
          <w:szCs w:val="21"/>
        </w:rPr>
        <w:t>Interrupt</w:t>
      </w:r>
      <w:r>
        <w:rPr>
          <w:rFonts w:ascii="宋体" w:eastAsia="宋体" w:hAnsi="宋体"/>
          <w:szCs w:val="21"/>
        </w:rPr>
        <w:t xml:space="preserve"> </w:t>
      </w:r>
      <w:r>
        <w:rPr>
          <w:rFonts w:ascii="宋体" w:eastAsia="宋体" w:hAnsi="宋体" w:hint="eastAsia"/>
          <w:szCs w:val="21"/>
        </w:rPr>
        <w:t>Enable）它指出处理器目前能处理和必须忽略的中断。</w:t>
      </w:r>
    </w:p>
    <w:p w14:paraId="24592B37" w14:textId="7166EBD1" w:rsidR="00042A92" w:rsidRDefault="00042A92" w:rsidP="00F81F07">
      <w:pPr>
        <w:pStyle w:val="a3"/>
        <w:numPr>
          <w:ilvl w:val="0"/>
          <w:numId w:val="2"/>
        </w:numPr>
        <w:ind w:firstLineChars="0"/>
        <w:jc w:val="left"/>
        <w:rPr>
          <w:rFonts w:ascii="宋体" w:eastAsia="宋体" w:hAnsi="宋体"/>
          <w:szCs w:val="21"/>
        </w:rPr>
      </w:pPr>
      <w:proofErr w:type="spellStart"/>
      <w:r>
        <w:rPr>
          <w:rFonts w:ascii="宋体" w:eastAsia="宋体" w:hAnsi="宋体" w:hint="eastAsia"/>
          <w:szCs w:val="21"/>
        </w:rPr>
        <w:t>mip</w:t>
      </w:r>
      <w:proofErr w:type="spellEnd"/>
      <w:r>
        <w:rPr>
          <w:rFonts w:ascii="宋体" w:eastAsia="宋体" w:hAnsi="宋体" w:hint="eastAsia"/>
          <w:szCs w:val="21"/>
        </w:rPr>
        <w:t>（Machine</w:t>
      </w:r>
      <w:r>
        <w:rPr>
          <w:rFonts w:ascii="宋体" w:eastAsia="宋体" w:hAnsi="宋体"/>
          <w:szCs w:val="21"/>
        </w:rPr>
        <w:t xml:space="preserve"> </w:t>
      </w:r>
      <w:r>
        <w:rPr>
          <w:rFonts w:ascii="宋体" w:eastAsia="宋体" w:hAnsi="宋体" w:hint="eastAsia"/>
          <w:szCs w:val="21"/>
        </w:rPr>
        <w:t>Interrupt</w:t>
      </w:r>
      <w:r>
        <w:rPr>
          <w:rFonts w:ascii="宋体" w:eastAsia="宋体" w:hAnsi="宋体"/>
          <w:szCs w:val="21"/>
        </w:rPr>
        <w:t xml:space="preserve"> </w:t>
      </w:r>
      <w:r>
        <w:rPr>
          <w:rFonts w:ascii="宋体" w:eastAsia="宋体" w:hAnsi="宋体" w:hint="eastAsia"/>
          <w:szCs w:val="21"/>
        </w:rPr>
        <w:t>Pending）它列出目前正准备处理的中断。</w:t>
      </w:r>
    </w:p>
    <w:p w14:paraId="20942716" w14:textId="37839DD2" w:rsidR="00042A92" w:rsidRDefault="00042A92" w:rsidP="00042A92">
      <w:pPr>
        <w:pStyle w:val="a3"/>
        <w:numPr>
          <w:ilvl w:val="0"/>
          <w:numId w:val="2"/>
        </w:numPr>
        <w:ind w:firstLineChars="0"/>
        <w:jc w:val="left"/>
        <w:rPr>
          <w:rFonts w:ascii="宋体" w:eastAsia="宋体" w:hAnsi="宋体"/>
          <w:szCs w:val="21"/>
        </w:rPr>
      </w:pPr>
      <w:proofErr w:type="spellStart"/>
      <w:r>
        <w:rPr>
          <w:rFonts w:ascii="宋体" w:eastAsia="宋体" w:hAnsi="宋体" w:hint="eastAsia"/>
          <w:szCs w:val="21"/>
        </w:rPr>
        <w:t>mtval</w:t>
      </w:r>
      <w:proofErr w:type="spellEnd"/>
      <w:r>
        <w:rPr>
          <w:rFonts w:ascii="宋体" w:eastAsia="宋体" w:hAnsi="宋体" w:hint="eastAsia"/>
          <w:szCs w:val="21"/>
        </w:rPr>
        <w:t>（Machine</w:t>
      </w:r>
      <w:r>
        <w:rPr>
          <w:rFonts w:ascii="宋体" w:eastAsia="宋体" w:hAnsi="宋体"/>
          <w:szCs w:val="21"/>
        </w:rPr>
        <w:t xml:space="preserve"> </w:t>
      </w:r>
      <w:r>
        <w:rPr>
          <w:rFonts w:ascii="宋体" w:eastAsia="宋体" w:hAnsi="宋体" w:hint="eastAsia"/>
          <w:szCs w:val="21"/>
        </w:rPr>
        <w:t>Trap</w:t>
      </w:r>
      <w:r>
        <w:rPr>
          <w:rFonts w:ascii="宋体" w:eastAsia="宋体" w:hAnsi="宋体"/>
          <w:szCs w:val="21"/>
        </w:rPr>
        <w:t xml:space="preserve"> </w:t>
      </w:r>
      <w:r>
        <w:rPr>
          <w:rFonts w:ascii="宋体" w:eastAsia="宋体" w:hAnsi="宋体" w:hint="eastAsia"/>
          <w:szCs w:val="21"/>
        </w:rPr>
        <w:t>Value）它保存了陷入（trap</w:t>
      </w:r>
      <w:r>
        <w:rPr>
          <w:rFonts w:ascii="宋体" w:eastAsia="宋体" w:hAnsi="宋体"/>
          <w:szCs w:val="21"/>
        </w:rPr>
        <w:t>）</w:t>
      </w:r>
      <w:r>
        <w:rPr>
          <w:rFonts w:ascii="宋体" w:eastAsia="宋体" w:hAnsi="宋体" w:hint="eastAsia"/>
          <w:szCs w:val="21"/>
        </w:rPr>
        <w:t>的附加信息：地址例外中出错的地址、发生非法指令例外的指令本身，对于其他异常，它的值为0。</w:t>
      </w:r>
    </w:p>
    <w:p w14:paraId="4F4A51D6" w14:textId="0114B3BA" w:rsidR="00042A92" w:rsidRDefault="00042A92" w:rsidP="00042A92">
      <w:pPr>
        <w:pStyle w:val="a3"/>
        <w:numPr>
          <w:ilvl w:val="0"/>
          <w:numId w:val="2"/>
        </w:numPr>
        <w:ind w:firstLineChars="0"/>
        <w:jc w:val="left"/>
        <w:rPr>
          <w:rFonts w:ascii="宋体" w:eastAsia="宋体" w:hAnsi="宋体"/>
          <w:szCs w:val="21"/>
        </w:rPr>
      </w:pPr>
      <w:proofErr w:type="spellStart"/>
      <w:r>
        <w:rPr>
          <w:rFonts w:ascii="宋体" w:eastAsia="宋体" w:hAnsi="宋体" w:hint="eastAsia"/>
          <w:szCs w:val="21"/>
        </w:rPr>
        <w:t>mscratch</w:t>
      </w:r>
      <w:proofErr w:type="spellEnd"/>
      <w:r>
        <w:rPr>
          <w:rFonts w:ascii="宋体" w:eastAsia="宋体" w:hAnsi="宋体" w:hint="eastAsia"/>
          <w:szCs w:val="21"/>
        </w:rPr>
        <w:t>（Machine</w:t>
      </w:r>
      <w:r>
        <w:rPr>
          <w:rFonts w:ascii="宋体" w:eastAsia="宋体" w:hAnsi="宋体"/>
          <w:szCs w:val="21"/>
        </w:rPr>
        <w:t xml:space="preserve"> </w:t>
      </w:r>
      <w:r>
        <w:rPr>
          <w:rFonts w:ascii="宋体" w:eastAsia="宋体" w:hAnsi="宋体" w:hint="eastAsia"/>
          <w:szCs w:val="21"/>
        </w:rPr>
        <w:t>Scratch）它暂时存放一个字大小的数据。</w:t>
      </w:r>
    </w:p>
    <w:p w14:paraId="123F99D3" w14:textId="155EC8AA" w:rsidR="00042A92" w:rsidRDefault="00042A92" w:rsidP="00042A92">
      <w:pPr>
        <w:pStyle w:val="a3"/>
        <w:numPr>
          <w:ilvl w:val="0"/>
          <w:numId w:val="2"/>
        </w:numPr>
        <w:ind w:firstLineChars="0"/>
        <w:jc w:val="left"/>
        <w:rPr>
          <w:rFonts w:ascii="宋体" w:eastAsia="宋体" w:hAnsi="宋体"/>
          <w:szCs w:val="21"/>
        </w:rPr>
      </w:pPr>
      <w:proofErr w:type="spellStart"/>
      <w:r>
        <w:rPr>
          <w:rFonts w:ascii="宋体" w:eastAsia="宋体" w:hAnsi="宋体" w:hint="eastAsia"/>
          <w:szCs w:val="21"/>
        </w:rPr>
        <w:t>mstatus</w:t>
      </w:r>
      <w:proofErr w:type="spellEnd"/>
      <w:r>
        <w:rPr>
          <w:rFonts w:ascii="宋体" w:eastAsia="宋体" w:hAnsi="宋体" w:hint="eastAsia"/>
          <w:szCs w:val="21"/>
        </w:rPr>
        <w:t>（Machine</w:t>
      </w:r>
      <w:r>
        <w:rPr>
          <w:rFonts w:ascii="宋体" w:eastAsia="宋体" w:hAnsi="宋体"/>
          <w:szCs w:val="21"/>
        </w:rPr>
        <w:t xml:space="preserve"> </w:t>
      </w:r>
      <w:r>
        <w:rPr>
          <w:rFonts w:ascii="宋体" w:eastAsia="宋体" w:hAnsi="宋体" w:hint="eastAsia"/>
          <w:szCs w:val="21"/>
        </w:rPr>
        <w:t>Status）它保存全局中断使能，以及许多其他的状态，如图10.4所示。</w:t>
      </w:r>
    </w:p>
    <w:p w14:paraId="3DFA687B" w14:textId="7044DA67" w:rsidR="00AD55FE" w:rsidRPr="00AD55FE" w:rsidRDefault="00AD55FE" w:rsidP="00AD55FE">
      <w:pPr>
        <w:ind w:left="420"/>
        <w:jc w:val="left"/>
        <w:rPr>
          <w:rFonts w:ascii="宋体" w:eastAsia="宋体" w:hAnsi="宋体"/>
          <w:szCs w:val="21"/>
        </w:rPr>
      </w:pPr>
      <w:r>
        <w:rPr>
          <w:rFonts w:ascii="宋体" w:eastAsia="宋体" w:hAnsi="宋体" w:hint="eastAsia"/>
          <w:noProof/>
          <w:szCs w:val="21"/>
        </w:rPr>
        <w:drawing>
          <wp:anchor distT="0" distB="0" distL="114300" distR="114300" simplePos="0" relativeHeight="251665408" behindDoc="0" locked="0" layoutInCell="1" allowOverlap="1" wp14:anchorId="41BA4CFD" wp14:editId="1C7B878C">
            <wp:simplePos x="0" y="0"/>
            <wp:positionH relativeFrom="margin">
              <wp:align>center</wp:align>
            </wp:positionH>
            <wp:positionV relativeFrom="paragraph">
              <wp:posOffset>228600</wp:posOffset>
            </wp:positionV>
            <wp:extent cx="5054600" cy="1290955"/>
            <wp:effectExtent l="0" t="0" r="0" b="444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10.4.PNG"/>
                    <pic:cNvPicPr/>
                  </pic:nvPicPr>
                  <pic:blipFill>
                    <a:blip r:embed="rId12">
                      <a:extLst>
                        <a:ext uri="{28A0092B-C50C-407E-A947-70E740481C1C}">
                          <a14:useLocalDpi xmlns:a14="http://schemas.microsoft.com/office/drawing/2010/main" val="0"/>
                        </a:ext>
                      </a:extLst>
                    </a:blip>
                    <a:stretch>
                      <a:fillRect/>
                    </a:stretch>
                  </pic:blipFill>
                  <pic:spPr>
                    <a:xfrm>
                      <a:off x="0" y="0"/>
                      <a:ext cx="5054600" cy="1290955"/>
                    </a:xfrm>
                    <a:prstGeom prst="rect">
                      <a:avLst/>
                    </a:prstGeom>
                  </pic:spPr>
                </pic:pic>
              </a:graphicData>
            </a:graphic>
            <wp14:sizeRelH relativeFrom="page">
              <wp14:pctWidth>0</wp14:pctWidth>
            </wp14:sizeRelH>
            <wp14:sizeRelV relativeFrom="page">
              <wp14:pctHeight>0</wp14:pctHeight>
            </wp14:sizeRelV>
          </wp:anchor>
        </w:drawing>
      </w:r>
    </w:p>
    <w:p w14:paraId="45F3FA3B" w14:textId="4AB9B8A5" w:rsidR="00042A92" w:rsidRDefault="00A431A1" w:rsidP="00AD55FE">
      <w:pPr>
        <w:jc w:val="center"/>
        <w:rPr>
          <w:rFonts w:ascii="宋体" w:eastAsia="宋体" w:hAnsi="宋体"/>
          <w:szCs w:val="21"/>
        </w:rPr>
      </w:pPr>
      <w:r w:rsidRPr="00AD55FE">
        <w:rPr>
          <w:rFonts w:ascii="宋体" w:eastAsia="宋体" w:hAnsi="宋体" w:hint="eastAsia"/>
          <w:b/>
          <w:sz w:val="18"/>
          <w:szCs w:val="18"/>
        </w:rPr>
        <w:t>图10.4：</w:t>
      </w:r>
      <w:proofErr w:type="spellStart"/>
      <w:r w:rsidRPr="00AD55FE">
        <w:rPr>
          <w:rFonts w:ascii="宋体" w:eastAsia="宋体" w:hAnsi="宋体" w:hint="eastAsia"/>
          <w:b/>
          <w:sz w:val="18"/>
          <w:szCs w:val="18"/>
        </w:rPr>
        <w:t>mstatus</w:t>
      </w:r>
      <w:proofErr w:type="spellEnd"/>
      <w:r w:rsidRPr="00AD55FE">
        <w:rPr>
          <w:rFonts w:ascii="宋体" w:eastAsia="宋体" w:hAnsi="宋体" w:hint="eastAsia"/>
          <w:b/>
          <w:sz w:val="18"/>
          <w:szCs w:val="18"/>
        </w:rPr>
        <w:t>控制状态寄存器。在仅有机器模式且没有F和V扩展的简单处理中，出现的域只有全局中断使能、MIE和MPIE（它在</w:t>
      </w:r>
      <w:r w:rsidR="00FD0140" w:rsidRPr="00AD55FE">
        <w:rPr>
          <w:rFonts w:ascii="宋体" w:eastAsia="宋体" w:hAnsi="宋体" w:hint="eastAsia"/>
          <w:b/>
          <w:sz w:val="18"/>
          <w:szCs w:val="18"/>
        </w:rPr>
        <w:t>异常发生后保存MIE的旧值）。RV32的XLEN时32，RV64是40。</w:t>
      </w:r>
      <w:r w:rsidR="00FD0140" w:rsidRPr="0031214A">
        <w:rPr>
          <w:rFonts w:ascii="宋体" w:eastAsia="宋体" w:hAnsi="宋体" w:hint="eastAsia"/>
          <w:b/>
          <w:sz w:val="18"/>
          <w:szCs w:val="18"/>
        </w:rPr>
        <w:t>（来自[</w:t>
      </w:r>
      <w:r w:rsidR="00FD0140" w:rsidRPr="0031214A">
        <w:rPr>
          <w:rFonts w:ascii="宋体" w:eastAsia="宋体" w:hAnsi="宋体"/>
          <w:b/>
          <w:sz w:val="18"/>
          <w:szCs w:val="18"/>
        </w:rPr>
        <w:t xml:space="preserve">Waterman </w:t>
      </w:r>
      <w:r w:rsidR="00FD0140" w:rsidRPr="0031214A">
        <w:rPr>
          <w:rFonts w:ascii="宋体" w:eastAsia="宋体" w:hAnsi="宋体" w:hint="eastAsia"/>
          <w:b/>
          <w:sz w:val="18"/>
          <w:szCs w:val="18"/>
        </w:rPr>
        <w:t>and</w:t>
      </w:r>
      <w:r w:rsidR="00FD0140" w:rsidRPr="0031214A">
        <w:rPr>
          <w:rFonts w:ascii="宋体" w:eastAsia="宋体" w:hAnsi="宋体"/>
          <w:b/>
          <w:sz w:val="18"/>
          <w:szCs w:val="18"/>
        </w:rPr>
        <w:t xml:space="preserve"> </w:t>
      </w:r>
      <w:proofErr w:type="spellStart"/>
      <w:r w:rsidR="00FD0140" w:rsidRPr="0031214A">
        <w:rPr>
          <w:rFonts w:ascii="宋体" w:eastAsia="宋体" w:hAnsi="宋体"/>
          <w:b/>
          <w:sz w:val="18"/>
          <w:szCs w:val="18"/>
        </w:rPr>
        <w:t>Asanovic</w:t>
      </w:r>
      <w:proofErr w:type="spellEnd"/>
      <w:r w:rsidR="00FD0140" w:rsidRPr="0031214A">
        <w:rPr>
          <w:rFonts w:ascii="宋体" w:eastAsia="宋体" w:hAnsi="宋体"/>
          <w:b/>
          <w:sz w:val="18"/>
          <w:szCs w:val="18"/>
        </w:rPr>
        <w:t xml:space="preserve"> 2017]</w:t>
      </w:r>
      <w:r w:rsidR="00FD0140" w:rsidRPr="0031214A">
        <w:rPr>
          <w:rFonts w:ascii="宋体" w:eastAsia="宋体" w:hAnsi="宋体" w:hint="eastAsia"/>
          <w:b/>
          <w:sz w:val="18"/>
          <w:szCs w:val="18"/>
        </w:rPr>
        <w:t>中的表3.6</w:t>
      </w:r>
      <w:r w:rsidR="00FD0140">
        <w:rPr>
          <w:rFonts w:ascii="宋体" w:eastAsia="宋体" w:hAnsi="宋体" w:hint="eastAsia"/>
          <w:b/>
          <w:sz w:val="18"/>
          <w:szCs w:val="18"/>
        </w:rPr>
        <w:t>；有关其他域的说明请参见该文档的第3.1节。</w:t>
      </w:r>
      <w:r w:rsidR="00FD0140" w:rsidRPr="0031214A">
        <w:rPr>
          <w:rFonts w:ascii="宋体" w:eastAsia="宋体" w:hAnsi="宋体" w:hint="eastAsia"/>
          <w:b/>
          <w:sz w:val="18"/>
          <w:szCs w:val="18"/>
        </w:rPr>
        <w:t>）</w:t>
      </w:r>
    </w:p>
    <w:p w14:paraId="24A33A1F" w14:textId="639235A0" w:rsidR="00A431A1" w:rsidRDefault="00A431A1" w:rsidP="00042A92">
      <w:pPr>
        <w:ind w:left="420"/>
        <w:jc w:val="left"/>
        <w:rPr>
          <w:rFonts w:ascii="宋体" w:eastAsia="宋体" w:hAnsi="宋体"/>
          <w:szCs w:val="21"/>
        </w:rPr>
      </w:pPr>
    </w:p>
    <w:p w14:paraId="02231943" w14:textId="77777777" w:rsidR="002315A8" w:rsidRDefault="0001252A" w:rsidP="009E04CA">
      <w:pPr>
        <w:ind w:firstLine="420"/>
        <w:jc w:val="left"/>
        <w:rPr>
          <w:rFonts w:ascii="宋体" w:eastAsia="宋体" w:hAnsi="宋体"/>
          <w:szCs w:val="21"/>
        </w:rPr>
      </w:pPr>
      <w:r>
        <w:rPr>
          <w:rFonts w:ascii="宋体" w:eastAsia="宋体" w:hAnsi="宋体" w:hint="eastAsia"/>
          <w:szCs w:val="21"/>
        </w:rPr>
        <w:t>处理器在M模式下运行时，只有在全局中断使能位</w:t>
      </w:r>
      <w:proofErr w:type="spellStart"/>
      <w:r>
        <w:rPr>
          <w:rFonts w:ascii="宋体" w:eastAsia="宋体" w:hAnsi="宋体" w:hint="eastAsia"/>
          <w:szCs w:val="21"/>
        </w:rPr>
        <w:t>mstatus</w:t>
      </w:r>
      <w:r>
        <w:rPr>
          <w:rFonts w:ascii="宋体" w:eastAsia="宋体" w:hAnsi="宋体"/>
          <w:szCs w:val="21"/>
        </w:rPr>
        <w:t>.MIE</w:t>
      </w:r>
      <w:proofErr w:type="spellEnd"/>
      <w:r>
        <w:rPr>
          <w:rFonts w:ascii="宋体" w:eastAsia="宋体" w:hAnsi="宋体" w:hint="eastAsia"/>
          <w:szCs w:val="21"/>
        </w:rPr>
        <w:t>置1时才会产生中断.此外，每个中断在控制状态寄存器</w:t>
      </w:r>
      <w:proofErr w:type="spellStart"/>
      <w:r>
        <w:rPr>
          <w:rFonts w:ascii="宋体" w:eastAsia="宋体" w:hAnsi="宋体" w:hint="eastAsia"/>
          <w:szCs w:val="21"/>
        </w:rPr>
        <w:t>mie</w:t>
      </w:r>
      <w:proofErr w:type="spellEnd"/>
      <w:r>
        <w:rPr>
          <w:rFonts w:ascii="宋体" w:eastAsia="宋体" w:hAnsi="宋体" w:hint="eastAsia"/>
          <w:szCs w:val="21"/>
        </w:rPr>
        <w:t>中都有自己的使能位。这些位在</w:t>
      </w:r>
      <w:proofErr w:type="spellStart"/>
      <w:r>
        <w:rPr>
          <w:rFonts w:ascii="宋体" w:eastAsia="宋体" w:hAnsi="宋体" w:hint="eastAsia"/>
          <w:szCs w:val="21"/>
        </w:rPr>
        <w:t>mie</w:t>
      </w:r>
      <w:proofErr w:type="spellEnd"/>
      <w:r>
        <w:rPr>
          <w:rFonts w:ascii="宋体" w:eastAsia="宋体" w:hAnsi="宋体" w:hint="eastAsia"/>
          <w:szCs w:val="21"/>
        </w:rPr>
        <w:t>中的位置对应于图10.3中的中断代码。例如，</w:t>
      </w:r>
      <w:proofErr w:type="spellStart"/>
      <w:r>
        <w:rPr>
          <w:rFonts w:ascii="宋体" w:eastAsia="宋体" w:hAnsi="宋体" w:hint="eastAsia"/>
          <w:szCs w:val="21"/>
        </w:rPr>
        <w:t>mie</w:t>
      </w:r>
      <w:proofErr w:type="spellEnd"/>
      <w:r>
        <w:rPr>
          <w:rFonts w:ascii="宋体" w:eastAsia="宋体" w:hAnsi="宋体"/>
          <w:szCs w:val="21"/>
        </w:rPr>
        <w:t>[7]</w:t>
      </w:r>
      <w:r>
        <w:rPr>
          <w:rFonts w:ascii="宋体" w:eastAsia="宋体" w:hAnsi="宋体" w:hint="eastAsia"/>
          <w:szCs w:val="21"/>
        </w:rPr>
        <w:t>对应于M模式中的时钟中断。控制状态寄存器</w:t>
      </w:r>
      <w:proofErr w:type="spellStart"/>
      <w:r>
        <w:rPr>
          <w:rFonts w:ascii="宋体" w:eastAsia="宋体" w:hAnsi="宋体" w:hint="eastAsia"/>
          <w:szCs w:val="21"/>
        </w:rPr>
        <w:t>mip</w:t>
      </w:r>
      <w:proofErr w:type="spellEnd"/>
    </w:p>
    <w:p w14:paraId="119FEF0B" w14:textId="13A62A29" w:rsidR="002315A8" w:rsidRPr="002315A8" w:rsidRDefault="002315A8" w:rsidP="002315A8">
      <w:pPr>
        <w:jc w:val="center"/>
        <w:rPr>
          <w:rFonts w:ascii="宋体" w:eastAsia="宋体" w:hAnsi="宋体"/>
          <w:b/>
          <w:sz w:val="18"/>
          <w:szCs w:val="18"/>
        </w:rPr>
      </w:pPr>
      <w:r w:rsidRPr="002315A8">
        <w:rPr>
          <w:rFonts w:ascii="宋体" w:eastAsia="宋体" w:hAnsi="宋体" w:hint="eastAsia"/>
          <w:b/>
          <w:sz w:val="18"/>
          <w:szCs w:val="18"/>
        </w:rPr>
        <w:lastRenderedPageBreak/>
        <w:t>图10.5：RISC-V的权限模式和它们的编码</w:t>
      </w:r>
      <w:r w:rsidRPr="002315A8">
        <w:rPr>
          <w:rFonts w:ascii="宋体" w:eastAsia="宋体" w:hAnsi="宋体"/>
          <w:b/>
          <w:noProof/>
          <w:sz w:val="18"/>
          <w:szCs w:val="18"/>
        </w:rPr>
        <w:drawing>
          <wp:anchor distT="0" distB="0" distL="114300" distR="114300" simplePos="0" relativeHeight="251666432" behindDoc="0" locked="0" layoutInCell="1" allowOverlap="1" wp14:anchorId="6CBD10E5" wp14:editId="662824EF">
            <wp:simplePos x="0" y="0"/>
            <wp:positionH relativeFrom="margin">
              <wp:align>center</wp:align>
            </wp:positionH>
            <wp:positionV relativeFrom="paragraph">
              <wp:posOffset>59055</wp:posOffset>
            </wp:positionV>
            <wp:extent cx="3234055" cy="1007110"/>
            <wp:effectExtent l="0" t="0" r="4445" b="254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10.5.PNG"/>
                    <pic:cNvPicPr/>
                  </pic:nvPicPr>
                  <pic:blipFill>
                    <a:blip r:embed="rId13">
                      <a:extLst>
                        <a:ext uri="{28A0092B-C50C-407E-A947-70E740481C1C}">
                          <a14:useLocalDpi xmlns:a14="http://schemas.microsoft.com/office/drawing/2010/main" val="0"/>
                        </a:ext>
                      </a:extLst>
                    </a:blip>
                    <a:stretch>
                      <a:fillRect/>
                    </a:stretch>
                  </pic:blipFill>
                  <pic:spPr>
                    <a:xfrm>
                      <a:off x="0" y="0"/>
                      <a:ext cx="3234055" cy="1007110"/>
                    </a:xfrm>
                    <a:prstGeom prst="rect">
                      <a:avLst/>
                    </a:prstGeom>
                  </pic:spPr>
                </pic:pic>
              </a:graphicData>
            </a:graphic>
            <wp14:sizeRelH relativeFrom="page">
              <wp14:pctWidth>0</wp14:pctWidth>
            </wp14:sizeRelH>
            <wp14:sizeRelV relativeFrom="page">
              <wp14:pctHeight>0</wp14:pctHeight>
            </wp14:sizeRelV>
          </wp:anchor>
        </w:drawing>
      </w:r>
    </w:p>
    <w:p w14:paraId="6BE5B1DF" w14:textId="77777777" w:rsidR="002315A8" w:rsidRDefault="002315A8" w:rsidP="002315A8">
      <w:pPr>
        <w:jc w:val="left"/>
        <w:rPr>
          <w:rFonts w:ascii="宋体" w:eastAsia="宋体" w:hAnsi="宋体"/>
          <w:szCs w:val="21"/>
        </w:rPr>
      </w:pPr>
    </w:p>
    <w:p w14:paraId="198F7C18" w14:textId="178CDA50" w:rsidR="00042A92" w:rsidRDefault="0001252A" w:rsidP="002315A8">
      <w:pPr>
        <w:jc w:val="left"/>
        <w:rPr>
          <w:rFonts w:ascii="宋体" w:eastAsia="宋体" w:hAnsi="宋体"/>
          <w:szCs w:val="21"/>
        </w:rPr>
      </w:pPr>
      <w:r>
        <w:rPr>
          <w:rFonts w:ascii="宋体" w:eastAsia="宋体" w:hAnsi="宋体" w:hint="eastAsia"/>
          <w:szCs w:val="21"/>
        </w:rPr>
        <w:t>具有相同的布局，并且它指示当前待处理的中断。将所有三个控制状态寄存器合在一起考虑，如果</w:t>
      </w:r>
      <w:proofErr w:type="spellStart"/>
      <w:r>
        <w:rPr>
          <w:rFonts w:ascii="宋体" w:eastAsia="宋体" w:hAnsi="宋体" w:hint="eastAsia"/>
          <w:szCs w:val="21"/>
        </w:rPr>
        <w:t>mstatus</w:t>
      </w:r>
      <w:r>
        <w:rPr>
          <w:rFonts w:ascii="宋体" w:eastAsia="宋体" w:hAnsi="宋体"/>
          <w:szCs w:val="21"/>
        </w:rPr>
        <w:t>.MIE</w:t>
      </w:r>
      <w:proofErr w:type="spellEnd"/>
      <w:r>
        <w:rPr>
          <w:rFonts w:ascii="宋体" w:eastAsia="宋体" w:hAnsi="宋体"/>
          <w:szCs w:val="21"/>
        </w:rPr>
        <w:t xml:space="preserve"> </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1，</w:t>
      </w:r>
      <w:proofErr w:type="spellStart"/>
      <w:r>
        <w:rPr>
          <w:rFonts w:ascii="宋体" w:eastAsia="宋体" w:hAnsi="宋体" w:hint="eastAsia"/>
          <w:szCs w:val="21"/>
        </w:rPr>
        <w:t>mie</w:t>
      </w:r>
      <w:proofErr w:type="spellEnd"/>
      <w:r>
        <w:rPr>
          <w:rFonts w:ascii="宋体" w:eastAsia="宋体" w:hAnsi="宋体"/>
          <w:szCs w:val="21"/>
        </w:rPr>
        <w:t xml:space="preserve">[7] </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1，且</w:t>
      </w:r>
      <w:proofErr w:type="spellStart"/>
      <w:r>
        <w:rPr>
          <w:rFonts w:ascii="宋体" w:eastAsia="宋体" w:hAnsi="宋体" w:hint="eastAsia"/>
          <w:szCs w:val="21"/>
        </w:rPr>
        <w:t>mip</w:t>
      </w:r>
      <w:proofErr w:type="spellEnd"/>
      <w:r>
        <w:rPr>
          <w:rFonts w:ascii="宋体" w:eastAsia="宋体" w:hAnsi="宋体"/>
          <w:szCs w:val="21"/>
        </w:rPr>
        <w:t>[7] = 1</w:t>
      </w:r>
      <w:r>
        <w:rPr>
          <w:rFonts w:ascii="宋体" w:eastAsia="宋体" w:hAnsi="宋体" w:hint="eastAsia"/>
          <w:szCs w:val="21"/>
        </w:rPr>
        <w:t>，则可以处理机器的时钟中断。</w:t>
      </w:r>
    </w:p>
    <w:p w14:paraId="32F786D4" w14:textId="671E0DB2" w:rsidR="009E04CA" w:rsidRDefault="005270E2" w:rsidP="009E04CA">
      <w:pPr>
        <w:ind w:firstLine="420"/>
        <w:jc w:val="left"/>
        <w:rPr>
          <w:rFonts w:ascii="宋体" w:eastAsia="宋体" w:hAnsi="宋体"/>
          <w:szCs w:val="21"/>
        </w:rPr>
      </w:pPr>
      <w:r>
        <w:rPr>
          <w:rFonts w:ascii="宋体" w:eastAsia="宋体" w:hAnsi="宋体" w:hint="eastAsia"/>
          <w:szCs w:val="21"/>
        </w:rPr>
        <w:t>当一个hart发生异常时，硬件自动经历如下的状态转换：</w:t>
      </w:r>
    </w:p>
    <w:p w14:paraId="070060B3" w14:textId="2195F037" w:rsidR="005270E2" w:rsidRDefault="005270E2" w:rsidP="005270E2">
      <w:pPr>
        <w:pStyle w:val="a3"/>
        <w:numPr>
          <w:ilvl w:val="0"/>
          <w:numId w:val="3"/>
        </w:numPr>
        <w:ind w:firstLineChars="0"/>
        <w:jc w:val="left"/>
        <w:rPr>
          <w:rFonts w:ascii="宋体" w:eastAsia="宋体" w:hAnsi="宋体"/>
          <w:szCs w:val="21"/>
        </w:rPr>
      </w:pPr>
      <w:r>
        <w:rPr>
          <w:rFonts w:ascii="宋体" w:eastAsia="宋体" w:hAnsi="宋体" w:hint="eastAsia"/>
          <w:szCs w:val="21"/>
        </w:rPr>
        <w:t>异常指令的PC被保存在</w:t>
      </w:r>
      <w:proofErr w:type="spellStart"/>
      <w:r>
        <w:rPr>
          <w:rFonts w:ascii="宋体" w:eastAsia="宋体" w:hAnsi="宋体" w:hint="eastAsia"/>
          <w:szCs w:val="21"/>
        </w:rPr>
        <w:t>mepc</w:t>
      </w:r>
      <w:proofErr w:type="spellEnd"/>
      <w:r>
        <w:rPr>
          <w:rFonts w:ascii="宋体" w:eastAsia="宋体" w:hAnsi="宋体" w:hint="eastAsia"/>
          <w:szCs w:val="21"/>
        </w:rPr>
        <w:t>中，PC被设置为</w:t>
      </w:r>
      <w:proofErr w:type="spellStart"/>
      <w:r>
        <w:rPr>
          <w:rFonts w:ascii="宋体" w:eastAsia="宋体" w:hAnsi="宋体" w:hint="eastAsia"/>
          <w:szCs w:val="21"/>
        </w:rPr>
        <w:t>mtvec</w:t>
      </w:r>
      <w:proofErr w:type="spellEnd"/>
      <w:r>
        <w:rPr>
          <w:rFonts w:ascii="宋体" w:eastAsia="宋体" w:hAnsi="宋体" w:hint="eastAsia"/>
          <w:szCs w:val="21"/>
        </w:rPr>
        <w:t>。（对于同步异常，</w:t>
      </w:r>
      <w:proofErr w:type="spellStart"/>
      <w:r>
        <w:rPr>
          <w:rFonts w:ascii="宋体" w:eastAsia="宋体" w:hAnsi="宋体" w:hint="eastAsia"/>
          <w:szCs w:val="21"/>
        </w:rPr>
        <w:t>mepc</w:t>
      </w:r>
      <w:proofErr w:type="spellEnd"/>
      <w:r>
        <w:rPr>
          <w:rFonts w:ascii="宋体" w:eastAsia="宋体" w:hAnsi="宋体" w:hint="eastAsia"/>
          <w:szCs w:val="21"/>
        </w:rPr>
        <w:t>指向导致异常的指令；对于中断，它指向中断处理后应该恢复执行的位置。）</w:t>
      </w:r>
    </w:p>
    <w:p w14:paraId="102D2BE0" w14:textId="7AF44D1A" w:rsidR="005270E2" w:rsidRDefault="005270E2" w:rsidP="005270E2">
      <w:pPr>
        <w:pStyle w:val="a3"/>
        <w:numPr>
          <w:ilvl w:val="0"/>
          <w:numId w:val="3"/>
        </w:numPr>
        <w:ind w:firstLineChars="0"/>
        <w:jc w:val="left"/>
        <w:rPr>
          <w:rFonts w:ascii="宋体" w:eastAsia="宋体" w:hAnsi="宋体"/>
          <w:szCs w:val="21"/>
        </w:rPr>
      </w:pPr>
      <w:r>
        <w:rPr>
          <w:rFonts w:ascii="宋体" w:eastAsia="宋体" w:hAnsi="宋体" w:hint="eastAsia"/>
          <w:szCs w:val="21"/>
        </w:rPr>
        <w:t>根据异常来源设置</w:t>
      </w:r>
      <w:proofErr w:type="spellStart"/>
      <w:r>
        <w:rPr>
          <w:rFonts w:ascii="宋体" w:eastAsia="宋体" w:hAnsi="宋体" w:hint="eastAsia"/>
          <w:szCs w:val="21"/>
        </w:rPr>
        <w:t>mcause</w:t>
      </w:r>
      <w:proofErr w:type="spellEnd"/>
      <w:r w:rsidR="00BB41A4">
        <w:rPr>
          <w:rFonts w:ascii="宋体" w:eastAsia="宋体" w:hAnsi="宋体" w:hint="eastAsia"/>
          <w:szCs w:val="21"/>
        </w:rPr>
        <w:t>（如图10.3所示），并将</w:t>
      </w:r>
      <w:proofErr w:type="spellStart"/>
      <w:r w:rsidR="00BB41A4">
        <w:rPr>
          <w:rFonts w:ascii="宋体" w:eastAsia="宋体" w:hAnsi="宋体" w:hint="eastAsia"/>
          <w:szCs w:val="21"/>
        </w:rPr>
        <w:t>mtval</w:t>
      </w:r>
      <w:proofErr w:type="spellEnd"/>
      <w:r w:rsidR="00BB41A4">
        <w:rPr>
          <w:rFonts w:ascii="宋体" w:eastAsia="宋体" w:hAnsi="宋体" w:hint="eastAsia"/>
          <w:szCs w:val="21"/>
        </w:rPr>
        <w:t>设置为出错的地址或者其它适用于特定异常的信息字。</w:t>
      </w:r>
    </w:p>
    <w:p w14:paraId="093EE372" w14:textId="64EC867C" w:rsidR="00BB41A4" w:rsidRDefault="00BB41A4" w:rsidP="005270E2">
      <w:pPr>
        <w:pStyle w:val="a3"/>
        <w:numPr>
          <w:ilvl w:val="0"/>
          <w:numId w:val="3"/>
        </w:numPr>
        <w:ind w:firstLineChars="0"/>
        <w:jc w:val="left"/>
        <w:rPr>
          <w:rFonts w:ascii="宋体" w:eastAsia="宋体" w:hAnsi="宋体"/>
          <w:szCs w:val="21"/>
        </w:rPr>
      </w:pPr>
      <w:r>
        <w:rPr>
          <w:rFonts w:ascii="宋体" w:eastAsia="宋体" w:hAnsi="宋体" w:hint="eastAsia"/>
          <w:szCs w:val="21"/>
        </w:rPr>
        <w:t>把控制状态寄存器</w:t>
      </w:r>
      <w:proofErr w:type="spellStart"/>
      <w:r>
        <w:rPr>
          <w:rFonts w:ascii="宋体" w:eastAsia="宋体" w:hAnsi="宋体" w:hint="eastAsia"/>
          <w:szCs w:val="21"/>
        </w:rPr>
        <w:t>mstatus</w:t>
      </w:r>
      <w:proofErr w:type="spellEnd"/>
      <w:r>
        <w:rPr>
          <w:rFonts w:ascii="宋体" w:eastAsia="宋体" w:hAnsi="宋体" w:hint="eastAsia"/>
          <w:szCs w:val="21"/>
        </w:rPr>
        <w:t>中的MIE位置零以禁用中断，并把先前的MIE值保留到MPIE中。</w:t>
      </w:r>
    </w:p>
    <w:p w14:paraId="60F039E2" w14:textId="5729E869" w:rsidR="00BB41A4" w:rsidRDefault="00313BAC" w:rsidP="005270E2">
      <w:pPr>
        <w:pStyle w:val="a3"/>
        <w:numPr>
          <w:ilvl w:val="0"/>
          <w:numId w:val="3"/>
        </w:numPr>
        <w:ind w:firstLineChars="0"/>
        <w:jc w:val="left"/>
        <w:rPr>
          <w:rFonts w:ascii="宋体" w:eastAsia="宋体" w:hAnsi="宋体"/>
          <w:szCs w:val="21"/>
        </w:rPr>
      </w:pPr>
      <w:r>
        <w:rPr>
          <w:rFonts w:ascii="宋体" w:eastAsia="宋体" w:hAnsi="宋体" w:hint="eastAsia"/>
          <w:szCs w:val="21"/>
        </w:rPr>
        <w:t>发生</w:t>
      </w:r>
      <w:commentRangeStart w:id="4"/>
      <w:r w:rsidR="00BB41A4">
        <w:rPr>
          <w:rFonts w:ascii="宋体" w:eastAsia="宋体" w:hAnsi="宋体" w:hint="eastAsia"/>
          <w:szCs w:val="21"/>
        </w:rPr>
        <w:t>异常</w:t>
      </w:r>
      <w:r>
        <w:rPr>
          <w:rFonts w:ascii="宋体" w:eastAsia="宋体" w:hAnsi="宋体" w:hint="eastAsia"/>
          <w:szCs w:val="21"/>
        </w:rPr>
        <w:t>之前的</w:t>
      </w:r>
      <w:r w:rsidR="003B079A">
        <w:rPr>
          <w:rFonts w:ascii="宋体" w:eastAsia="宋体" w:hAnsi="宋体" w:hint="eastAsia"/>
          <w:szCs w:val="21"/>
        </w:rPr>
        <w:t>权限</w:t>
      </w:r>
      <w:r w:rsidR="00BB41A4">
        <w:rPr>
          <w:rFonts w:ascii="宋体" w:eastAsia="宋体" w:hAnsi="宋体" w:hint="eastAsia"/>
          <w:szCs w:val="21"/>
        </w:rPr>
        <w:t>模式</w:t>
      </w:r>
      <w:commentRangeEnd w:id="4"/>
      <w:r w:rsidR="00D9605D">
        <w:rPr>
          <w:rStyle w:val="a4"/>
        </w:rPr>
        <w:commentReference w:id="4"/>
      </w:r>
      <w:r w:rsidR="00BB41A4">
        <w:rPr>
          <w:rFonts w:ascii="宋体" w:eastAsia="宋体" w:hAnsi="宋体" w:hint="eastAsia"/>
          <w:szCs w:val="21"/>
        </w:rPr>
        <w:t>保留在</w:t>
      </w:r>
      <w:proofErr w:type="spellStart"/>
      <w:r w:rsidR="00BB41A4">
        <w:rPr>
          <w:rFonts w:ascii="宋体" w:eastAsia="宋体" w:hAnsi="宋体" w:hint="eastAsia"/>
          <w:szCs w:val="21"/>
        </w:rPr>
        <w:t>mstatus</w:t>
      </w:r>
      <w:proofErr w:type="spellEnd"/>
      <w:r w:rsidR="00BB41A4">
        <w:rPr>
          <w:rFonts w:ascii="宋体" w:eastAsia="宋体" w:hAnsi="宋体" w:hint="eastAsia"/>
          <w:szCs w:val="21"/>
        </w:rPr>
        <w:t>的MPP域中，</w:t>
      </w:r>
      <w:r w:rsidR="00CF573E">
        <w:rPr>
          <w:rFonts w:ascii="宋体" w:eastAsia="宋体" w:hAnsi="宋体" w:hint="eastAsia"/>
          <w:szCs w:val="21"/>
        </w:rPr>
        <w:t>再把</w:t>
      </w:r>
      <w:r w:rsidR="003B079A">
        <w:rPr>
          <w:rFonts w:ascii="宋体" w:eastAsia="宋体" w:hAnsi="宋体" w:hint="eastAsia"/>
          <w:szCs w:val="21"/>
        </w:rPr>
        <w:t>权限</w:t>
      </w:r>
      <w:r w:rsidR="00BB41A4">
        <w:rPr>
          <w:rFonts w:ascii="宋体" w:eastAsia="宋体" w:hAnsi="宋体" w:hint="eastAsia"/>
          <w:szCs w:val="21"/>
        </w:rPr>
        <w:t>模式更改为M。图10.5显示了MPP域的编码（如果处理器仅实现M模式，则有效地跳过这个步骤）。</w:t>
      </w:r>
    </w:p>
    <w:p w14:paraId="5BB5FD2F" w14:textId="662007DB" w:rsidR="006F6453" w:rsidRDefault="006F6453" w:rsidP="00837B47">
      <w:pPr>
        <w:ind w:left="420" w:firstLine="420"/>
        <w:jc w:val="left"/>
        <w:rPr>
          <w:rFonts w:ascii="宋体" w:eastAsia="宋体" w:hAnsi="宋体"/>
          <w:szCs w:val="21"/>
        </w:rPr>
      </w:pPr>
      <w:r>
        <w:rPr>
          <w:rFonts w:ascii="宋体" w:eastAsia="宋体" w:hAnsi="宋体" w:hint="eastAsia"/>
          <w:szCs w:val="21"/>
        </w:rPr>
        <w:t>为避免覆盖整数寄存器中的内容，中断处理</w:t>
      </w:r>
      <w:r w:rsidR="00837B47">
        <w:rPr>
          <w:rFonts w:ascii="宋体" w:eastAsia="宋体" w:hAnsi="宋体" w:hint="eastAsia"/>
          <w:szCs w:val="21"/>
        </w:rPr>
        <w:t>程序先在最开始用</w:t>
      </w:r>
      <w:proofErr w:type="spellStart"/>
      <w:r w:rsidR="00837B47">
        <w:rPr>
          <w:rFonts w:ascii="宋体" w:eastAsia="宋体" w:hAnsi="宋体" w:hint="eastAsia"/>
          <w:szCs w:val="21"/>
        </w:rPr>
        <w:t>mscratch</w:t>
      </w:r>
      <w:proofErr w:type="spellEnd"/>
      <w:r w:rsidR="00837B47">
        <w:rPr>
          <w:rFonts w:ascii="宋体" w:eastAsia="宋体" w:hAnsi="宋体" w:hint="eastAsia"/>
          <w:szCs w:val="21"/>
        </w:rPr>
        <w:t>和整数寄存器（例如a0）中的值交换。通常，软件</w:t>
      </w:r>
      <w:r w:rsidR="00313BAC">
        <w:rPr>
          <w:rFonts w:ascii="宋体" w:eastAsia="宋体" w:hAnsi="宋体" w:hint="eastAsia"/>
          <w:szCs w:val="21"/>
        </w:rPr>
        <w:t>会让</w:t>
      </w:r>
      <w:proofErr w:type="spellStart"/>
      <w:r w:rsidR="00313BAC">
        <w:rPr>
          <w:rFonts w:ascii="宋体" w:eastAsia="宋体" w:hAnsi="宋体" w:hint="eastAsia"/>
          <w:szCs w:val="21"/>
        </w:rPr>
        <w:t>mscratch</w:t>
      </w:r>
      <w:proofErr w:type="spellEnd"/>
      <w:r w:rsidR="00313BAC">
        <w:rPr>
          <w:rFonts w:ascii="宋体" w:eastAsia="宋体" w:hAnsi="宋体" w:hint="eastAsia"/>
          <w:szCs w:val="21"/>
        </w:rPr>
        <w:t>包含指向附加临时内存空间的指针，处理程序用该指针来保存其主体中将会用到的整数寄存器。在主体执行之后，在中断程序最后会恢复它保存到内存中的寄存器，然后再次使用</w:t>
      </w:r>
      <w:proofErr w:type="spellStart"/>
      <w:r w:rsidR="00313BAC">
        <w:rPr>
          <w:rFonts w:ascii="宋体" w:eastAsia="宋体" w:hAnsi="宋体" w:hint="eastAsia"/>
          <w:szCs w:val="21"/>
        </w:rPr>
        <w:t>mscratch</w:t>
      </w:r>
      <w:proofErr w:type="spellEnd"/>
      <w:r w:rsidR="00313BAC">
        <w:rPr>
          <w:rFonts w:ascii="宋体" w:eastAsia="宋体" w:hAnsi="宋体" w:hint="eastAsia"/>
          <w:szCs w:val="21"/>
        </w:rPr>
        <w:t>和a0交换，将两个寄存器恢复到它们在发生异常之前的值。最后，处理程序用</w:t>
      </w:r>
      <w:proofErr w:type="spellStart"/>
      <w:r w:rsidR="00313BAC">
        <w:rPr>
          <w:rFonts w:ascii="宋体" w:eastAsia="宋体" w:hAnsi="宋体" w:hint="eastAsia"/>
          <w:szCs w:val="21"/>
        </w:rPr>
        <w:t>mret</w:t>
      </w:r>
      <w:proofErr w:type="spellEnd"/>
      <w:r w:rsidR="00313BAC">
        <w:rPr>
          <w:rFonts w:ascii="宋体" w:eastAsia="宋体" w:hAnsi="宋体" w:hint="eastAsia"/>
          <w:szCs w:val="21"/>
        </w:rPr>
        <w:t>指令（M模式特有的指令）返回。</w:t>
      </w:r>
      <w:proofErr w:type="spellStart"/>
      <w:r w:rsidR="00313BAC">
        <w:rPr>
          <w:rFonts w:ascii="宋体" w:eastAsia="宋体" w:hAnsi="宋体" w:hint="eastAsia"/>
          <w:szCs w:val="21"/>
        </w:rPr>
        <w:t>mret</w:t>
      </w:r>
      <w:proofErr w:type="spellEnd"/>
      <w:r w:rsidR="00313BAC">
        <w:rPr>
          <w:rFonts w:ascii="宋体" w:eastAsia="宋体" w:hAnsi="宋体" w:hint="eastAsia"/>
          <w:szCs w:val="21"/>
        </w:rPr>
        <w:t>将PC设置为</w:t>
      </w:r>
      <w:proofErr w:type="spellStart"/>
      <w:r w:rsidR="00313BAC">
        <w:rPr>
          <w:rFonts w:ascii="宋体" w:eastAsia="宋体" w:hAnsi="宋体" w:hint="eastAsia"/>
          <w:szCs w:val="21"/>
        </w:rPr>
        <w:t>mepc</w:t>
      </w:r>
      <w:proofErr w:type="spellEnd"/>
      <w:r w:rsidR="00313BAC">
        <w:rPr>
          <w:rFonts w:ascii="宋体" w:eastAsia="宋体" w:hAnsi="宋体" w:hint="eastAsia"/>
          <w:szCs w:val="21"/>
        </w:rPr>
        <w:t>，通过将</w:t>
      </w:r>
      <w:proofErr w:type="spellStart"/>
      <w:r w:rsidR="00313BAC">
        <w:rPr>
          <w:rFonts w:ascii="宋体" w:eastAsia="宋体" w:hAnsi="宋体" w:hint="eastAsia"/>
          <w:szCs w:val="21"/>
        </w:rPr>
        <w:t>mstatus</w:t>
      </w:r>
      <w:proofErr w:type="spellEnd"/>
      <w:r w:rsidR="00313BAC">
        <w:rPr>
          <w:rFonts w:ascii="宋体" w:eastAsia="宋体" w:hAnsi="宋体" w:hint="eastAsia"/>
          <w:szCs w:val="21"/>
        </w:rPr>
        <w:t>的M</w:t>
      </w:r>
      <w:r w:rsidR="00313BAC">
        <w:rPr>
          <w:rFonts w:ascii="宋体" w:eastAsia="宋体" w:hAnsi="宋体"/>
          <w:szCs w:val="21"/>
        </w:rPr>
        <w:t>PIE</w:t>
      </w:r>
      <w:r w:rsidR="00313BAC">
        <w:rPr>
          <w:rFonts w:ascii="宋体" w:eastAsia="宋体" w:hAnsi="宋体" w:hint="eastAsia"/>
          <w:szCs w:val="21"/>
        </w:rPr>
        <w:t>域复制到MIE来恢复之前的中断使能设置，并</w:t>
      </w:r>
      <w:r w:rsidR="000411B0">
        <w:rPr>
          <w:rFonts w:ascii="宋体" w:eastAsia="宋体" w:hAnsi="宋体" w:hint="eastAsia"/>
          <w:szCs w:val="21"/>
        </w:rPr>
        <w:t>将</w:t>
      </w:r>
      <w:r w:rsidR="00313BAC">
        <w:rPr>
          <w:rFonts w:ascii="宋体" w:eastAsia="宋体" w:hAnsi="宋体" w:hint="eastAsia"/>
          <w:szCs w:val="21"/>
        </w:rPr>
        <w:t>权限模式设置为</w:t>
      </w:r>
      <w:proofErr w:type="spellStart"/>
      <w:r w:rsidR="000411B0">
        <w:rPr>
          <w:rFonts w:ascii="宋体" w:eastAsia="宋体" w:hAnsi="宋体" w:hint="eastAsia"/>
          <w:szCs w:val="21"/>
        </w:rPr>
        <w:t>mstatus</w:t>
      </w:r>
      <w:proofErr w:type="spellEnd"/>
      <w:r w:rsidR="000411B0">
        <w:rPr>
          <w:rFonts w:ascii="宋体" w:eastAsia="宋体" w:hAnsi="宋体" w:hint="eastAsia"/>
          <w:szCs w:val="21"/>
        </w:rPr>
        <w:t>的MPP域中的值。这基本是前一段中描述的逆操作。</w:t>
      </w:r>
    </w:p>
    <w:p w14:paraId="325A0146" w14:textId="43C7B838" w:rsidR="00481254" w:rsidRDefault="009756AD" w:rsidP="00481254">
      <w:pPr>
        <w:ind w:left="420" w:firstLine="420"/>
        <w:jc w:val="left"/>
        <w:rPr>
          <w:rFonts w:ascii="宋体" w:eastAsia="宋体" w:hAnsi="宋体"/>
          <w:szCs w:val="21"/>
        </w:rPr>
      </w:pPr>
      <w:r>
        <w:rPr>
          <w:rFonts w:ascii="宋体" w:eastAsia="宋体" w:hAnsi="宋体" w:hint="eastAsia"/>
          <w:szCs w:val="21"/>
        </w:rPr>
        <w:t>图10.6展示了</w:t>
      </w:r>
      <w:r w:rsidR="00481254">
        <w:rPr>
          <w:rFonts w:ascii="宋体" w:eastAsia="宋体" w:hAnsi="宋体" w:hint="eastAsia"/>
          <w:szCs w:val="21"/>
        </w:rPr>
        <w:t>遵循此模式的基本时钟中断处理程序的RISC-</w:t>
      </w:r>
      <w:r w:rsidR="00481254">
        <w:rPr>
          <w:rFonts w:ascii="宋体" w:eastAsia="宋体" w:hAnsi="宋体"/>
          <w:szCs w:val="21"/>
        </w:rPr>
        <w:t>V</w:t>
      </w:r>
      <w:r w:rsidR="00481254">
        <w:rPr>
          <w:rFonts w:ascii="宋体" w:eastAsia="宋体" w:hAnsi="宋体" w:hint="eastAsia"/>
          <w:szCs w:val="21"/>
        </w:rPr>
        <w:t>汇编代码。它只对时间比较器执行了递增操作，然后继续执行之前的任务。更实际的时钟中断处理程序可能会调用调度程序，从而在任务之间切换。它是非抢占的，因此在处理程序的过程中中断会被禁用。不考虑这些限制条件的话，它就是一个只有一页的RISC-V中断处理程序的完整示例！</w:t>
      </w:r>
    </w:p>
    <w:p w14:paraId="5FF31E20" w14:textId="5313D520" w:rsidR="00533B4A" w:rsidRDefault="00533B4A" w:rsidP="00481254">
      <w:pPr>
        <w:ind w:left="420" w:firstLine="420"/>
        <w:jc w:val="left"/>
        <w:rPr>
          <w:rFonts w:ascii="宋体" w:eastAsia="宋体" w:hAnsi="宋体"/>
          <w:szCs w:val="21"/>
        </w:rPr>
      </w:pPr>
      <w:r>
        <w:rPr>
          <w:rFonts w:ascii="宋体" w:eastAsia="宋体" w:hAnsi="宋体" w:hint="eastAsia"/>
          <w:szCs w:val="21"/>
        </w:rPr>
        <w:t>有时需要在处理异常的过程中转而处理更高优先级的中断。唉，</w:t>
      </w:r>
      <w:proofErr w:type="spellStart"/>
      <w:r>
        <w:rPr>
          <w:rFonts w:ascii="宋体" w:eastAsia="宋体" w:hAnsi="宋体" w:hint="eastAsia"/>
          <w:szCs w:val="21"/>
        </w:rPr>
        <w:t>mepc</w:t>
      </w:r>
      <w:proofErr w:type="spellEnd"/>
      <w:r>
        <w:rPr>
          <w:rFonts w:ascii="宋体" w:eastAsia="宋体" w:hAnsi="宋体" w:hint="eastAsia"/>
          <w:szCs w:val="21"/>
        </w:rPr>
        <w:t>，</w:t>
      </w:r>
      <w:proofErr w:type="spellStart"/>
      <w:r>
        <w:rPr>
          <w:rFonts w:ascii="宋体" w:eastAsia="宋体" w:hAnsi="宋体" w:hint="eastAsia"/>
          <w:szCs w:val="21"/>
        </w:rPr>
        <w:t>mcause</w:t>
      </w:r>
      <w:proofErr w:type="spellEnd"/>
      <w:r>
        <w:rPr>
          <w:rFonts w:ascii="宋体" w:eastAsia="宋体" w:hAnsi="宋体" w:hint="eastAsia"/>
          <w:szCs w:val="21"/>
        </w:rPr>
        <w:t>，</w:t>
      </w:r>
      <w:proofErr w:type="spellStart"/>
      <w:r>
        <w:rPr>
          <w:rFonts w:ascii="宋体" w:eastAsia="宋体" w:hAnsi="宋体" w:hint="eastAsia"/>
          <w:szCs w:val="21"/>
        </w:rPr>
        <w:t>mtval</w:t>
      </w:r>
      <w:proofErr w:type="spellEnd"/>
      <w:r>
        <w:rPr>
          <w:rFonts w:ascii="宋体" w:eastAsia="宋体" w:hAnsi="宋体" w:hint="eastAsia"/>
          <w:szCs w:val="21"/>
        </w:rPr>
        <w:t>和</w:t>
      </w:r>
      <w:proofErr w:type="spellStart"/>
      <w:r>
        <w:rPr>
          <w:rFonts w:ascii="宋体" w:eastAsia="宋体" w:hAnsi="宋体" w:hint="eastAsia"/>
          <w:szCs w:val="21"/>
        </w:rPr>
        <w:t>mstatus</w:t>
      </w:r>
      <w:proofErr w:type="spellEnd"/>
      <w:r>
        <w:rPr>
          <w:rFonts w:ascii="宋体" w:eastAsia="宋体" w:hAnsi="宋体" w:hint="eastAsia"/>
          <w:szCs w:val="21"/>
        </w:rPr>
        <w:t>这些控制寄存器只有一个副本，处理第二个中断的时候如果软件不进行一些帮助的话，这些寄存器中的旧值会被破坏，导致数据丢失。</w:t>
      </w:r>
      <w:r w:rsidR="00042446">
        <w:rPr>
          <w:rFonts w:ascii="宋体" w:eastAsia="宋体" w:hAnsi="宋体" w:hint="eastAsia"/>
          <w:szCs w:val="21"/>
        </w:rPr>
        <w:t>可抢占的中断处理程序可以在启用中断之前把这些寄存器保存到内存中的栈，然后在退出之前，禁用中断并从栈中恢复寄存器。</w:t>
      </w:r>
    </w:p>
    <w:p w14:paraId="76874CD0" w14:textId="44FF7A21" w:rsidR="00F25A93" w:rsidRDefault="00F25A93" w:rsidP="00481254">
      <w:pPr>
        <w:ind w:left="420" w:firstLine="420"/>
        <w:jc w:val="left"/>
        <w:rPr>
          <w:rFonts w:ascii="宋体" w:eastAsia="宋体" w:hAnsi="宋体"/>
          <w:szCs w:val="21"/>
        </w:rPr>
      </w:pPr>
      <w:r>
        <w:rPr>
          <w:rFonts w:ascii="宋体" w:eastAsia="宋体" w:hAnsi="宋体" w:hint="eastAsia"/>
          <w:szCs w:val="21"/>
        </w:rPr>
        <w:t>除了上面介绍的</w:t>
      </w:r>
      <w:proofErr w:type="spellStart"/>
      <w:r>
        <w:rPr>
          <w:rFonts w:ascii="宋体" w:eastAsia="宋体" w:hAnsi="宋体" w:hint="eastAsia"/>
          <w:szCs w:val="21"/>
        </w:rPr>
        <w:t>mret</w:t>
      </w:r>
      <w:proofErr w:type="spellEnd"/>
      <w:r>
        <w:rPr>
          <w:rFonts w:ascii="宋体" w:eastAsia="宋体" w:hAnsi="宋体" w:hint="eastAsia"/>
          <w:szCs w:val="21"/>
        </w:rPr>
        <w:t>指令之外，M模式还提供了另外一条指令：</w:t>
      </w:r>
      <w:proofErr w:type="spellStart"/>
      <w:r>
        <w:rPr>
          <w:rFonts w:ascii="宋体" w:eastAsia="宋体" w:hAnsi="宋体" w:hint="eastAsia"/>
          <w:szCs w:val="21"/>
        </w:rPr>
        <w:t>wfi</w:t>
      </w:r>
      <w:proofErr w:type="spellEnd"/>
      <w:r>
        <w:rPr>
          <w:rFonts w:ascii="宋体" w:eastAsia="宋体" w:hAnsi="宋体" w:hint="eastAsia"/>
          <w:szCs w:val="21"/>
        </w:rPr>
        <w:t>（Wait</w:t>
      </w:r>
      <w:r>
        <w:rPr>
          <w:rFonts w:ascii="宋体" w:eastAsia="宋体" w:hAnsi="宋体"/>
          <w:szCs w:val="21"/>
        </w:rPr>
        <w:t xml:space="preserve"> </w:t>
      </w:r>
      <w:r>
        <w:rPr>
          <w:rFonts w:ascii="宋体" w:eastAsia="宋体" w:hAnsi="宋体" w:hint="eastAsia"/>
          <w:szCs w:val="21"/>
        </w:rPr>
        <w:t>For</w:t>
      </w:r>
      <w:r>
        <w:rPr>
          <w:rFonts w:ascii="宋体" w:eastAsia="宋体" w:hAnsi="宋体"/>
          <w:szCs w:val="21"/>
        </w:rPr>
        <w:t xml:space="preserve"> </w:t>
      </w:r>
      <w:r>
        <w:rPr>
          <w:rFonts w:ascii="宋体" w:eastAsia="宋体" w:hAnsi="宋体" w:hint="eastAsia"/>
          <w:szCs w:val="21"/>
        </w:rPr>
        <w:t>Interrupt）。</w:t>
      </w:r>
      <w:proofErr w:type="spellStart"/>
      <w:r>
        <w:rPr>
          <w:rFonts w:ascii="宋体" w:eastAsia="宋体" w:hAnsi="宋体" w:hint="eastAsia"/>
          <w:szCs w:val="21"/>
        </w:rPr>
        <w:t>wfi</w:t>
      </w:r>
      <w:proofErr w:type="spellEnd"/>
      <w:r>
        <w:rPr>
          <w:rFonts w:ascii="宋体" w:eastAsia="宋体" w:hAnsi="宋体" w:hint="eastAsia"/>
          <w:szCs w:val="21"/>
        </w:rPr>
        <w:t>通知处理器目前没有任何有用的工作，所有它应该进入低功耗模式，</w:t>
      </w:r>
      <w:r w:rsidR="00306DB8">
        <w:rPr>
          <w:rFonts w:ascii="宋体" w:eastAsia="宋体" w:hAnsi="宋体" w:hint="eastAsia"/>
          <w:szCs w:val="21"/>
        </w:rPr>
        <w:t>直到任何使能有效的中断等待处理，即</w:t>
      </w:r>
      <m:oMath>
        <m:r>
          <m:rPr>
            <m:sty m:val="p"/>
          </m:rPr>
          <w:rPr>
            <w:rFonts w:ascii="Cambria Math" w:eastAsia="宋体" w:hAnsi="Cambria Math" w:hint="eastAsia"/>
            <w:szCs w:val="21"/>
          </w:rPr>
          <m:t>mie</m:t>
        </m:r>
        <m:r>
          <m:rPr>
            <m:sty m:val="p"/>
          </m:rPr>
          <w:rPr>
            <w:rFonts w:ascii="Cambria Math" w:eastAsia="宋体" w:hAnsi="Cambria Math"/>
            <w:szCs w:val="21"/>
          </w:rPr>
          <m:t>&amp;mip≠0</m:t>
        </m:r>
      </m:oMath>
      <w:r w:rsidR="00306DB8">
        <w:rPr>
          <w:rFonts w:ascii="宋体" w:eastAsia="宋体" w:hAnsi="宋体" w:hint="eastAsia"/>
          <w:szCs w:val="21"/>
        </w:rPr>
        <w:t>。</w:t>
      </w:r>
      <w:r w:rsidR="00306DB8">
        <w:rPr>
          <w:rFonts w:ascii="宋体" w:eastAsia="宋体" w:hAnsi="宋体"/>
          <w:szCs w:val="21"/>
        </w:rPr>
        <w:t>RISC-V</w:t>
      </w:r>
      <w:r w:rsidR="00306DB8">
        <w:rPr>
          <w:rFonts w:ascii="宋体" w:eastAsia="宋体" w:hAnsi="宋体" w:hint="eastAsia"/>
          <w:szCs w:val="21"/>
        </w:rPr>
        <w:t>处理器以多种方式实现该指令，包括到中断待处理之前都停止时钟。有的时候只把这条指令当作</w:t>
      </w:r>
      <w:proofErr w:type="spellStart"/>
      <w:r w:rsidR="00306DB8">
        <w:rPr>
          <w:rFonts w:ascii="宋体" w:eastAsia="宋体" w:hAnsi="宋体" w:hint="eastAsia"/>
          <w:szCs w:val="21"/>
        </w:rPr>
        <w:t>nop</w:t>
      </w:r>
      <w:proofErr w:type="spellEnd"/>
      <w:r w:rsidR="00306DB8">
        <w:rPr>
          <w:rFonts w:ascii="宋体" w:eastAsia="宋体" w:hAnsi="宋体" w:hint="eastAsia"/>
          <w:szCs w:val="21"/>
        </w:rPr>
        <w:t>来执行。因此，</w:t>
      </w:r>
      <w:proofErr w:type="spellStart"/>
      <w:r w:rsidR="00306DB8">
        <w:rPr>
          <w:rFonts w:ascii="宋体" w:eastAsia="宋体" w:hAnsi="宋体" w:hint="eastAsia"/>
          <w:szCs w:val="21"/>
        </w:rPr>
        <w:t>wfi</w:t>
      </w:r>
      <w:proofErr w:type="spellEnd"/>
      <w:r w:rsidR="00306DB8">
        <w:rPr>
          <w:rFonts w:ascii="宋体" w:eastAsia="宋体" w:hAnsi="宋体" w:hint="eastAsia"/>
          <w:szCs w:val="21"/>
        </w:rPr>
        <w:t>通常在循环内使用。</w:t>
      </w:r>
    </w:p>
    <w:p w14:paraId="4506C387" w14:textId="6C53E9AB" w:rsidR="00C32185" w:rsidRDefault="00C32185" w:rsidP="00C32185">
      <w:pPr>
        <w:jc w:val="left"/>
        <w:rPr>
          <w:rFonts w:ascii="宋体" w:eastAsia="宋体" w:hAnsi="宋体"/>
          <w:szCs w:val="21"/>
        </w:rPr>
      </w:pPr>
    </w:p>
    <w:p w14:paraId="6A383AFB" w14:textId="77777777" w:rsidR="00ED69A5" w:rsidRDefault="00ED69A5" w:rsidP="00C32185">
      <w:pPr>
        <w:jc w:val="left"/>
        <w:rPr>
          <w:rFonts w:ascii="宋体" w:eastAsia="宋体" w:hAnsi="宋体"/>
          <w:szCs w:val="21"/>
        </w:rPr>
      </w:pPr>
    </w:p>
    <w:p w14:paraId="3C3F0826" w14:textId="071B9FF3" w:rsidR="00ED69A5" w:rsidRDefault="009C6F76" w:rsidP="00C32185">
      <w:pPr>
        <w:jc w:val="left"/>
        <w:rPr>
          <w:rFonts w:ascii="宋体" w:eastAsia="宋体" w:hAnsi="宋体"/>
          <w:color w:val="595959" w:themeColor="text1" w:themeTint="A6"/>
          <w:sz w:val="24"/>
          <w:szCs w:val="24"/>
        </w:rPr>
      </w:pPr>
      <w:r>
        <w:rPr>
          <w:rFonts w:ascii="宋体" w:eastAsia="宋体" w:hAnsi="宋体"/>
          <w:noProof/>
          <w:color w:val="595959" w:themeColor="text1" w:themeTint="A6"/>
          <w:sz w:val="24"/>
          <w:szCs w:val="24"/>
        </w:rPr>
        <w:lastRenderedPageBreak/>
        <w:drawing>
          <wp:anchor distT="0" distB="0" distL="114300" distR="114300" simplePos="0" relativeHeight="251667456" behindDoc="0" locked="0" layoutInCell="1" allowOverlap="1" wp14:anchorId="197776F2" wp14:editId="767D0859">
            <wp:simplePos x="0" y="0"/>
            <wp:positionH relativeFrom="margin">
              <wp:align>right</wp:align>
            </wp:positionH>
            <wp:positionV relativeFrom="paragraph">
              <wp:posOffset>270721</wp:posOffset>
            </wp:positionV>
            <wp:extent cx="5274310" cy="5965190"/>
            <wp:effectExtent l="0" t="0" r="254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10.6.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5965190"/>
                    </a:xfrm>
                    <a:prstGeom prst="rect">
                      <a:avLst/>
                    </a:prstGeom>
                  </pic:spPr>
                </pic:pic>
              </a:graphicData>
            </a:graphic>
            <wp14:sizeRelH relativeFrom="page">
              <wp14:pctWidth>0</wp14:pctWidth>
            </wp14:sizeRelH>
            <wp14:sizeRelV relativeFrom="page">
              <wp14:pctHeight>0</wp14:pctHeight>
            </wp14:sizeRelV>
          </wp:anchor>
        </w:drawing>
      </w:r>
    </w:p>
    <w:p w14:paraId="462C75AC" w14:textId="6814F583" w:rsidR="001F77A4" w:rsidRDefault="00F85EC5" w:rsidP="009C6F76">
      <w:pPr>
        <w:jc w:val="center"/>
        <w:rPr>
          <w:rFonts w:ascii="宋体" w:eastAsia="宋体" w:hAnsi="宋体"/>
          <w:b/>
          <w:sz w:val="18"/>
          <w:szCs w:val="18"/>
        </w:rPr>
      </w:pPr>
      <w:r w:rsidRPr="00650A82">
        <w:rPr>
          <w:rFonts w:ascii="宋体" w:eastAsia="宋体" w:hAnsi="宋体" w:hint="eastAsia"/>
          <w:b/>
          <w:sz w:val="18"/>
          <w:szCs w:val="18"/>
        </w:rPr>
        <w:t>图10.6；简单的RISC-V时钟中断处理程序代码。代码中假定了全局中断已通过置位</w:t>
      </w:r>
      <w:proofErr w:type="spellStart"/>
      <w:r w:rsidRPr="00650A82">
        <w:rPr>
          <w:rFonts w:ascii="宋体" w:eastAsia="宋体" w:hAnsi="宋体" w:hint="eastAsia"/>
          <w:b/>
          <w:sz w:val="18"/>
          <w:szCs w:val="18"/>
        </w:rPr>
        <w:t>mstatus.</w:t>
      </w:r>
      <w:r w:rsidRPr="00650A82">
        <w:rPr>
          <w:rFonts w:ascii="宋体" w:eastAsia="宋体" w:hAnsi="宋体"/>
          <w:b/>
          <w:sz w:val="18"/>
          <w:szCs w:val="18"/>
        </w:rPr>
        <w:t>MIE</w:t>
      </w:r>
      <w:proofErr w:type="spellEnd"/>
      <w:r w:rsidRPr="00650A82">
        <w:rPr>
          <w:rFonts w:ascii="宋体" w:eastAsia="宋体" w:hAnsi="宋体" w:hint="eastAsia"/>
          <w:b/>
          <w:sz w:val="18"/>
          <w:szCs w:val="18"/>
        </w:rPr>
        <w:t>启用；时钟中断已通过置位</w:t>
      </w:r>
      <w:proofErr w:type="spellStart"/>
      <w:r w:rsidRPr="00650A82">
        <w:rPr>
          <w:rFonts w:ascii="宋体" w:eastAsia="宋体" w:hAnsi="宋体" w:hint="eastAsia"/>
          <w:b/>
          <w:sz w:val="18"/>
          <w:szCs w:val="18"/>
        </w:rPr>
        <w:t>mie</w:t>
      </w:r>
      <w:proofErr w:type="spellEnd"/>
      <w:r w:rsidRPr="00650A82">
        <w:rPr>
          <w:rFonts w:ascii="宋体" w:eastAsia="宋体" w:hAnsi="宋体"/>
          <w:b/>
          <w:sz w:val="18"/>
          <w:szCs w:val="18"/>
        </w:rPr>
        <w:t>[</w:t>
      </w:r>
      <w:r w:rsidRPr="00650A82">
        <w:rPr>
          <w:rFonts w:ascii="宋体" w:eastAsia="宋体" w:hAnsi="宋体" w:hint="eastAsia"/>
          <w:b/>
          <w:sz w:val="18"/>
          <w:szCs w:val="18"/>
        </w:rPr>
        <w:t>7]启用；</w:t>
      </w:r>
      <w:proofErr w:type="spellStart"/>
      <w:r w:rsidRPr="00650A82">
        <w:rPr>
          <w:rFonts w:ascii="宋体" w:eastAsia="宋体" w:hAnsi="宋体" w:hint="eastAsia"/>
          <w:b/>
          <w:sz w:val="18"/>
          <w:szCs w:val="18"/>
        </w:rPr>
        <w:t>mtvec</w:t>
      </w:r>
      <w:proofErr w:type="spellEnd"/>
      <w:r w:rsidRPr="00650A82">
        <w:rPr>
          <w:rFonts w:ascii="宋体" w:eastAsia="宋体" w:hAnsi="宋体"/>
          <w:b/>
          <w:sz w:val="18"/>
          <w:szCs w:val="18"/>
        </w:rPr>
        <w:t xml:space="preserve"> CSR</w:t>
      </w:r>
      <w:r w:rsidRPr="00650A82">
        <w:rPr>
          <w:rFonts w:ascii="宋体" w:eastAsia="宋体" w:hAnsi="宋体" w:hint="eastAsia"/>
          <w:b/>
          <w:sz w:val="18"/>
          <w:szCs w:val="18"/>
        </w:rPr>
        <w:t>已设置为此处理程序的入口地址；而且</w:t>
      </w:r>
      <w:proofErr w:type="spellStart"/>
      <w:r w:rsidRPr="00650A82">
        <w:rPr>
          <w:rFonts w:ascii="宋体" w:eastAsia="宋体" w:hAnsi="宋体" w:hint="eastAsia"/>
          <w:b/>
          <w:sz w:val="18"/>
          <w:szCs w:val="18"/>
        </w:rPr>
        <w:t>mscratch</w:t>
      </w:r>
      <w:proofErr w:type="spellEnd"/>
      <w:r w:rsidRPr="00650A82">
        <w:rPr>
          <w:rFonts w:ascii="宋体" w:eastAsia="宋体" w:hAnsi="宋体"/>
          <w:b/>
          <w:sz w:val="18"/>
          <w:szCs w:val="18"/>
        </w:rPr>
        <w:t xml:space="preserve"> </w:t>
      </w:r>
      <w:r w:rsidRPr="00650A82">
        <w:rPr>
          <w:rFonts w:ascii="宋体" w:eastAsia="宋体" w:hAnsi="宋体" w:hint="eastAsia"/>
          <w:b/>
          <w:sz w:val="18"/>
          <w:szCs w:val="18"/>
        </w:rPr>
        <w:t>CSR已经设置为有16个字节用于保存寄存器的临时空间的地址。</w:t>
      </w:r>
      <w:r w:rsidR="001F77A4" w:rsidRPr="00650A82">
        <w:rPr>
          <w:rFonts w:ascii="宋体" w:eastAsia="宋体" w:hAnsi="宋体" w:hint="eastAsia"/>
          <w:b/>
          <w:sz w:val="18"/>
          <w:szCs w:val="18"/>
        </w:rPr>
        <w:t>第一部分保存了五个寄存器，把a0保存在</w:t>
      </w:r>
      <w:proofErr w:type="spellStart"/>
      <w:r w:rsidR="001F77A4" w:rsidRPr="00650A82">
        <w:rPr>
          <w:rFonts w:ascii="宋体" w:eastAsia="宋体" w:hAnsi="宋体" w:hint="eastAsia"/>
          <w:b/>
          <w:sz w:val="18"/>
          <w:szCs w:val="18"/>
        </w:rPr>
        <w:t>mscratch</w:t>
      </w:r>
      <w:proofErr w:type="spellEnd"/>
      <w:r w:rsidR="001F77A4" w:rsidRPr="00650A82">
        <w:rPr>
          <w:rFonts w:ascii="宋体" w:eastAsia="宋体" w:hAnsi="宋体" w:hint="eastAsia"/>
          <w:b/>
          <w:sz w:val="18"/>
          <w:szCs w:val="18"/>
        </w:rPr>
        <w:t>中，a1到a4保存在内存中。然后它检查</w:t>
      </w:r>
      <w:proofErr w:type="spellStart"/>
      <w:r w:rsidR="001F77A4" w:rsidRPr="00650A82">
        <w:rPr>
          <w:rFonts w:ascii="宋体" w:eastAsia="宋体" w:hAnsi="宋体" w:hint="eastAsia"/>
          <w:b/>
          <w:sz w:val="18"/>
          <w:szCs w:val="18"/>
        </w:rPr>
        <w:t>mcause</w:t>
      </w:r>
      <w:proofErr w:type="spellEnd"/>
      <w:r w:rsidR="001F77A4" w:rsidRPr="00650A82">
        <w:rPr>
          <w:rFonts w:ascii="宋体" w:eastAsia="宋体" w:hAnsi="宋体" w:hint="eastAsia"/>
          <w:b/>
          <w:sz w:val="18"/>
          <w:szCs w:val="18"/>
        </w:rPr>
        <w:t>来读取异常的类别：如果</w:t>
      </w:r>
      <w:proofErr w:type="spellStart"/>
      <w:r w:rsidR="001F77A4" w:rsidRPr="00650A82">
        <w:rPr>
          <w:rFonts w:ascii="宋体" w:eastAsia="宋体" w:hAnsi="宋体" w:hint="eastAsia"/>
          <w:b/>
          <w:sz w:val="18"/>
          <w:szCs w:val="18"/>
        </w:rPr>
        <w:t>mcause</w:t>
      </w:r>
      <w:proofErr w:type="spellEnd"/>
      <w:r w:rsidR="001F77A4" w:rsidRPr="00650A82">
        <w:rPr>
          <w:rFonts w:ascii="宋体" w:eastAsia="宋体" w:hAnsi="宋体"/>
          <w:b/>
          <w:sz w:val="18"/>
          <w:szCs w:val="18"/>
        </w:rPr>
        <w:t>&lt;0</w:t>
      </w:r>
      <w:r w:rsidR="001F77A4" w:rsidRPr="00650A82">
        <w:rPr>
          <w:rFonts w:ascii="宋体" w:eastAsia="宋体" w:hAnsi="宋体" w:hint="eastAsia"/>
          <w:b/>
          <w:sz w:val="18"/>
          <w:szCs w:val="18"/>
        </w:rPr>
        <w:t>则是中断，反之则是同步异常。如果是中断，就检查</w:t>
      </w:r>
      <w:proofErr w:type="spellStart"/>
      <w:r w:rsidR="001F77A4" w:rsidRPr="00650A82">
        <w:rPr>
          <w:rFonts w:ascii="宋体" w:eastAsia="宋体" w:hAnsi="宋体" w:hint="eastAsia"/>
          <w:b/>
          <w:sz w:val="18"/>
          <w:szCs w:val="18"/>
        </w:rPr>
        <w:t>mcause</w:t>
      </w:r>
      <w:proofErr w:type="spellEnd"/>
      <w:r w:rsidR="001F77A4" w:rsidRPr="00650A82">
        <w:rPr>
          <w:rFonts w:ascii="宋体" w:eastAsia="宋体" w:hAnsi="宋体" w:hint="eastAsia"/>
          <w:b/>
          <w:sz w:val="18"/>
          <w:szCs w:val="18"/>
        </w:rPr>
        <w:t>的低位是否等于7，如果是，就是M模式的时钟中断。如果确定是时钟中断，就给时间比较器加上1000个时钟周期，于是下一个时钟中断会发生在大约1000个时钟周期之后。最后一段恢复了a0到a4和</w:t>
      </w:r>
      <w:proofErr w:type="spellStart"/>
      <w:r w:rsidR="001F77A4" w:rsidRPr="00650A82">
        <w:rPr>
          <w:rFonts w:ascii="宋体" w:eastAsia="宋体" w:hAnsi="宋体" w:hint="eastAsia"/>
          <w:b/>
          <w:sz w:val="18"/>
          <w:szCs w:val="18"/>
        </w:rPr>
        <w:t>mscratch</w:t>
      </w:r>
      <w:proofErr w:type="spellEnd"/>
      <w:r w:rsidR="001F77A4" w:rsidRPr="00650A82">
        <w:rPr>
          <w:rFonts w:ascii="宋体" w:eastAsia="宋体" w:hAnsi="宋体" w:hint="eastAsia"/>
          <w:b/>
          <w:sz w:val="18"/>
          <w:szCs w:val="18"/>
        </w:rPr>
        <w:t>，然后用</w:t>
      </w:r>
      <w:proofErr w:type="spellStart"/>
      <w:r w:rsidR="001F77A4" w:rsidRPr="00650A82">
        <w:rPr>
          <w:rFonts w:ascii="宋体" w:eastAsia="宋体" w:hAnsi="宋体" w:hint="eastAsia"/>
          <w:b/>
          <w:sz w:val="18"/>
          <w:szCs w:val="18"/>
        </w:rPr>
        <w:t>mret</w:t>
      </w:r>
      <w:proofErr w:type="spellEnd"/>
      <w:r w:rsidR="001F77A4" w:rsidRPr="00650A82">
        <w:rPr>
          <w:rFonts w:ascii="宋体" w:eastAsia="宋体" w:hAnsi="宋体" w:hint="eastAsia"/>
          <w:b/>
          <w:sz w:val="18"/>
          <w:szCs w:val="18"/>
        </w:rPr>
        <w:t>指令返回。</w:t>
      </w:r>
    </w:p>
    <w:p w14:paraId="2ECFC225" w14:textId="7357CAAC" w:rsidR="00650A82" w:rsidRDefault="00650A82" w:rsidP="009C6F76">
      <w:pPr>
        <w:jc w:val="center"/>
        <w:rPr>
          <w:rFonts w:ascii="宋体" w:eastAsia="宋体" w:hAnsi="宋体"/>
          <w:b/>
          <w:sz w:val="18"/>
          <w:szCs w:val="18"/>
        </w:rPr>
      </w:pPr>
    </w:p>
    <w:p w14:paraId="0A072265" w14:textId="4EBF448C" w:rsidR="00650A82" w:rsidRDefault="00650A82" w:rsidP="009C6F76">
      <w:pPr>
        <w:jc w:val="center"/>
        <w:rPr>
          <w:rFonts w:ascii="宋体" w:eastAsia="宋体" w:hAnsi="宋体"/>
          <w:b/>
          <w:sz w:val="18"/>
          <w:szCs w:val="18"/>
        </w:rPr>
      </w:pPr>
    </w:p>
    <w:p w14:paraId="1AB5901E" w14:textId="42669FE5" w:rsidR="00650A82" w:rsidRDefault="00650A82" w:rsidP="009C6F76">
      <w:pPr>
        <w:jc w:val="center"/>
        <w:rPr>
          <w:rFonts w:ascii="宋体" w:eastAsia="宋体" w:hAnsi="宋体"/>
          <w:b/>
          <w:sz w:val="18"/>
          <w:szCs w:val="18"/>
        </w:rPr>
      </w:pPr>
    </w:p>
    <w:p w14:paraId="7610FB97" w14:textId="0490C32D" w:rsidR="00650A82" w:rsidRDefault="00650A82" w:rsidP="00C32185">
      <w:pPr>
        <w:jc w:val="left"/>
        <w:rPr>
          <w:rFonts w:ascii="宋体" w:eastAsia="宋体" w:hAnsi="宋体"/>
          <w:b/>
          <w:sz w:val="18"/>
          <w:szCs w:val="18"/>
        </w:rPr>
      </w:pPr>
    </w:p>
    <w:p w14:paraId="409C3771" w14:textId="77777777" w:rsidR="00650A82" w:rsidRPr="00650A82" w:rsidRDefault="00650A82" w:rsidP="00C32185">
      <w:pPr>
        <w:jc w:val="left"/>
        <w:rPr>
          <w:rFonts w:ascii="宋体" w:eastAsia="宋体" w:hAnsi="宋体"/>
          <w:b/>
          <w:sz w:val="18"/>
          <w:szCs w:val="18"/>
        </w:rPr>
      </w:pPr>
    </w:p>
    <w:p w14:paraId="6600E74A" w14:textId="59047AC7" w:rsidR="00F85EC5" w:rsidRDefault="00F85EC5" w:rsidP="00C32185">
      <w:pPr>
        <w:jc w:val="left"/>
        <w:rPr>
          <w:rFonts w:ascii="宋体" w:eastAsia="宋体" w:hAnsi="宋体"/>
          <w:color w:val="595959" w:themeColor="text1" w:themeTint="A6"/>
          <w:sz w:val="24"/>
          <w:szCs w:val="24"/>
        </w:rPr>
      </w:pPr>
    </w:p>
    <w:p w14:paraId="71658250" w14:textId="77777777" w:rsidR="00650A82" w:rsidRDefault="00650A82" w:rsidP="00C32185">
      <w:pPr>
        <w:jc w:val="left"/>
        <w:rPr>
          <w:rFonts w:ascii="宋体" w:eastAsia="宋体" w:hAnsi="宋体"/>
          <w:color w:val="595959" w:themeColor="text1" w:themeTint="A6"/>
          <w:sz w:val="24"/>
          <w:szCs w:val="24"/>
        </w:rPr>
      </w:pPr>
    </w:p>
    <w:p w14:paraId="0651CEE1" w14:textId="77777777" w:rsidR="009974FE" w:rsidRDefault="009974FE" w:rsidP="00C32185">
      <w:pPr>
        <w:jc w:val="left"/>
        <w:rPr>
          <w:rFonts w:ascii="宋体" w:eastAsia="宋体" w:hAnsi="宋体"/>
          <w:color w:val="595959" w:themeColor="text1" w:themeTint="A6"/>
          <w:sz w:val="24"/>
          <w:szCs w:val="24"/>
        </w:rPr>
      </w:pPr>
      <w:r>
        <w:rPr>
          <w:rFonts w:ascii="宋体" w:eastAsia="宋体" w:hAnsi="宋体"/>
          <w:noProof/>
          <w:color w:val="595959" w:themeColor="text1" w:themeTint="A6"/>
          <w:sz w:val="24"/>
          <w:szCs w:val="24"/>
        </w:rPr>
        <w:drawing>
          <wp:anchor distT="0" distB="0" distL="114300" distR="114300" simplePos="0" relativeHeight="251668480" behindDoc="0" locked="0" layoutInCell="1" allowOverlap="1" wp14:anchorId="5C898C54" wp14:editId="1CE2899F">
            <wp:simplePos x="0" y="0"/>
            <wp:positionH relativeFrom="column">
              <wp:posOffset>0</wp:posOffset>
            </wp:positionH>
            <wp:positionV relativeFrom="paragraph">
              <wp:posOffset>35137</wp:posOffset>
            </wp:positionV>
            <wp:extent cx="5274310" cy="1113790"/>
            <wp:effectExtent l="0" t="0" r="254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10.7.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113790"/>
                    </a:xfrm>
                    <a:prstGeom prst="rect">
                      <a:avLst/>
                    </a:prstGeom>
                  </pic:spPr>
                </pic:pic>
              </a:graphicData>
            </a:graphic>
            <wp14:sizeRelH relativeFrom="page">
              <wp14:pctWidth>0</wp14:pctWidth>
            </wp14:sizeRelH>
            <wp14:sizeRelV relativeFrom="page">
              <wp14:pctHeight>0</wp14:pctHeight>
            </wp14:sizeRelV>
          </wp:anchor>
        </w:drawing>
      </w:r>
    </w:p>
    <w:p w14:paraId="6B783469" w14:textId="519130CC" w:rsidR="009974FE" w:rsidRPr="00F306CF" w:rsidRDefault="009974FE" w:rsidP="00BC53F1">
      <w:pPr>
        <w:jc w:val="center"/>
        <w:rPr>
          <w:rFonts w:ascii="宋体" w:eastAsia="宋体" w:hAnsi="宋体"/>
          <w:b/>
          <w:sz w:val="18"/>
          <w:szCs w:val="18"/>
        </w:rPr>
      </w:pPr>
      <w:r w:rsidRPr="00F306CF">
        <w:rPr>
          <w:rFonts w:ascii="宋体" w:eastAsia="宋体" w:hAnsi="宋体" w:hint="eastAsia"/>
          <w:b/>
          <w:sz w:val="18"/>
          <w:szCs w:val="18"/>
        </w:rPr>
        <w:t>图10.7：PMP地址和配置寄存器。地址寄存器右移两位，如果物理地址位宽小于XLEN-2，则高位为0。R、W和X域分别对于读、写和执行权限。A域设置是否启用此PMP，L域锁定了PMP和对应的地址寄存器。</w:t>
      </w:r>
    </w:p>
    <w:p w14:paraId="30C6777A" w14:textId="7FE38F9E" w:rsidR="00E921FA" w:rsidRDefault="00BC53F1" w:rsidP="00C32185">
      <w:pPr>
        <w:jc w:val="left"/>
        <w:rPr>
          <w:rFonts w:ascii="宋体" w:eastAsia="宋体" w:hAnsi="宋体"/>
          <w:color w:val="595959" w:themeColor="text1" w:themeTint="A6"/>
          <w:sz w:val="24"/>
          <w:szCs w:val="24"/>
        </w:rPr>
      </w:pPr>
      <w:r>
        <w:rPr>
          <w:rFonts w:ascii="宋体" w:eastAsia="宋体" w:hAnsi="宋体"/>
          <w:noProof/>
          <w:color w:val="595959" w:themeColor="text1" w:themeTint="A6"/>
          <w:sz w:val="24"/>
          <w:szCs w:val="24"/>
        </w:rPr>
        <w:drawing>
          <wp:anchor distT="0" distB="0" distL="114300" distR="114300" simplePos="0" relativeHeight="251669504" behindDoc="0" locked="0" layoutInCell="1" allowOverlap="1" wp14:anchorId="77778516" wp14:editId="58098BFF">
            <wp:simplePos x="0" y="0"/>
            <wp:positionH relativeFrom="margin">
              <wp:align>right</wp:align>
            </wp:positionH>
            <wp:positionV relativeFrom="paragraph">
              <wp:posOffset>343958</wp:posOffset>
            </wp:positionV>
            <wp:extent cx="5274310" cy="2845435"/>
            <wp:effectExtent l="0" t="0" r="254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10.8.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845435"/>
                    </a:xfrm>
                    <a:prstGeom prst="rect">
                      <a:avLst/>
                    </a:prstGeom>
                  </pic:spPr>
                </pic:pic>
              </a:graphicData>
            </a:graphic>
            <wp14:sizeRelH relativeFrom="page">
              <wp14:pctWidth>0</wp14:pctWidth>
            </wp14:sizeRelH>
            <wp14:sizeRelV relativeFrom="page">
              <wp14:pctHeight>0</wp14:pctHeight>
            </wp14:sizeRelV>
          </wp:anchor>
        </w:drawing>
      </w:r>
    </w:p>
    <w:p w14:paraId="01C795A2" w14:textId="2A200C5C" w:rsidR="00BC53F1" w:rsidRPr="00BC53F1" w:rsidRDefault="00BC53F1" w:rsidP="00BC53F1">
      <w:pPr>
        <w:jc w:val="center"/>
        <w:rPr>
          <w:rFonts w:ascii="宋体" w:eastAsia="宋体" w:hAnsi="宋体"/>
          <w:b/>
          <w:sz w:val="18"/>
          <w:szCs w:val="18"/>
        </w:rPr>
      </w:pPr>
      <w:r w:rsidRPr="00BC53F1">
        <w:rPr>
          <w:rFonts w:ascii="宋体" w:eastAsia="宋体" w:hAnsi="宋体" w:hint="eastAsia"/>
          <w:b/>
          <w:sz w:val="18"/>
          <w:szCs w:val="18"/>
        </w:rPr>
        <w:t>图10.8：</w:t>
      </w:r>
      <w:proofErr w:type="spellStart"/>
      <w:r w:rsidRPr="00BC53F1">
        <w:rPr>
          <w:rFonts w:ascii="宋体" w:eastAsia="宋体" w:hAnsi="宋体" w:hint="eastAsia"/>
          <w:b/>
          <w:sz w:val="18"/>
          <w:szCs w:val="18"/>
        </w:rPr>
        <w:t>pmpcfg</w:t>
      </w:r>
      <w:proofErr w:type="spellEnd"/>
      <w:r w:rsidRPr="00BC53F1">
        <w:rPr>
          <w:rFonts w:ascii="宋体" w:eastAsia="宋体" w:hAnsi="宋体"/>
          <w:b/>
          <w:sz w:val="18"/>
          <w:szCs w:val="18"/>
        </w:rPr>
        <w:t xml:space="preserve"> </w:t>
      </w:r>
      <w:r w:rsidRPr="00BC53F1">
        <w:rPr>
          <w:rFonts w:ascii="宋体" w:eastAsia="宋体" w:hAnsi="宋体" w:hint="eastAsia"/>
          <w:b/>
          <w:sz w:val="18"/>
          <w:szCs w:val="18"/>
        </w:rPr>
        <w:t>CSR中PMP配置的布局。对于RV32（上半部分），16个配置寄存器被分配到4个CSR中。对于RV64（下半部分），它们则分配到了两个偶数编号的CSR中。</w:t>
      </w:r>
    </w:p>
    <w:p w14:paraId="5C25D089" w14:textId="68FB5447" w:rsidR="00BC53F1" w:rsidRPr="00BC53F1" w:rsidRDefault="00BC53F1" w:rsidP="00C32185">
      <w:pPr>
        <w:jc w:val="left"/>
        <w:rPr>
          <w:rFonts w:ascii="宋体" w:eastAsia="宋体" w:hAnsi="宋体"/>
          <w:color w:val="595959" w:themeColor="text1" w:themeTint="A6"/>
          <w:sz w:val="24"/>
          <w:szCs w:val="24"/>
        </w:rPr>
      </w:pPr>
    </w:p>
    <w:p w14:paraId="049DBD64" w14:textId="2BFF6572" w:rsidR="00F85EC5" w:rsidRDefault="00650A82" w:rsidP="00C32185">
      <w:pPr>
        <w:jc w:val="left"/>
        <w:rPr>
          <w:rFonts w:ascii="宋体" w:eastAsia="宋体" w:hAnsi="宋体"/>
          <w:color w:val="595959" w:themeColor="text1" w:themeTint="A6"/>
          <w:sz w:val="24"/>
          <w:szCs w:val="24"/>
        </w:rPr>
      </w:pPr>
      <w:r w:rsidRPr="00FC3389">
        <w:rPr>
          <w:rFonts w:ascii="宋体" w:eastAsia="宋体" w:hAnsi="宋体"/>
          <w:noProof/>
          <w:color w:val="595959" w:themeColor="text1" w:themeTint="A6"/>
          <w:sz w:val="24"/>
          <w:szCs w:val="24"/>
        </w:rPr>
        <mc:AlternateContent>
          <mc:Choice Requires="wps">
            <w:drawing>
              <wp:anchor distT="0" distB="0" distL="114300" distR="114300" simplePos="0" relativeHeight="251659264" behindDoc="0" locked="0" layoutInCell="1" allowOverlap="1" wp14:anchorId="097698CD" wp14:editId="64642793">
                <wp:simplePos x="0" y="0"/>
                <wp:positionH relativeFrom="margin">
                  <wp:posOffset>229658</wp:posOffset>
                </wp:positionH>
                <wp:positionV relativeFrom="page">
                  <wp:posOffset>1108710</wp:posOffset>
                </wp:positionV>
                <wp:extent cx="4695825" cy="1435100"/>
                <wp:effectExtent l="0" t="0" r="0" b="0"/>
                <wp:wrapTopAndBottom/>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435100"/>
                        </a:xfrm>
                        <a:prstGeom prst="rect">
                          <a:avLst/>
                        </a:prstGeom>
                        <a:noFill/>
                        <a:ln w="9525">
                          <a:noFill/>
                          <a:miter lim="800000"/>
                          <a:headEnd/>
                          <a:tailEnd/>
                        </a:ln>
                      </wps:spPr>
                      <wps:txbx>
                        <w:txbxContent>
                          <w:p w14:paraId="4CBFECF7" w14:textId="1EB8C7F3" w:rsidR="007403B1" w:rsidRPr="007066DA" w:rsidRDefault="007403B1" w:rsidP="00275EAD">
                            <w:pPr>
                              <w:pBdr>
                                <w:top w:val="single" w:sz="24" w:space="8" w:color="4472C4" w:themeColor="accent1"/>
                                <w:bottom w:val="single" w:sz="24" w:space="8" w:color="4472C4" w:themeColor="accent1"/>
                              </w:pBdr>
                              <w:spacing w:line="320" w:lineRule="exact"/>
                              <w:rPr>
                                <w:rFonts w:ascii="黑体" w:eastAsia="黑体" w:hAnsi="黑体"/>
                                <w:iCs/>
                                <w:color w:val="000000" w:themeColor="text1"/>
                                <w:sz w:val="18"/>
                                <w:szCs w:val="18"/>
                              </w:rPr>
                            </w:pPr>
                            <w:r w:rsidRPr="007066DA">
                              <w:rPr>
                                <w:rFonts w:ascii="黑体" w:eastAsia="黑体" w:hAnsi="黑体" w:hint="eastAsia"/>
                                <w:iCs/>
                                <w:color w:val="000000" w:themeColor="text1"/>
                                <w:sz w:val="18"/>
                                <w:szCs w:val="18"/>
                              </w:rPr>
                              <w:t>补充说明：</w:t>
                            </w:r>
                            <w:proofErr w:type="spellStart"/>
                            <w:r>
                              <w:rPr>
                                <w:rFonts w:ascii="黑体" w:eastAsia="黑体" w:hAnsi="黑体"/>
                                <w:iCs/>
                                <w:color w:val="000000" w:themeColor="text1"/>
                                <w:sz w:val="18"/>
                                <w:szCs w:val="18"/>
                              </w:rPr>
                              <w:t>wfi</w:t>
                            </w:r>
                            <w:proofErr w:type="spellEnd"/>
                            <w:r>
                              <w:rPr>
                                <w:rFonts w:ascii="黑体" w:eastAsia="黑体" w:hAnsi="黑体"/>
                                <w:iCs/>
                                <w:color w:val="000000" w:themeColor="text1"/>
                                <w:sz w:val="18"/>
                                <w:szCs w:val="18"/>
                              </w:rPr>
                              <w:t>不论</w:t>
                            </w:r>
                            <w:r>
                              <w:rPr>
                                <w:rFonts w:ascii="黑体" w:eastAsia="黑体" w:hAnsi="黑体" w:hint="eastAsia"/>
                                <w:iCs/>
                                <w:color w:val="000000" w:themeColor="text1"/>
                                <w:sz w:val="18"/>
                                <w:szCs w:val="18"/>
                              </w:rPr>
                              <w:t>全局中断使能有效与否都有用</w:t>
                            </w:r>
                          </w:p>
                          <w:p w14:paraId="79F2A46E" w14:textId="2B77B3C7" w:rsidR="007403B1" w:rsidRPr="00711662" w:rsidRDefault="007403B1" w:rsidP="00275EAD">
                            <w:pPr>
                              <w:pBdr>
                                <w:top w:val="single" w:sz="24" w:space="8" w:color="4472C4" w:themeColor="accent1"/>
                                <w:bottom w:val="single" w:sz="24" w:space="8" w:color="4472C4" w:themeColor="accent1"/>
                              </w:pBdr>
                              <w:spacing w:line="260" w:lineRule="exact"/>
                              <w:rPr>
                                <w:rFonts w:ascii="宋体" w:eastAsia="宋体" w:hAnsi="宋体"/>
                                <w:iCs/>
                                <w:color w:val="000000" w:themeColor="text1"/>
                                <w:sz w:val="18"/>
                                <w:szCs w:val="18"/>
                              </w:rPr>
                            </w:pPr>
                            <w:r>
                              <w:rPr>
                                <w:rFonts w:ascii="宋体" w:eastAsia="宋体" w:hAnsi="宋体"/>
                                <w:iCs/>
                                <w:color w:val="000000" w:themeColor="text1"/>
                                <w:sz w:val="18"/>
                                <w:szCs w:val="18"/>
                              </w:rPr>
                              <w:t>如果</w:t>
                            </w:r>
                            <w:r>
                              <w:rPr>
                                <w:rFonts w:ascii="宋体" w:eastAsia="宋体" w:hAnsi="宋体" w:hint="eastAsia"/>
                                <w:iCs/>
                                <w:color w:val="000000" w:themeColor="text1"/>
                                <w:sz w:val="18"/>
                                <w:szCs w:val="18"/>
                              </w:rPr>
                              <w:t>在全局中断使能有效（</w:t>
                            </w:r>
                            <w:proofErr w:type="spellStart"/>
                            <w:r>
                              <w:rPr>
                                <w:rFonts w:ascii="宋体" w:eastAsia="宋体" w:hAnsi="宋体" w:hint="eastAsia"/>
                                <w:iCs/>
                                <w:color w:val="000000" w:themeColor="text1"/>
                                <w:sz w:val="18"/>
                                <w:szCs w:val="18"/>
                              </w:rPr>
                              <w:t>mstatus</w:t>
                            </w:r>
                            <w:r>
                              <w:rPr>
                                <w:rFonts w:ascii="宋体" w:eastAsia="宋体" w:hAnsi="宋体"/>
                                <w:iCs/>
                                <w:color w:val="000000" w:themeColor="text1"/>
                                <w:sz w:val="18"/>
                                <w:szCs w:val="18"/>
                              </w:rPr>
                              <w:t>.MIE</w:t>
                            </w:r>
                            <w:proofErr w:type="spellEnd"/>
                            <w:r>
                              <w:rPr>
                                <w:rFonts w:ascii="宋体" w:eastAsia="宋体" w:hAnsi="宋体"/>
                                <w:iCs/>
                                <w:color w:val="000000" w:themeColor="text1"/>
                                <w:sz w:val="18"/>
                                <w:szCs w:val="18"/>
                              </w:rPr>
                              <w:t xml:space="preserve"> = 1</w:t>
                            </w:r>
                            <w:r>
                              <w:rPr>
                                <w:rFonts w:ascii="宋体" w:eastAsia="宋体" w:hAnsi="宋体" w:hint="eastAsia"/>
                                <w:iCs/>
                                <w:color w:val="000000" w:themeColor="text1"/>
                                <w:sz w:val="18"/>
                                <w:szCs w:val="18"/>
                              </w:rPr>
                              <w:t>）时执行</w:t>
                            </w:r>
                            <w:proofErr w:type="spellStart"/>
                            <w:r>
                              <w:rPr>
                                <w:rFonts w:ascii="宋体" w:eastAsia="宋体" w:hAnsi="宋体" w:hint="eastAsia"/>
                                <w:iCs/>
                                <w:color w:val="000000" w:themeColor="text1"/>
                                <w:sz w:val="18"/>
                                <w:szCs w:val="18"/>
                              </w:rPr>
                              <w:t>wfi</w:t>
                            </w:r>
                            <w:proofErr w:type="spellEnd"/>
                            <w:r>
                              <w:rPr>
                                <w:rFonts w:ascii="宋体" w:eastAsia="宋体" w:hAnsi="宋体" w:hint="eastAsia"/>
                                <w:iCs/>
                                <w:color w:val="000000" w:themeColor="text1"/>
                                <w:sz w:val="18"/>
                                <w:szCs w:val="18"/>
                              </w:rPr>
                              <w:t>，然后有一个使能有效的中断等待执行，则处理器跳转到异常处理程序。另一方面，如果在全局禁用中断时执行</w:t>
                            </w:r>
                            <w:proofErr w:type="spellStart"/>
                            <w:r>
                              <w:rPr>
                                <w:rFonts w:ascii="宋体" w:eastAsia="宋体" w:hAnsi="宋体" w:hint="eastAsia"/>
                                <w:iCs/>
                                <w:color w:val="000000" w:themeColor="text1"/>
                                <w:sz w:val="18"/>
                                <w:szCs w:val="18"/>
                              </w:rPr>
                              <w:t>wfi</w:t>
                            </w:r>
                            <w:proofErr w:type="spellEnd"/>
                            <w:r>
                              <w:rPr>
                                <w:rFonts w:ascii="宋体" w:eastAsia="宋体" w:hAnsi="宋体" w:hint="eastAsia"/>
                                <w:iCs/>
                                <w:color w:val="000000" w:themeColor="text1"/>
                                <w:sz w:val="18"/>
                                <w:szCs w:val="18"/>
                              </w:rPr>
                              <w:t>，接着一个使能有效的中断等待执行，那么处理器继续执行</w:t>
                            </w:r>
                            <w:proofErr w:type="spellStart"/>
                            <w:r>
                              <w:rPr>
                                <w:rFonts w:ascii="宋体" w:eastAsia="宋体" w:hAnsi="宋体" w:hint="eastAsia"/>
                                <w:iCs/>
                                <w:color w:val="000000" w:themeColor="text1"/>
                                <w:sz w:val="18"/>
                                <w:szCs w:val="18"/>
                              </w:rPr>
                              <w:t>wfi</w:t>
                            </w:r>
                            <w:proofErr w:type="spellEnd"/>
                            <w:r>
                              <w:rPr>
                                <w:rFonts w:ascii="宋体" w:eastAsia="宋体" w:hAnsi="宋体"/>
                                <w:iCs/>
                                <w:color w:val="000000" w:themeColor="text1"/>
                                <w:sz w:val="18"/>
                                <w:szCs w:val="18"/>
                              </w:rPr>
                              <w:t>之后</w:t>
                            </w:r>
                            <w:r>
                              <w:rPr>
                                <w:rFonts w:ascii="宋体" w:eastAsia="宋体" w:hAnsi="宋体" w:hint="eastAsia"/>
                                <w:iCs/>
                                <w:color w:val="000000" w:themeColor="text1"/>
                                <w:sz w:val="18"/>
                                <w:szCs w:val="18"/>
                              </w:rPr>
                              <w:t>的代码。这些代码通常会检查控制状态寄存器</w:t>
                            </w:r>
                            <w:proofErr w:type="spellStart"/>
                            <w:r>
                              <w:rPr>
                                <w:rFonts w:ascii="宋体" w:eastAsia="宋体" w:hAnsi="宋体" w:hint="eastAsia"/>
                                <w:iCs/>
                                <w:color w:val="000000" w:themeColor="text1"/>
                                <w:sz w:val="18"/>
                                <w:szCs w:val="18"/>
                              </w:rPr>
                              <w:t>mip</w:t>
                            </w:r>
                            <w:proofErr w:type="spellEnd"/>
                            <w:r>
                              <w:rPr>
                                <w:rFonts w:ascii="宋体" w:eastAsia="宋体" w:hAnsi="宋体" w:hint="eastAsia"/>
                                <w:iCs/>
                                <w:color w:val="000000" w:themeColor="text1"/>
                                <w:sz w:val="18"/>
                                <w:szCs w:val="18"/>
                              </w:rPr>
                              <w:t>，以决定下一步该做什么。与跳转到异常处理程序相比，这个策略可以减少中断延迟，因为不需要保存和恢复整数寄存器。</w:t>
                            </w:r>
                          </w:p>
                        </w:txbxContent>
                      </wps:txbx>
                      <wps:bodyPr rot="0" vert="horz" wrap="square" lIns="91440" tIns="36000" rIns="91440" bIns="45720" anchor="t" anchorCtr="0">
                        <a:noAutofit/>
                      </wps:bodyPr>
                    </wps:wsp>
                  </a:graphicData>
                </a:graphic>
                <wp14:sizeRelV relativeFrom="margin">
                  <wp14:pctHeight>0</wp14:pctHeight>
                </wp14:sizeRelV>
              </wp:anchor>
            </w:drawing>
          </mc:Choice>
          <mc:Fallback>
            <w:pict>
              <v:shapetype w14:anchorId="097698CD" id="_x0000_t202" coordsize="21600,21600" o:spt="202" path="m,l,21600r21600,l21600,xe">
                <v:stroke joinstyle="miter"/>
                <v:path gradientshapeok="t" o:connecttype="rect"/>
              </v:shapetype>
              <v:shape id="文本框 2" o:spid="_x0000_s1026" type="#_x0000_t202" style="position:absolute;margin-left:18.1pt;margin-top:87.3pt;width:369.75pt;height:113pt;z-index:251659264;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" filled="f" stroked="f">
                <v:textbox inset=",1mm">
                  <w:txbxContent>
                    <w:p w14:paraId="4CBFECF7" w14:textId="1EB8C7F3" w:rsidR="007403B1" w:rsidRPr="007066DA" w:rsidRDefault="007403B1" w:rsidP="00275EAD">
                      <w:pPr>
                        <w:pBdr>
                          <w:top w:val="single" w:sz="24" w:space="8" w:color="4472C4" w:themeColor="accent1"/>
                          <w:bottom w:val="single" w:sz="24" w:space="8" w:color="4472C4" w:themeColor="accent1"/>
                        </w:pBdr>
                        <w:spacing w:line="320" w:lineRule="exact"/>
                        <w:rPr>
                          <w:rFonts w:ascii="黑体" w:eastAsia="黑体" w:hAnsi="黑体"/>
                          <w:iCs/>
                          <w:color w:val="000000" w:themeColor="text1"/>
                          <w:sz w:val="18"/>
                          <w:szCs w:val="18"/>
                        </w:rPr>
                      </w:pPr>
                      <w:r w:rsidRPr="007066DA">
                        <w:rPr>
                          <w:rFonts w:ascii="黑体" w:eastAsia="黑体" w:hAnsi="黑体" w:hint="eastAsia"/>
                          <w:iCs/>
                          <w:color w:val="000000" w:themeColor="text1"/>
                          <w:sz w:val="18"/>
                          <w:szCs w:val="18"/>
                        </w:rPr>
                        <w:t>补充说明：</w:t>
                      </w:r>
                      <w:proofErr w:type="spellStart"/>
                      <w:r>
                        <w:rPr>
                          <w:rFonts w:ascii="黑体" w:eastAsia="黑体" w:hAnsi="黑体"/>
                          <w:iCs/>
                          <w:color w:val="000000" w:themeColor="text1"/>
                          <w:sz w:val="18"/>
                          <w:szCs w:val="18"/>
                        </w:rPr>
                        <w:t>wfi</w:t>
                      </w:r>
                      <w:proofErr w:type="spellEnd"/>
                      <w:r>
                        <w:rPr>
                          <w:rFonts w:ascii="黑体" w:eastAsia="黑体" w:hAnsi="黑体"/>
                          <w:iCs/>
                          <w:color w:val="000000" w:themeColor="text1"/>
                          <w:sz w:val="18"/>
                          <w:szCs w:val="18"/>
                        </w:rPr>
                        <w:t>不论</w:t>
                      </w:r>
                      <w:r>
                        <w:rPr>
                          <w:rFonts w:ascii="黑体" w:eastAsia="黑体" w:hAnsi="黑体" w:hint="eastAsia"/>
                          <w:iCs/>
                          <w:color w:val="000000" w:themeColor="text1"/>
                          <w:sz w:val="18"/>
                          <w:szCs w:val="18"/>
                        </w:rPr>
                        <w:t>全局中断使能有效与否都有用</w:t>
                      </w:r>
                    </w:p>
                    <w:p w14:paraId="79F2A46E" w14:textId="2B77B3C7" w:rsidR="007403B1" w:rsidRPr="00711662" w:rsidRDefault="007403B1" w:rsidP="00275EAD">
                      <w:pPr>
                        <w:pBdr>
                          <w:top w:val="single" w:sz="24" w:space="8" w:color="4472C4" w:themeColor="accent1"/>
                          <w:bottom w:val="single" w:sz="24" w:space="8" w:color="4472C4" w:themeColor="accent1"/>
                        </w:pBdr>
                        <w:spacing w:line="260" w:lineRule="exact"/>
                        <w:rPr>
                          <w:rFonts w:ascii="宋体" w:eastAsia="宋体" w:hAnsi="宋体"/>
                          <w:iCs/>
                          <w:color w:val="000000" w:themeColor="text1"/>
                          <w:sz w:val="18"/>
                          <w:szCs w:val="18"/>
                        </w:rPr>
                      </w:pPr>
                      <w:r>
                        <w:rPr>
                          <w:rFonts w:ascii="宋体" w:eastAsia="宋体" w:hAnsi="宋体"/>
                          <w:iCs/>
                          <w:color w:val="000000" w:themeColor="text1"/>
                          <w:sz w:val="18"/>
                          <w:szCs w:val="18"/>
                        </w:rPr>
                        <w:t>如果</w:t>
                      </w:r>
                      <w:r>
                        <w:rPr>
                          <w:rFonts w:ascii="宋体" w:eastAsia="宋体" w:hAnsi="宋体" w:hint="eastAsia"/>
                          <w:iCs/>
                          <w:color w:val="000000" w:themeColor="text1"/>
                          <w:sz w:val="18"/>
                          <w:szCs w:val="18"/>
                        </w:rPr>
                        <w:t>在全局中断使能有效（</w:t>
                      </w:r>
                      <w:proofErr w:type="spellStart"/>
                      <w:r>
                        <w:rPr>
                          <w:rFonts w:ascii="宋体" w:eastAsia="宋体" w:hAnsi="宋体" w:hint="eastAsia"/>
                          <w:iCs/>
                          <w:color w:val="000000" w:themeColor="text1"/>
                          <w:sz w:val="18"/>
                          <w:szCs w:val="18"/>
                        </w:rPr>
                        <w:t>mstatus</w:t>
                      </w:r>
                      <w:r>
                        <w:rPr>
                          <w:rFonts w:ascii="宋体" w:eastAsia="宋体" w:hAnsi="宋体"/>
                          <w:iCs/>
                          <w:color w:val="000000" w:themeColor="text1"/>
                          <w:sz w:val="18"/>
                          <w:szCs w:val="18"/>
                        </w:rPr>
                        <w:t>.MIE</w:t>
                      </w:r>
                      <w:proofErr w:type="spellEnd"/>
                      <w:r>
                        <w:rPr>
                          <w:rFonts w:ascii="宋体" w:eastAsia="宋体" w:hAnsi="宋体"/>
                          <w:iCs/>
                          <w:color w:val="000000" w:themeColor="text1"/>
                          <w:sz w:val="18"/>
                          <w:szCs w:val="18"/>
                        </w:rPr>
                        <w:t xml:space="preserve"> = 1</w:t>
                      </w:r>
                      <w:r>
                        <w:rPr>
                          <w:rFonts w:ascii="宋体" w:eastAsia="宋体" w:hAnsi="宋体" w:hint="eastAsia"/>
                          <w:iCs/>
                          <w:color w:val="000000" w:themeColor="text1"/>
                          <w:sz w:val="18"/>
                          <w:szCs w:val="18"/>
                        </w:rPr>
                        <w:t>）时执行</w:t>
                      </w:r>
                      <w:proofErr w:type="spellStart"/>
                      <w:r>
                        <w:rPr>
                          <w:rFonts w:ascii="宋体" w:eastAsia="宋体" w:hAnsi="宋体" w:hint="eastAsia"/>
                          <w:iCs/>
                          <w:color w:val="000000" w:themeColor="text1"/>
                          <w:sz w:val="18"/>
                          <w:szCs w:val="18"/>
                        </w:rPr>
                        <w:t>wfi</w:t>
                      </w:r>
                      <w:proofErr w:type="spellEnd"/>
                      <w:r>
                        <w:rPr>
                          <w:rFonts w:ascii="宋体" w:eastAsia="宋体" w:hAnsi="宋体" w:hint="eastAsia"/>
                          <w:iCs/>
                          <w:color w:val="000000" w:themeColor="text1"/>
                          <w:sz w:val="18"/>
                          <w:szCs w:val="18"/>
                        </w:rPr>
                        <w:t>，然后有一个使能有效的中断等待执行，则处理器跳转到异常处理程序。另一方面，如果在全局禁用中断时执行</w:t>
                      </w:r>
                      <w:proofErr w:type="spellStart"/>
                      <w:r>
                        <w:rPr>
                          <w:rFonts w:ascii="宋体" w:eastAsia="宋体" w:hAnsi="宋体" w:hint="eastAsia"/>
                          <w:iCs/>
                          <w:color w:val="000000" w:themeColor="text1"/>
                          <w:sz w:val="18"/>
                          <w:szCs w:val="18"/>
                        </w:rPr>
                        <w:t>wfi</w:t>
                      </w:r>
                      <w:proofErr w:type="spellEnd"/>
                      <w:r>
                        <w:rPr>
                          <w:rFonts w:ascii="宋体" w:eastAsia="宋体" w:hAnsi="宋体" w:hint="eastAsia"/>
                          <w:iCs/>
                          <w:color w:val="000000" w:themeColor="text1"/>
                          <w:sz w:val="18"/>
                          <w:szCs w:val="18"/>
                        </w:rPr>
                        <w:t>，接着一个使能有效的中断等待执行，那么处理器继续执行</w:t>
                      </w:r>
                      <w:proofErr w:type="spellStart"/>
                      <w:r>
                        <w:rPr>
                          <w:rFonts w:ascii="宋体" w:eastAsia="宋体" w:hAnsi="宋体" w:hint="eastAsia"/>
                          <w:iCs/>
                          <w:color w:val="000000" w:themeColor="text1"/>
                          <w:sz w:val="18"/>
                          <w:szCs w:val="18"/>
                        </w:rPr>
                        <w:t>wfi</w:t>
                      </w:r>
                      <w:proofErr w:type="spellEnd"/>
                      <w:r>
                        <w:rPr>
                          <w:rFonts w:ascii="宋体" w:eastAsia="宋体" w:hAnsi="宋体"/>
                          <w:iCs/>
                          <w:color w:val="000000" w:themeColor="text1"/>
                          <w:sz w:val="18"/>
                          <w:szCs w:val="18"/>
                        </w:rPr>
                        <w:t>之后</w:t>
                      </w:r>
                      <w:r>
                        <w:rPr>
                          <w:rFonts w:ascii="宋体" w:eastAsia="宋体" w:hAnsi="宋体" w:hint="eastAsia"/>
                          <w:iCs/>
                          <w:color w:val="000000" w:themeColor="text1"/>
                          <w:sz w:val="18"/>
                          <w:szCs w:val="18"/>
                        </w:rPr>
                        <w:t>的代码。这些代码通常会检查控制状态寄存器</w:t>
                      </w:r>
                      <w:proofErr w:type="spellStart"/>
                      <w:r>
                        <w:rPr>
                          <w:rFonts w:ascii="宋体" w:eastAsia="宋体" w:hAnsi="宋体" w:hint="eastAsia"/>
                          <w:iCs/>
                          <w:color w:val="000000" w:themeColor="text1"/>
                          <w:sz w:val="18"/>
                          <w:szCs w:val="18"/>
                        </w:rPr>
                        <w:t>mip</w:t>
                      </w:r>
                      <w:proofErr w:type="spellEnd"/>
                      <w:r>
                        <w:rPr>
                          <w:rFonts w:ascii="宋体" w:eastAsia="宋体" w:hAnsi="宋体" w:hint="eastAsia"/>
                          <w:iCs/>
                          <w:color w:val="000000" w:themeColor="text1"/>
                          <w:sz w:val="18"/>
                          <w:szCs w:val="18"/>
                        </w:rPr>
                        <w:t>，以决定下一步该做什么。与跳转到异常处理程序相比，这个策略可以减少中断延迟，因为不需要保存和恢复整数寄存器。</w:t>
                      </w:r>
                    </w:p>
                  </w:txbxContent>
                </v:textbox>
                <w10:wrap type="topAndBottom" anchorx="margin" anchory="page"/>
              </v:shape>
            </w:pict>
          </mc:Fallback>
        </mc:AlternateContent>
      </w:r>
    </w:p>
    <w:p w14:paraId="098B7025" w14:textId="158D5283" w:rsidR="00C32185" w:rsidRDefault="00C32185" w:rsidP="00C32185">
      <w:pPr>
        <w:jc w:val="left"/>
        <w:rPr>
          <w:rFonts w:ascii="宋体" w:eastAsia="宋体" w:hAnsi="宋体"/>
          <w:color w:val="595959" w:themeColor="text1" w:themeTint="A6"/>
          <w:sz w:val="24"/>
          <w:szCs w:val="24"/>
        </w:rPr>
      </w:pPr>
      <w:r w:rsidRPr="00F81F07">
        <w:rPr>
          <w:rFonts w:ascii="宋体" w:eastAsia="宋体" w:hAnsi="宋体" w:hint="eastAsia"/>
          <w:color w:val="595959" w:themeColor="text1" w:themeTint="A6"/>
          <w:sz w:val="24"/>
          <w:szCs w:val="24"/>
        </w:rPr>
        <w:t>10.</w:t>
      </w:r>
      <w:r w:rsidR="000376D3">
        <w:rPr>
          <w:rFonts w:ascii="宋体" w:eastAsia="宋体" w:hAnsi="宋体" w:hint="eastAsia"/>
          <w:color w:val="595959" w:themeColor="text1" w:themeTint="A6"/>
          <w:sz w:val="24"/>
          <w:szCs w:val="24"/>
        </w:rPr>
        <w:t>4</w:t>
      </w:r>
      <w:r w:rsidRPr="00F81F07">
        <w:rPr>
          <w:rFonts w:ascii="宋体" w:eastAsia="宋体" w:hAnsi="宋体"/>
          <w:color w:val="595959" w:themeColor="text1" w:themeTint="A6"/>
          <w:sz w:val="24"/>
          <w:szCs w:val="24"/>
        </w:rPr>
        <w:t xml:space="preserve"> </w:t>
      </w:r>
      <w:r w:rsidRPr="00C32185">
        <w:rPr>
          <w:rFonts w:ascii="宋体" w:eastAsia="宋体" w:hAnsi="宋体" w:hint="eastAsia"/>
          <w:color w:val="595959" w:themeColor="text1" w:themeTint="A6"/>
          <w:sz w:val="24"/>
          <w:szCs w:val="24"/>
        </w:rPr>
        <w:t>嵌入式系统中的用户模式和进程隔离</w:t>
      </w:r>
    </w:p>
    <w:p w14:paraId="53821596" w14:textId="12D05AF9" w:rsidR="00C32185" w:rsidRDefault="00C32185" w:rsidP="00C32185">
      <w:pPr>
        <w:jc w:val="left"/>
        <w:rPr>
          <w:rFonts w:ascii="宋体" w:eastAsia="宋体" w:hAnsi="宋体"/>
          <w:szCs w:val="21"/>
        </w:rPr>
      </w:pPr>
    </w:p>
    <w:p w14:paraId="7E072D26" w14:textId="158BE2CF" w:rsidR="00C32185" w:rsidRDefault="00C32185" w:rsidP="00C32185">
      <w:pPr>
        <w:jc w:val="left"/>
        <w:rPr>
          <w:rFonts w:ascii="宋体" w:eastAsia="宋体" w:hAnsi="宋体"/>
          <w:szCs w:val="21"/>
        </w:rPr>
      </w:pPr>
      <w:r>
        <w:rPr>
          <w:rFonts w:ascii="宋体" w:eastAsia="宋体" w:hAnsi="宋体"/>
          <w:szCs w:val="21"/>
        </w:rPr>
        <w:tab/>
      </w:r>
      <w:r w:rsidR="00FE1030">
        <w:rPr>
          <w:rFonts w:ascii="宋体" w:eastAsia="宋体" w:hAnsi="宋体" w:hint="eastAsia"/>
          <w:szCs w:val="21"/>
        </w:rPr>
        <w:t>虽然机器模式对于简单的嵌入式系统已经足够，但它仅适用于那些整个代码库都可信的情况，因为M模式可以自由地访问硬件平台。更常见的情况是，不能信任所有的应用程序代码，因为不能事先得知这一点，或者它太大，难以证明正确性。因此，RISC-V提供了</w:t>
      </w:r>
      <w:r w:rsidR="00FE1030">
        <w:rPr>
          <w:rFonts w:ascii="宋体" w:eastAsia="宋体" w:hAnsi="宋体" w:hint="eastAsia"/>
          <w:szCs w:val="21"/>
        </w:rPr>
        <w:lastRenderedPageBreak/>
        <w:t>保护系统免受不可信的代码危害的机制，并且为不受信任的进程提供隔离保护。</w:t>
      </w:r>
    </w:p>
    <w:p w14:paraId="5F35C8F3" w14:textId="6B571CCA" w:rsidR="00FE1030" w:rsidRDefault="00FE1030" w:rsidP="00C32185">
      <w:pPr>
        <w:jc w:val="left"/>
        <w:rPr>
          <w:rFonts w:ascii="宋体" w:eastAsia="宋体" w:hAnsi="宋体"/>
          <w:szCs w:val="21"/>
        </w:rPr>
      </w:pPr>
      <w:r>
        <w:rPr>
          <w:rFonts w:ascii="宋体" w:eastAsia="宋体" w:hAnsi="宋体"/>
          <w:szCs w:val="21"/>
        </w:rPr>
        <w:tab/>
      </w:r>
      <w:r>
        <w:rPr>
          <w:rFonts w:ascii="宋体" w:eastAsia="宋体" w:hAnsi="宋体" w:hint="eastAsia"/>
          <w:szCs w:val="21"/>
        </w:rPr>
        <w:t>必须禁止不可信的代码执行特权指令（如</w:t>
      </w:r>
      <w:proofErr w:type="spellStart"/>
      <w:r>
        <w:rPr>
          <w:rFonts w:ascii="宋体" w:eastAsia="宋体" w:hAnsi="宋体" w:hint="eastAsia"/>
          <w:szCs w:val="21"/>
        </w:rPr>
        <w:t>mret</w:t>
      </w:r>
      <w:proofErr w:type="spellEnd"/>
      <w:r>
        <w:rPr>
          <w:rFonts w:ascii="宋体" w:eastAsia="宋体" w:hAnsi="宋体" w:hint="eastAsia"/>
          <w:szCs w:val="21"/>
        </w:rPr>
        <w:t>）和访问特权控制状态寄存器（如</w:t>
      </w:r>
      <w:proofErr w:type="spellStart"/>
      <w:r>
        <w:rPr>
          <w:rFonts w:ascii="宋体" w:eastAsia="宋体" w:hAnsi="宋体" w:hint="eastAsia"/>
          <w:szCs w:val="21"/>
        </w:rPr>
        <w:t>mstatus</w:t>
      </w:r>
      <w:proofErr w:type="spellEnd"/>
      <w:r>
        <w:rPr>
          <w:rFonts w:ascii="宋体" w:eastAsia="宋体" w:hAnsi="宋体" w:hint="eastAsia"/>
          <w:szCs w:val="21"/>
        </w:rPr>
        <w:t>），因为这将允许程序控制系统。这样的限制很容易实现，只要加入一种额外的权限模式：</w:t>
      </w:r>
      <w:r w:rsidRPr="00712A78">
        <w:rPr>
          <w:rFonts w:ascii="楷体" w:eastAsia="楷体" w:hAnsi="楷体" w:hint="eastAsia"/>
          <w:szCs w:val="21"/>
        </w:rPr>
        <w:t>用户模式</w:t>
      </w:r>
      <w:r>
        <w:rPr>
          <w:rFonts w:ascii="宋体" w:eastAsia="宋体" w:hAnsi="宋体" w:hint="eastAsia"/>
          <w:szCs w:val="21"/>
        </w:rPr>
        <w:t>（U模式）。这种模式拒绝使用这些功能，并在尝试执行M模式指令或访问CSR的时候产生非法指令异常。其它时候，U模式和M模式的表现十分相似。通过将</w:t>
      </w:r>
      <w:proofErr w:type="spellStart"/>
      <w:r>
        <w:rPr>
          <w:rFonts w:ascii="宋体" w:eastAsia="宋体" w:hAnsi="宋体" w:hint="eastAsia"/>
          <w:szCs w:val="21"/>
        </w:rPr>
        <w:t>mstatus</w:t>
      </w:r>
      <w:r>
        <w:rPr>
          <w:rFonts w:ascii="宋体" w:eastAsia="宋体" w:hAnsi="宋体"/>
          <w:szCs w:val="21"/>
        </w:rPr>
        <w:t>.MPP</w:t>
      </w:r>
      <w:proofErr w:type="spellEnd"/>
      <w:r>
        <w:rPr>
          <w:rFonts w:ascii="宋体" w:eastAsia="宋体" w:hAnsi="宋体" w:hint="eastAsia"/>
          <w:szCs w:val="21"/>
        </w:rPr>
        <w:t>设置为U（如图10.5所示，编码为0），然后执行</w:t>
      </w:r>
      <w:proofErr w:type="spellStart"/>
      <w:r>
        <w:rPr>
          <w:rFonts w:ascii="宋体" w:eastAsia="宋体" w:hAnsi="宋体" w:hint="eastAsia"/>
          <w:szCs w:val="21"/>
        </w:rPr>
        <w:t>mret</w:t>
      </w:r>
      <w:proofErr w:type="spellEnd"/>
      <w:r>
        <w:rPr>
          <w:rFonts w:ascii="宋体" w:eastAsia="宋体" w:hAnsi="宋体" w:hint="eastAsia"/>
          <w:szCs w:val="21"/>
        </w:rPr>
        <w:t>指令，软件可以从M模式进入U模式。如果在U模式下发生异常，则把控制移交给M模式</w:t>
      </w:r>
      <w:r w:rsidR="00435192">
        <w:rPr>
          <w:rFonts w:ascii="宋体" w:eastAsia="宋体" w:hAnsi="宋体" w:hint="eastAsia"/>
          <w:szCs w:val="21"/>
        </w:rPr>
        <w:t>。</w:t>
      </w:r>
    </w:p>
    <w:p w14:paraId="368B6926" w14:textId="53ADABF9" w:rsidR="00435192" w:rsidRDefault="00435192" w:rsidP="00C32185">
      <w:pPr>
        <w:jc w:val="left"/>
        <w:rPr>
          <w:rFonts w:ascii="宋体" w:eastAsia="宋体" w:hAnsi="宋体"/>
          <w:szCs w:val="21"/>
        </w:rPr>
      </w:pPr>
      <w:r>
        <w:rPr>
          <w:rFonts w:ascii="宋体" w:eastAsia="宋体" w:hAnsi="宋体"/>
          <w:szCs w:val="21"/>
        </w:rPr>
        <w:tab/>
      </w:r>
      <w:r w:rsidR="00712A78">
        <w:rPr>
          <w:rFonts w:ascii="宋体" w:eastAsia="宋体" w:hAnsi="宋体" w:hint="eastAsia"/>
          <w:szCs w:val="21"/>
        </w:rPr>
        <w:t>这些不可信的代码还必须被限制只能访问自己那部分内存。实现了M和U模式的处理器具有一个叫做</w:t>
      </w:r>
      <w:r w:rsidR="00712A78" w:rsidRPr="00712A78">
        <w:rPr>
          <w:rFonts w:ascii="楷体" w:eastAsia="楷体" w:hAnsi="楷体" w:hint="eastAsia"/>
          <w:szCs w:val="21"/>
        </w:rPr>
        <w:t>物理内存保护</w:t>
      </w:r>
      <w:r w:rsidR="00712A78">
        <w:rPr>
          <w:rFonts w:ascii="宋体" w:eastAsia="宋体" w:hAnsi="宋体" w:hint="eastAsia"/>
          <w:szCs w:val="21"/>
        </w:rPr>
        <w:t>（PMP，Physical</w:t>
      </w:r>
      <w:r w:rsidR="00712A78">
        <w:rPr>
          <w:rFonts w:ascii="宋体" w:eastAsia="宋体" w:hAnsi="宋体"/>
          <w:szCs w:val="21"/>
        </w:rPr>
        <w:t xml:space="preserve"> </w:t>
      </w:r>
      <w:r w:rsidR="00712A78">
        <w:rPr>
          <w:rFonts w:ascii="宋体" w:eastAsia="宋体" w:hAnsi="宋体" w:hint="eastAsia"/>
          <w:szCs w:val="21"/>
        </w:rPr>
        <w:t>Memory</w:t>
      </w:r>
      <w:r w:rsidR="00712A78">
        <w:rPr>
          <w:rFonts w:ascii="宋体" w:eastAsia="宋体" w:hAnsi="宋体"/>
          <w:szCs w:val="21"/>
        </w:rPr>
        <w:t xml:space="preserve"> </w:t>
      </w:r>
      <w:r w:rsidR="00712A78">
        <w:rPr>
          <w:rFonts w:ascii="宋体" w:eastAsia="宋体" w:hAnsi="宋体" w:hint="eastAsia"/>
          <w:szCs w:val="21"/>
        </w:rPr>
        <w:t>Protection）的功能，允许M模式指定U模式可以访问的内存地址。</w:t>
      </w:r>
      <w:r w:rsidR="00C92F0B">
        <w:rPr>
          <w:rFonts w:ascii="宋体" w:eastAsia="宋体" w:hAnsi="宋体" w:hint="eastAsia"/>
          <w:szCs w:val="21"/>
        </w:rPr>
        <w:t>PMP包括几个地址寄存器（通常为8到16个）和相应的配置寄存器。这些配置寄存器可以授予或拒绝读、写和执行权限。当处于U模式的处理器尝试取指或执行load或store操作时，将地址和所有的PMP地址寄存器比较。如果地址大于等于PMP地址</w:t>
      </w:r>
      <w:proofErr w:type="spellStart"/>
      <w:r w:rsidR="00C92F0B">
        <w:rPr>
          <w:rFonts w:ascii="宋体" w:eastAsia="宋体" w:hAnsi="宋体" w:hint="eastAsia"/>
          <w:szCs w:val="21"/>
        </w:rPr>
        <w:t>i</w:t>
      </w:r>
      <w:proofErr w:type="spellEnd"/>
      <w:r w:rsidR="00C92F0B">
        <w:rPr>
          <w:rFonts w:ascii="宋体" w:eastAsia="宋体" w:hAnsi="宋体" w:hint="eastAsia"/>
          <w:szCs w:val="21"/>
        </w:rPr>
        <w:t>，但小于PMP地址i+1，则PMP</w:t>
      </w:r>
      <w:r w:rsidR="00C92F0B">
        <w:rPr>
          <w:rFonts w:ascii="宋体" w:eastAsia="宋体" w:hAnsi="宋体"/>
          <w:szCs w:val="21"/>
        </w:rPr>
        <w:t xml:space="preserve"> </w:t>
      </w:r>
      <w:r w:rsidR="00C92F0B">
        <w:rPr>
          <w:rFonts w:ascii="宋体" w:eastAsia="宋体" w:hAnsi="宋体" w:hint="eastAsia"/>
          <w:szCs w:val="21"/>
        </w:rPr>
        <w:t>i+1的配置寄存器决定该访问是否可以继续；否则，它会引发访问异常。</w:t>
      </w:r>
    </w:p>
    <w:p w14:paraId="380F37F3" w14:textId="71EF3675" w:rsidR="00C92F0B" w:rsidRDefault="00C92F0B" w:rsidP="00C32185">
      <w:pPr>
        <w:jc w:val="left"/>
        <w:rPr>
          <w:rFonts w:ascii="宋体" w:eastAsia="宋体" w:hAnsi="宋体"/>
          <w:szCs w:val="21"/>
        </w:rPr>
      </w:pPr>
      <w:r>
        <w:rPr>
          <w:rFonts w:ascii="宋体" w:eastAsia="宋体" w:hAnsi="宋体"/>
          <w:szCs w:val="21"/>
        </w:rPr>
        <w:tab/>
      </w:r>
      <w:r>
        <w:rPr>
          <w:rFonts w:ascii="宋体" w:eastAsia="宋体" w:hAnsi="宋体" w:hint="eastAsia"/>
          <w:szCs w:val="21"/>
        </w:rPr>
        <w:t>图10.7显示了PMP地址寄存器和配置寄存器的布局。两者都是CSR，地址寄存器名为pmpaddr0到</w:t>
      </w:r>
      <w:proofErr w:type="spellStart"/>
      <w:r>
        <w:rPr>
          <w:rFonts w:ascii="宋体" w:eastAsia="宋体" w:hAnsi="宋体" w:hint="eastAsia"/>
          <w:szCs w:val="21"/>
        </w:rPr>
        <w:t>pmpaddrN</w:t>
      </w:r>
      <w:proofErr w:type="spellEnd"/>
      <w:r w:rsidR="00612E79">
        <w:rPr>
          <w:rFonts w:ascii="宋体" w:eastAsia="宋体" w:hAnsi="宋体" w:hint="eastAsia"/>
          <w:szCs w:val="21"/>
        </w:rPr>
        <w:t>，其中N+1是实现的PMP个数。地址寄存器右移两位，因为PMP以四字节为单位。配置寄存器密集地填充在CSR中以加速上下文切换，如图10.8所示。</w:t>
      </w:r>
      <w:r w:rsidR="001D207A">
        <w:rPr>
          <w:rFonts w:ascii="宋体" w:eastAsia="宋体" w:hAnsi="宋体" w:hint="eastAsia"/>
          <w:szCs w:val="21"/>
        </w:rPr>
        <w:t>PMP的配置由R、W和X位组成，他们分别对于load，store和fetch操作，还有另一个域A，当它为0时禁用此PMP，当它为1时启用。PMP配置还支持其他模式，还可以加锁，[</w:t>
      </w:r>
      <w:r w:rsidR="001D207A" w:rsidRPr="001D207A">
        <w:rPr>
          <w:rFonts w:ascii="宋体" w:eastAsia="宋体" w:hAnsi="宋体"/>
          <w:szCs w:val="21"/>
        </w:rPr>
        <w:t xml:space="preserve">Waterman and </w:t>
      </w:r>
      <w:proofErr w:type="spellStart"/>
      <w:r w:rsidR="001D207A" w:rsidRPr="001D207A">
        <w:rPr>
          <w:rFonts w:ascii="宋体" w:eastAsia="宋体" w:hAnsi="宋体"/>
          <w:szCs w:val="21"/>
        </w:rPr>
        <w:t>Asanovic</w:t>
      </w:r>
      <w:proofErr w:type="spellEnd"/>
      <w:r w:rsidR="001D207A" w:rsidRPr="001D207A">
        <w:rPr>
          <w:rFonts w:ascii="宋体" w:eastAsia="宋体" w:hAnsi="宋体"/>
          <w:szCs w:val="21"/>
        </w:rPr>
        <w:t xml:space="preserve"> 2017</w:t>
      </w:r>
      <w:r w:rsidR="001D207A">
        <w:rPr>
          <w:rFonts w:ascii="宋体" w:eastAsia="宋体" w:hAnsi="宋体"/>
          <w:szCs w:val="21"/>
        </w:rPr>
        <w:t>]</w:t>
      </w:r>
      <w:r w:rsidR="001D207A">
        <w:rPr>
          <w:rFonts w:ascii="宋体" w:eastAsia="宋体" w:hAnsi="宋体" w:hint="eastAsia"/>
          <w:szCs w:val="21"/>
        </w:rPr>
        <w:t>中描述了这些功能。</w:t>
      </w:r>
    </w:p>
    <w:p w14:paraId="524B52C6" w14:textId="5DB42C33" w:rsidR="000376D3" w:rsidRDefault="000376D3" w:rsidP="00C32185">
      <w:pPr>
        <w:jc w:val="left"/>
        <w:rPr>
          <w:rFonts w:ascii="宋体" w:eastAsia="宋体" w:hAnsi="宋体"/>
          <w:szCs w:val="21"/>
        </w:rPr>
      </w:pPr>
    </w:p>
    <w:p w14:paraId="2FE2ABEC" w14:textId="61EFF743" w:rsidR="000376D3" w:rsidRDefault="00E23F16" w:rsidP="00C32185">
      <w:pPr>
        <w:jc w:val="left"/>
        <w:rPr>
          <w:rFonts w:ascii="宋体" w:eastAsia="宋体" w:hAnsi="宋体" w:cs="SFRM1200"/>
          <w:color w:val="404040"/>
          <w:kern w:val="0"/>
          <w:sz w:val="24"/>
          <w:szCs w:val="24"/>
        </w:rPr>
      </w:pPr>
      <w:r w:rsidRPr="00D145D8">
        <w:rPr>
          <w:rFonts w:ascii="宋体" w:eastAsia="宋体" w:hAnsi="宋体" w:cs="SFRM1200"/>
          <w:color w:val="404040"/>
          <w:kern w:val="0"/>
          <w:sz w:val="24"/>
          <w:szCs w:val="24"/>
        </w:rPr>
        <w:t xml:space="preserve">10.5 </w:t>
      </w:r>
      <w:r w:rsidRPr="00D145D8">
        <w:rPr>
          <w:rFonts w:ascii="宋体" w:eastAsia="宋体" w:hAnsi="宋体" w:cs="SFRM1200" w:hint="eastAsia"/>
          <w:color w:val="404040"/>
          <w:kern w:val="0"/>
          <w:sz w:val="24"/>
          <w:szCs w:val="24"/>
        </w:rPr>
        <w:t>现代操作系统的</w:t>
      </w:r>
      <w:r w:rsidR="00D145D8" w:rsidRPr="00D145D8">
        <w:rPr>
          <w:rFonts w:ascii="宋体" w:eastAsia="宋体" w:hAnsi="宋体" w:cs="SFRM1200" w:hint="eastAsia"/>
          <w:color w:val="404040"/>
          <w:kern w:val="0"/>
          <w:sz w:val="24"/>
          <w:szCs w:val="24"/>
        </w:rPr>
        <w:t>监管者</w:t>
      </w:r>
      <w:r w:rsidRPr="00D145D8">
        <w:rPr>
          <w:rFonts w:ascii="宋体" w:eastAsia="宋体" w:hAnsi="宋体" w:cs="SFRM1200" w:hint="eastAsia"/>
          <w:color w:val="404040"/>
          <w:kern w:val="0"/>
          <w:sz w:val="24"/>
          <w:szCs w:val="24"/>
        </w:rPr>
        <w:t>模式</w:t>
      </w:r>
    </w:p>
    <w:p w14:paraId="32B8E9D0" w14:textId="7D1F9D21" w:rsidR="00D145D8" w:rsidRPr="00CA773C" w:rsidRDefault="00D145D8" w:rsidP="00C32185">
      <w:pPr>
        <w:jc w:val="left"/>
        <w:rPr>
          <w:rFonts w:ascii="宋体" w:eastAsia="宋体" w:hAnsi="宋体"/>
          <w:szCs w:val="21"/>
        </w:rPr>
      </w:pPr>
    </w:p>
    <w:p w14:paraId="2E6B615A" w14:textId="0529BACC" w:rsidR="00D145D8" w:rsidRDefault="00231A8C" w:rsidP="00C32185">
      <w:pPr>
        <w:jc w:val="left"/>
        <w:rPr>
          <w:rFonts w:ascii="宋体" w:eastAsia="宋体" w:hAnsi="宋体"/>
          <w:szCs w:val="21"/>
        </w:rPr>
      </w:pPr>
      <w:r>
        <w:rPr>
          <w:rFonts w:ascii="宋体" w:eastAsia="宋体" w:hAnsi="宋体"/>
          <w:szCs w:val="21"/>
        </w:rPr>
        <w:tab/>
      </w:r>
      <w:r>
        <w:rPr>
          <w:rFonts w:ascii="宋体" w:eastAsia="宋体" w:hAnsi="宋体" w:hint="eastAsia"/>
          <w:szCs w:val="21"/>
        </w:rPr>
        <w:t>上一节中描述的PMP方案对</w:t>
      </w:r>
      <w:r w:rsidR="00800118">
        <w:rPr>
          <w:rFonts w:ascii="宋体" w:eastAsia="宋体" w:hAnsi="宋体" w:hint="eastAsia"/>
          <w:szCs w:val="21"/>
        </w:rPr>
        <w:t>嵌入式系统的实现很有吸引力，因为它以相对较低的成本提供了内存保护，但它的一些缺点限制了它在通用计算中的使用。由于PMP仅支持固定数量的内存区域，因此无法对它进行扩展从而适应复杂的应用程序。而且由于这些区域必须在物理存储中连续，因此系统可能</w:t>
      </w:r>
      <w:r w:rsidR="00CE4707">
        <w:rPr>
          <w:rFonts w:ascii="宋体" w:eastAsia="宋体" w:hAnsi="宋体" w:hint="eastAsia"/>
          <w:szCs w:val="21"/>
        </w:rPr>
        <w:t>产生存储碎片化的问题。最后一点是，PMP不能有效地支持对辅存的分页。</w:t>
      </w:r>
    </w:p>
    <w:p w14:paraId="022AC88F" w14:textId="5F5B4BD1" w:rsidR="00185A9B" w:rsidRDefault="00185A9B" w:rsidP="00C32185">
      <w:pPr>
        <w:jc w:val="left"/>
        <w:rPr>
          <w:rFonts w:ascii="宋体" w:eastAsia="宋体" w:hAnsi="宋体"/>
          <w:szCs w:val="21"/>
        </w:rPr>
      </w:pPr>
      <w:r>
        <w:rPr>
          <w:rFonts w:ascii="宋体" w:eastAsia="宋体" w:hAnsi="宋体"/>
          <w:szCs w:val="21"/>
        </w:rPr>
        <w:tab/>
      </w:r>
      <w:r>
        <w:rPr>
          <w:rFonts w:ascii="宋体" w:eastAsia="宋体" w:hAnsi="宋体" w:hint="eastAsia"/>
          <w:szCs w:val="21"/>
        </w:rPr>
        <w:t>更复杂的RISC-V处理器用和几乎所有通用架构相同的方式处理这些问题：使用基于页面的虚拟内存。这个功能构成了</w:t>
      </w:r>
      <w:r w:rsidRPr="00185A9B">
        <w:rPr>
          <w:rFonts w:ascii="楷体" w:eastAsia="楷体" w:hAnsi="楷体" w:hint="eastAsia"/>
          <w:szCs w:val="21"/>
        </w:rPr>
        <w:t>监管者模式</w:t>
      </w:r>
      <w:r>
        <w:rPr>
          <w:rFonts w:ascii="宋体" w:eastAsia="宋体" w:hAnsi="宋体" w:hint="eastAsia"/>
          <w:szCs w:val="21"/>
        </w:rPr>
        <w:t>（S模式）的核心，这是一种可选的权限模式，旨在支持现代Unix类操作系统，如Linux，FreeBSD和Windows。S模式比U模式权限更高，但比M模式低。与U模式一样，S模式下运行的软件不能使用M模式的CSR和指令，并且受到PMP的限制。本届介绍S模式的中断和异常，下一节将详细介绍S模式下的虚拟内存系统。</w:t>
      </w:r>
    </w:p>
    <w:p w14:paraId="4C786E36" w14:textId="0869EED9" w:rsidR="00185A9B" w:rsidRDefault="00185A9B" w:rsidP="00C32185">
      <w:pPr>
        <w:jc w:val="left"/>
        <w:rPr>
          <w:rFonts w:ascii="宋体" w:eastAsia="宋体" w:hAnsi="宋体"/>
          <w:szCs w:val="21"/>
        </w:rPr>
      </w:pPr>
      <w:r>
        <w:rPr>
          <w:rFonts w:ascii="宋体" w:eastAsia="宋体" w:hAnsi="宋体"/>
          <w:szCs w:val="21"/>
        </w:rPr>
        <w:tab/>
      </w:r>
      <w:r w:rsidR="00A204BB">
        <w:rPr>
          <w:rFonts w:ascii="宋体" w:eastAsia="宋体" w:hAnsi="宋体" w:hint="eastAsia"/>
          <w:szCs w:val="21"/>
        </w:rPr>
        <w:t>默认情况下，</w:t>
      </w:r>
      <w:r w:rsidR="000805F5">
        <w:rPr>
          <w:rFonts w:ascii="宋体" w:eastAsia="宋体" w:hAnsi="宋体" w:hint="eastAsia"/>
          <w:szCs w:val="21"/>
        </w:rPr>
        <w:t>发生</w:t>
      </w:r>
      <w:r w:rsidR="00A204BB">
        <w:rPr>
          <w:rFonts w:ascii="宋体" w:eastAsia="宋体" w:hAnsi="宋体" w:hint="eastAsia"/>
          <w:szCs w:val="21"/>
        </w:rPr>
        <w:t>所有异常（不论在什么权限模式下）</w:t>
      </w:r>
      <w:r w:rsidR="000805F5">
        <w:rPr>
          <w:rFonts w:ascii="宋体" w:eastAsia="宋体" w:hAnsi="宋体" w:hint="eastAsia"/>
          <w:szCs w:val="21"/>
        </w:rPr>
        <w:t>的时候，控制权都会被移交到</w:t>
      </w:r>
      <w:r w:rsidR="0063405D">
        <w:rPr>
          <w:rFonts w:ascii="宋体" w:eastAsia="宋体" w:hAnsi="宋体" w:hint="eastAsia"/>
          <w:szCs w:val="21"/>
        </w:rPr>
        <w:t>M模式的异常处理程序。但是Unix系统中的大多数例外都应该进行S模式下的系统调用。M模式的异常处理程序可以将异常重新导向S模式，但这些额外的操作会减慢大多数异常的处理速度。因此，RISC-V提供了一种异常委托机制。通过该机制可以选择性地将中断和同步异常交给S模式处理，而完全绕过M模式。</w:t>
      </w:r>
    </w:p>
    <w:p w14:paraId="62FCC05D" w14:textId="2ED14129" w:rsidR="001A616E" w:rsidRDefault="001A616E" w:rsidP="00C32185">
      <w:pPr>
        <w:jc w:val="left"/>
        <w:rPr>
          <w:rFonts w:ascii="宋体" w:eastAsia="宋体" w:hAnsi="宋体"/>
          <w:szCs w:val="21"/>
        </w:rPr>
      </w:pPr>
      <w:r>
        <w:rPr>
          <w:rFonts w:ascii="宋体" w:eastAsia="宋体" w:hAnsi="宋体"/>
          <w:szCs w:val="21"/>
        </w:rPr>
        <w:tab/>
      </w:r>
      <w:proofErr w:type="spellStart"/>
      <w:r>
        <w:rPr>
          <w:rFonts w:ascii="宋体" w:eastAsia="宋体" w:hAnsi="宋体" w:hint="eastAsia"/>
          <w:szCs w:val="21"/>
        </w:rPr>
        <w:t>mideleg</w:t>
      </w:r>
      <w:proofErr w:type="spellEnd"/>
      <w:r>
        <w:rPr>
          <w:rFonts w:ascii="宋体" w:eastAsia="宋体" w:hAnsi="宋体" w:hint="eastAsia"/>
          <w:szCs w:val="21"/>
        </w:rPr>
        <w:t>（Machine</w:t>
      </w:r>
      <w:r>
        <w:rPr>
          <w:rFonts w:ascii="宋体" w:eastAsia="宋体" w:hAnsi="宋体"/>
          <w:szCs w:val="21"/>
        </w:rPr>
        <w:t xml:space="preserve"> </w:t>
      </w:r>
      <w:r>
        <w:rPr>
          <w:rFonts w:ascii="宋体" w:eastAsia="宋体" w:hAnsi="宋体" w:hint="eastAsia"/>
          <w:szCs w:val="21"/>
        </w:rPr>
        <w:t>Interrupt</w:t>
      </w:r>
      <w:r>
        <w:rPr>
          <w:rFonts w:ascii="宋体" w:eastAsia="宋体" w:hAnsi="宋体"/>
          <w:szCs w:val="21"/>
        </w:rPr>
        <w:t xml:space="preserve"> </w:t>
      </w:r>
      <w:r>
        <w:rPr>
          <w:rFonts w:ascii="宋体" w:eastAsia="宋体" w:hAnsi="宋体" w:hint="eastAsia"/>
          <w:szCs w:val="21"/>
        </w:rPr>
        <w:t>Delegation，机器中断委托）CSR控制将哪些中断委托给S模式。与</w:t>
      </w:r>
      <w:proofErr w:type="spellStart"/>
      <w:r>
        <w:rPr>
          <w:rFonts w:ascii="宋体" w:eastAsia="宋体" w:hAnsi="宋体" w:hint="eastAsia"/>
          <w:szCs w:val="21"/>
        </w:rPr>
        <w:t>mip</w:t>
      </w:r>
      <w:proofErr w:type="spellEnd"/>
      <w:r>
        <w:rPr>
          <w:rFonts w:ascii="宋体" w:eastAsia="宋体" w:hAnsi="宋体" w:hint="eastAsia"/>
          <w:szCs w:val="21"/>
        </w:rPr>
        <w:t>和</w:t>
      </w:r>
      <w:proofErr w:type="spellStart"/>
      <w:r>
        <w:rPr>
          <w:rFonts w:ascii="宋体" w:eastAsia="宋体" w:hAnsi="宋体" w:hint="eastAsia"/>
          <w:szCs w:val="21"/>
        </w:rPr>
        <w:t>mie</w:t>
      </w:r>
      <w:proofErr w:type="spellEnd"/>
      <w:r>
        <w:rPr>
          <w:rFonts w:ascii="宋体" w:eastAsia="宋体" w:hAnsi="宋体" w:hint="eastAsia"/>
          <w:szCs w:val="21"/>
        </w:rPr>
        <w:t>一样，</w:t>
      </w:r>
      <w:proofErr w:type="spellStart"/>
      <w:r>
        <w:rPr>
          <w:rFonts w:ascii="宋体" w:eastAsia="宋体" w:hAnsi="宋体" w:hint="eastAsia"/>
          <w:szCs w:val="21"/>
        </w:rPr>
        <w:t>mideleg</w:t>
      </w:r>
      <w:proofErr w:type="spellEnd"/>
      <w:r>
        <w:rPr>
          <w:rFonts w:ascii="宋体" w:eastAsia="宋体" w:hAnsi="宋体" w:hint="eastAsia"/>
          <w:szCs w:val="21"/>
        </w:rPr>
        <w:t>中的每个位对应于图10.3中相同的异常。例如，</w:t>
      </w:r>
      <w:proofErr w:type="spellStart"/>
      <w:r>
        <w:rPr>
          <w:rFonts w:ascii="宋体" w:eastAsia="宋体" w:hAnsi="宋体" w:hint="eastAsia"/>
          <w:szCs w:val="21"/>
        </w:rPr>
        <w:t>m</w:t>
      </w:r>
      <w:r>
        <w:rPr>
          <w:rFonts w:ascii="宋体" w:eastAsia="宋体" w:hAnsi="宋体"/>
          <w:szCs w:val="21"/>
        </w:rPr>
        <w:t>ideleg</w:t>
      </w:r>
      <w:proofErr w:type="spellEnd"/>
      <w:r>
        <w:rPr>
          <w:rFonts w:ascii="宋体" w:eastAsia="宋体" w:hAnsi="宋体"/>
          <w:szCs w:val="21"/>
        </w:rPr>
        <w:t>[5]</w:t>
      </w:r>
      <w:r>
        <w:rPr>
          <w:rFonts w:ascii="宋体" w:eastAsia="宋体" w:hAnsi="宋体" w:hint="eastAsia"/>
          <w:szCs w:val="21"/>
        </w:rPr>
        <w:t>对应于S模式的时钟中断，如果把它置位，S模式的时钟中断将会移交S模式的异常处理程序，而不是M模式的异常处理程序。</w:t>
      </w:r>
    </w:p>
    <w:p w14:paraId="60A58DE0" w14:textId="77777777" w:rsidR="00DF157C" w:rsidRDefault="001A616E" w:rsidP="00C32185">
      <w:pPr>
        <w:jc w:val="left"/>
        <w:rPr>
          <w:rFonts w:ascii="宋体" w:eastAsia="宋体" w:hAnsi="宋体"/>
          <w:szCs w:val="21"/>
        </w:rPr>
      </w:pPr>
      <w:r>
        <w:rPr>
          <w:rFonts w:ascii="宋体" w:eastAsia="宋体" w:hAnsi="宋体"/>
          <w:szCs w:val="21"/>
        </w:rPr>
        <w:tab/>
      </w:r>
      <w:r>
        <w:rPr>
          <w:rFonts w:ascii="宋体" w:eastAsia="宋体" w:hAnsi="宋体" w:hint="eastAsia"/>
          <w:szCs w:val="21"/>
        </w:rPr>
        <w:t>委托给S模式的任何中断都可以被S</w:t>
      </w:r>
      <w:r w:rsidR="000C42CF">
        <w:rPr>
          <w:rFonts w:ascii="宋体" w:eastAsia="宋体" w:hAnsi="宋体" w:hint="eastAsia"/>
          <w:szCs w:val="21"/>
        </w:rPr>
        <w:t>模式的软件屏蔽。</w:t>
      </w:r>
      <w:proofErr w:type="spellStart"/>
      <w:r w:rsidR="000C42CF">
        <w:rPr>
          <w:rFonts w:ascii="宋体" w:eastAsia="宋体" w:hAnsi="宋体" w:hint="eastAsia"/>
          <w:szCs w:val="21"/>
        </w:rPr>
        <w:t>sie</w:t>
      </w:r>
      <w:proofErr w:type="spellEnd"/>
      <w:r w:rsidR="000C42CF">
        <w:rPr>
          <w:rFonts w:ascii="宋体" w:eastAsia="宋体" w:hAnsi="宋体" w:hint="eastAsia"/>
          <w:szCs w:val="21"/>
        </w:rPr>
        <w:t>（Supervisor</w:t>
      </w:r>
      <w:r w:rsidR="000C42CF">
        <w:rPr>
          <w:rFonts w:ascii="宋体" w:eastAsia="宋体" w:hAnsi="宋体"/>
          <w:szCs w:val="21"/>
        </w:rPr>
        <w:t xml:space="preserve"> </w:t>
      </w:r>
      <w:r w:rsidR="000C42CF">
        <w:rPr>
          <w:rFonts w:ascii="宋体" w:eastAsia="宋体" w:hAnsi="宋体" w:hint="eastAsia"/>
          <w:szCs w:val="21"/>
        </w:rPr>
        <w:t>Interrupt</w:t>
      </w:r>
      <w:r w:rsidR="000C42CF">
        <w:rPr>
          <w:rFonts w:ascii="宋体" w:eastAsia="宋体" w:hAnsi="宋体"/>
          <w:szCs w:val="21"/>
        </w:rPr>
        <w:t xml:space="preserve"> </w:t>
      </w:r>
    </w:p>
    <w:p w14:paraId="2C9B0725" w14:textId="62261449" w:rsidR="00DF157C" w:rsidRPr="00DF157C" w:rsidRDefault="00DF157C" w:rsidP="00C32185">
      <w:pPr>
        <w:jc w:val="left"/>
        <w:rPr>
          <w:rFonts w:ascii="宋体" w:eastAsia="宋体" w:hAnsi="宋体"/>
          <w:b/>
          <w:sz w:val="18"/>
          <w:szCs w:val="18"/>
        </w:rPr>
      </w:pPr>
      <w:r w:rsidRPr="00DF157C">
        <w:rPr>
          <w:rFonts w:ascii="宋体" w:eastAsia="宋体" w:hAnsi="宋体" w:hint="eastAsia"/>
          <w:b/>
          <w:sz w:val="18"/>
          <w:szCs w:val="18"/>
        </w:rPr>
        <w:lastRenderedPageBreak/>
        <w:t>图10.9：</w:t>
      </w:r>
      <w:proofErr w:type="spellStart"/>
      <w:r w:rsidRPr="00DF157C">
        <w:rPr>
          <w:rFonts w:ascii="宋体" w:eastAsia="宋体" w:hAnsi="宋体" w:hint="eastAsia"/>
          <w:b/>
          <w:sz w:val="18"/>
          <w:szCs w:val="18"/>
        </w:rPr>
        <w:t>sstatus</w:t>
      </w:r>
      <w:proofErr w:type="spellEnd"/>
      <w:r w:rsidRPr="00DF157C">
        <w:rPr>
          <w:rFonts w:ascii="宋体" w:eastAsia="宋体" w:hAnsi="宋体"/>
          <w:b/>
          <w:noProof/>
          <w:sz w:val="18"/>
          <w:szCs w:val="18"/>
        </w:rPr>
        <w:drawing>
          <wp:anchor distT="0" distB="0" distL="114300" distR="114300" simplePos="0" relativeHeight="251670528" behindDoc="0" locked="0" layoutInCell="1" allowOverlap="1" wp14:anchorId="1AF27D73" wp14:editId="5D47E4EB">
            <wp:simplePos x="0" y="0"/>
            <wp:positionH relativeFrom="margin">
              <wp:align>center</wp:align>
            </wp:positionH>
            <wp:positionV relativeFrom="paragraph">
              <wp:posOffset>76200</wp:posOffset>
            </wp:positionV>
            <wp:extent cx="4682067" cy="1492106"/>
            <wp:effectExtent l="0" t="0" r="4445"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10.9.PNG"/>
                    <pic:cNvPicPr/>
                  </pic:nvPicPr>
                  <pic:blipFill>
                    <a:blip r:embed="rId17">
                      <a:extLst>
                        <a:ext uri="{28A0092B-C50C-407E-A947-70E740481C1C}">
                          <a14:useLocalDpi xmlns:a14="http://schemas.microsoft.com/office/drawing/2010/main" val="0"/>
                        </a:ext>
                      </a:extLst>
                    </a:blip>
                    <a:stretch>
                      <a:fillRect/>
                    </a:stretch>
                  </pic:blipFill>
                  <pic:spPr>
                    <a:xfrm>
                      <a:off x="0" y="0"/>
                      <a:ext cx="4682067" cy="1492106"/>
                    </a:xfrm>
                    <a:prstGeom prst="rect">
                      <a:avLst/>
                    </a:prstGeom>
                  </pic:spPr>
                </pic:pic>
              </a:graphicData>
            </a:graphic>
            <wp14:sizeRelH relativeFrom="page">
              <wp14:pctWidth>0</wp14:pctWidth>
            </wp14:sizeRelH>
            <wp14:sizeRelV relativeFrom="page">
              <wp14:pctHeight>0</wp14:pctHeight>
            </wp14:sizeRelV>
          </wp:anchor>
        </w:drawing>
      </w:r>
      <w:r w:rsidRPr="00DF157C">
        <w:rPr>
          <w:rFonts w:ascii="宋体" w:eastAsia="宋体" w:hAnsi="宋体"/>
          <w:b/>
          <w:sz w:val="18"/>
          <w:szCs w:val="18"/>
        </w:rPr>
        <w:t xml:space="preserve"> </w:t>
      </w:r>
      <w:r w:rsidRPr="00DF157C">
        <w:rPr>
          <w:rFonts w:ascii="宋体" w:eastAsia="宋体" w:hAnsi="宋体" w:hint="eastAsia"/>
          <w:b/>
          <w:sz w:val="18"/>
          <w:szCs w:val="18"/>
        </w:rPr>
        <w:t>CSR。</w:t>
      </w:r>
      <w:proofErr w:type="spellStart"/>
      <w:r w:rsidRPr="00DF157C">
        <w:rPr>
          <w:rFonts w:ascii="宋体" w:eastAsia="宋体" w:hAnsi="宋体" w:hint="eastAsia"/>
          <w:b/>
          <w:sz w:val="18"/>
          <w:szCs w:val="18"/>
        </w:rPr>
        <w:t>sstatus</w:t>
      </w:r>
      <w:proofErr w:type="spellEnd"/>
      <w:r w:rsidRPr="00DF157C">
        <w:rPr>
          <w:rFonts w:ascii="宋体" w:eastAsia="宋体" w:hAnsi="宋体" w:hint="eastAsia"/>
          <w:b/>
          <w:sz w:val="18"/>
          <w:szCs w:val="18"/>
        </w:rPr>
        <w:t>是</w:t>
      </w:r>
      <w:proofErr w:type="spellStart"/>
      <w:r w:rsidRPr="00DF157C">
        <w:rPr>
          <w:rFonts w:ascii="宋体" w:eastAsia="宋体" w:hAnsi="宋体" w:hint="eastAsia"/>
          <w:b/>
          <w:sz w:val="18"/>
          <w:szCs w:val="18"/>
        </w:rPr>
        <w:t>mstatus</w:t>
      </w:r>
      <w:proofErr w:type="spellEnd"/>
      <w:r w:rsidRPr="00DF157C">
        <w:rPr>
          <w:rFonts w:ascii="宋体" w:eastAsia="宋体" w:hAnsi="宋体" w:hint="eastAsia"/>
          <w:b/>
          <w:sz w:val="18"/>
          <w:szCs w:val="18"/>
        </w:rPr>
        <w:t>（图10.4）的一个子集，因此它们的布局类似。SIE和SPIE中分别保存了当前的和异常发生之前的中断使能，类似于</w:t>
      </w:r>
      <w:proofErr w:type="spellStart"/>
      <w:r w:rsidRPr="00DF157C">
        <w:rPr>
          <w:rFonts w:ascii="宋体" w:eastAsia="宋体" w:hAnsi="宋体" w:hint="eastAsia"/>
          <w:b/>
          <w:sz w:val="18"/>
          <w:szCs w:val="18"/>
        </w:rPr>
        <w:t>mstatus</w:t>
      </w:r>
      <w:proofErr w:type="spellEnd"/>
      <w:r w:rsidRPr="00DF157C">
        <w:rPr>
          <w:rFonts w:ascii="宋体" w:eastAsia="宋体" w:hAnsi="宋体" w:hint="eastAsia"/>
          <w:b/>
          <w:sz w:val="18"/>
          <w:szCs w:val="18"/>
        </w:rPr>
        <w:t>中的MIE和MPIE。RV32的XLEN为32，RV64为40。</w:t>
      </w:r>
      <w:r w:rsidRPr="0031214A">
        <w:rPr>
          <w:rFonts w:ascii="宋体" w:eastAsia="宋体" w:hAnsi="宋体" w:hint="eastAsia"/>
          <w:b/>
          <w:sz w:val="18"/>
          <w:szCs w:val="18"/>
        </w:rPr>
        <w:t>（来自[</w:t>
      </w:r>
      <w:r w:rsidRPr="0031214A">
        <w:rPr>
          <w:rFonts w:ascii="宋体" w:eastAsia="宋体" w:hAnsi="宋体"/>
          <w:b/>
          <w:sz w:val="18"/>
          <w:szCs w:val="18"/>
        </w:rPr>
        <w:t xml:space="preserve">Waterman </w:t>
      </w:r>
      <w:r w:rsidRPr="0031214A">
        <w:rPr>
          <w:rFonts w:ascii="宋体" w:eastAsia="宋体" w:hAnsi="宋体" w:hint="eastAsia"/>
          <w:b/>
          <w:sz w:val="18"/>
          <w:szCs w:val="18"/>
        </w:rPr>
        <w:t>and</w:t>
      </w:r>
      <w:r w:rsidRPr="0031214A">
        <w:rPr>
          <w:rFonts w:ascii="宋体" w:eastAsia="宋体" w:hAnsi="宋体"/>
          <w:b/>
          <w:sz w:val="18"/>
          <w:szCs w:val="18"/>
        </w:rPr>
        <w:t xml:space="preserve"> </w:t>
      </w:r>
      <w:proofErr w:type="spellStart"/>
      <w:r w:rsidRPr="0031214A">
        <w:rPr>
          <w:rFonts w:ascii="宋体" w:eastAsia="宋体" w:hAnsi="宋体"/>
          <w:b/>
          <w:sz w:val="18"/>
          <w:szCs w:val="18"/>
        </w:rPr>
        <w:t>Asanovic</w:t>
      </w:r>
      <w:proofErr w:type="spellEnd"/>
      <w:r w:rsidRPr="0031214A">
        <w:rPr>
          <w:rFonts w:ascii="宋体" w:eastAsia="宋体" w:hAnsi="宋体"/>
          <w:b/>
          <w:sz w:val="18"/>
          <w:szCs w:val="18"/>
        </w:rPr>
        <w:t xml:space="preserve"> 2017]</w:t>
      </w:r>
      <w:r w:rsidRPr="0031214A">
        <w:rPr>
          <w:rFonts w:ascii="宋体" w:eastAsia="宋体" w:hAnsi="宋体" w:hint="eastAsia"/>
          <w:b/>
          <w:sz w:val="18"/>
          <w:szCs w:val="18"/>
        </w:rPr>
        <w:t>中的</w:t>
      </w:r>
      <w:r>
        <w:rPr>
          <w:rFonts w:ascii="宋体" w:eastAsia="宋体" w:hAnsi="宋体" w:hint="eastAsia"/>
          <w:b/>
          <w:sz w:val="18"/>
          <w:szCs w:val="18"/>
        </w:rPr>
        <w:t>图4.2；有关其他域的说明请参见该文档的第4.1节。</w:t>
      </w:r>
      <w:r w:rsidRPr="0031214A">
        <w:rPr>
          <w:rFonts w:ascii="宋体" w:eastAsia="宋体" w:hAnsi="宋体" w:hint="eastAsia"/>
          <w:b/>
          <w:sz w:val="18"/>
          <w:szCs w:val="18"/>
        </w:rPr>
        <w:t>）</w:t>
      </w:r>
    </w:p>
    <w:p w14:paraId="5E03F333" w14:textId="77777777" w:rsidR="00DF157C" w:rsidRDefault="00DF157C" w:rsidP="00C32185">
      <w:pPr>
        <w:jc w:val="left"/>
        <w:rPr>
          <w:rFonts w:ascii="宋体" w:eastAsia="宋体" w:hAnsi="宋体"/>
          <w:szCs w:val="21"/>
        </w:rPr>
      </w:pPr>
    </w:p>
    <w:p w14:paraId="2CBD8F99" w14:textId="526DEC02" w:rsidR="001A616E" w:rsidRDefault="000C42CF" w:rsidP="00C32185">
      <w:pPr>
        <w:jc w:val="left"/>
        <w:rPr>
          <w:rFonts w:ascii="宋体" w:eastAsia="宋体" w:hAnsi="宋体"/>
          <w:szCs w:val="21"/>
        </w:rPr>
      </w:pPr>
      <w:r>
        <w:rPr>
          <w:rFonts w:ascii="宋体" w:eastAsia="宋体" w:hAnsi="宋体" w:hint="eastAsia"/>
          <w:szCs w:val="21"/>
        </w:rPr>
        <w:t>Enable，监管者中断使能）和sip（Supervisor</w:t>
      </w:r>
      <w:r>
        <w:rPr>
          <w:rFonts w:ascii="宋体" w:eastAsia="宋体" w:hAnsi="宋体"/>
          <w:szCs w:val="21"/>
        </w:rPr>
        <w:t xml:space="preserve"> </w:t>
      </w:r>
      <w:r>
        <w:rPr>
          <w:rFonts w:ascii="宋体" w:eastAsia="宋体" w:hAnsi="宋体" w:hint="eastAsia"/>
          <w:szCs w:val="21"/>
        </w:rPr>
        <w:t>Interrupt</w:t>
      </w:r>
      <w:r>
        <w:rPr>
          <w:rFonts w:ascii="宋体" w:eastAsia="宋体" w:hAnsi="宋体"/>
          <w:szCs w:val="21"/>
        </w:rPr>
        <w:t xml:space="preserve"> </w:t>
      </w:r>
      <w:r>
        <w:rPr>
          <w:rFonts w:ascii="宋体" w:eastAsia="宋体" w:hAnsi="宋体" w:hint="eastAsia"/>
          <w:szCs w:val="21"/>
        </w:rPr>
        <w:t>Pending，监管者中断待处理）CSR是S模式的控制状态寄存器，他们是</w:t>
      </w:r>
      <w:proofErr w:type="spellStart"/>
      <w:r>
        <w:rPr>
          <w:rFonts w:ascii="宋体" w:eastAsia="宋体" w:hAnsi="宋体" w:hint="eastAsia"/>
          <w:szCs w:val="21"/>
        </w:rPr>
        <w:t>m</w:t>
      </w:r>
      <w:r>
        <w:rPr>
          <w:rFonts w:ascii="宋体" w:eastAsia="宋体" w:hAnsi="宋体"/>
          <w:szCs w:val="21"/>
        </w:rPr>
        <w:t>ie</w:t>
      </w:r>
      <w:proofErr w:type="spellEnd"/>
      <w:r>
        <w:rPr>
          <w:rFonts w:ascii="宋体" w:eastAsia="宋体" w:hAnsi="宋体" w:hint="eastAsia"/>
          <w:szCs w:val="21"/>
        </w:rPr>
        <w:t>和</w:t>
      </w:r>
      <w:proofErr w:type="spellStart"/>
      <w:r>
        <w:rPr>
          <w:rFonts w:ascii="宋体" w:eastAsia="宋体" w:hAnsi="宋体" w:hint="eastAsia"/>
          <w:szCs w:val="21"/>
        </w:rPr>
        <w:t>mip</w:t>
      </w:r>
      <w:proofErr w:type="spellEnd"/>
      <w:r>
        <w:rPr>
          <w:rFonts w:ascii="宋体" w:eastAsia="宋体" w:hAnsi="宋体" w:hint="eastAsia"/>
          <w:szCs w:val="21"/>
        </w:rPr>
        <w:t>的子集。它们有着和M模式下相同的布局，但在</w:t>
      </w:r>
      <w:proofErr w:type="spellStart"/>
      <w:r>
        <w:rPr>
          <w:rFonts w:ascii="宋体" w:eastAsia="宋体" w:hAnsi="宋体" w:hint="eastAsia"/>
          <w:szCs w:val="21"/>
        </w:rPr>
        <w:t>sie</w:t>
      </w:r>
      <w:proofErr w:type="spellEnd"/>
      <w:r>
        <w:rPr>
          <w:rFonts w:ascii="宋体" w:eastAsia="宋体" w:hAnsi="宋体" w:hint="eastAsia"/>
          <w:szCs w:val="21"/>
        </w:rPr>
        <w:t>和sip中只有与由</w:t>
      </w:r>
      <w:proofErr w:type="spellStart"/>
      <w:r>
        <w:rPr>
          <w:rFonts w:ascii="宋体" w:eastAsia="宋体" w:hAnsi="宋体" w:hint="eastAsia"/>
          <w:szCs w:val="21"/>
        </w:rPr>
        <w:t>mideleg</w:t>
      </w:r>
      <w:proofErr w:type="spellEnd"/>
      <w:r>
        <w:rPr>
          <w:rFonts w:ascii="宋体" w:eastAsia="宋体" w:hAnsi="宋体" w:hint="eastAsia"/>
          <w:szCs w:val="21"/>
        </w:rPr>
        <w:t>委托的中断对应的位才能读写。那些没有被委派的中断对应的位始终为零。</w:t>
      </w:r>
    </w:p>
    <w:p w14:paraId="115560BA" w14:textId="4E1D44B9" w:rsidR="00825A42" w:rsidRDefault="00825A42" w:rsidP="00C32185">
      <w:pPr>
        <w:jc w:val="left"/>
        <w:rPr>
          <w:rFonts w:ascii="宋体" w:eastAsia="宋体" w:hAnsi="宋体"/>
          <w:szCs w:val="21"/>
        </w:rPr>
      </w:pPr>
      <w:r>
        <w:rPr>
          <w:rFonts w:ascii="宋体" w:eastAsia="宋体" w:hAnsi="宋体"/>
          <w:szCs w:val="21"/>
        </w:rPr>
        <w:tab/>
      </w:r>
      <w:r>
        <w:rPr>
          <w:rFonts w:ascii="宋体" w:eastAsia="宋体" w:hAnsi="宋体" w:hint="eastAsia"/>
          <w:szCs w:val="21"/>
        </w:rPr>
        <w:t>M模式还可以通过</w:t>
      </w:r>
      <w:proofErr w:type="spellStart"/>
      <w:r>
        <w:rPr>
          <w:rFonts w:ascii="宋体" w:eastAsia="宋体" w:hAnsi="宋体" w:hint="eastAsia"/>
          <w:szCs w:val="21"/>
        </w:rPr>
        <w:t>medeleg</w:t>
      </w:r>
      <w:proofErr w:type="spellEnd"/>
      <w:r>
        <w:rPr>
          <w:rFonts w:ascii="宋体" w:eastAsia="宋体" w:hAnsi="宋体" w:hint="eastAsia"/>
          <w:szCs w:val="21"/>
        </w:rPr>
        <w:t xml:space="preserve"> CSR将同步异常委托给S模式。该机制类似于刚才提到的中断委托，但</w:t>
      </w:r>
      <w:proofErr w:type="spellStart"/>
      <w:r>
        <w:rPr>
          <w:rFonts w:ascii="宋体" w:eastAsia="宋体" w:hAnsi="宋体" w:hint="eastAsia"/>
          <w:szCs w:val="21"/>
        </w:rPr>
        <w:t>medeleg</w:t>
      </w:r>
      <w:proofErr w:type="spellEnd"/>
      <w:r>
        <w:rPr>
          <w:rFonts w:ascii="宋体" w:eastAsia="宋体" w:hAnsi="宋体" w:hint="eastAsia"/>
          <w:szCs w:val="21"/>
        </w:rPr>
        <w:t>中的位对应的不再是中断，而是图10.3中的同步异常编码。例如，置上</w:t>
      </w:r>
      <w:proofErr w:type="spellStart"/>
      <w:r>
        <w:rPr>
          <w:rFonts w:ascii="宋体" w:eastAsia="宋体" w:hAnsi="宋体" w:hint="eastAsia"/>
          <w:szCs w:val="21"/>
        </w:rPr>
        <w:t>medeleg</w:t>
      </w:r>
      <w:proofErr w:type="spellEnd"/>
      <w:r>
        <w:rPr>
          <w:rFonts w:ascii="宋体" w:eastAsia="宋体" w:hAnsi="宋体"/>
          <w:szCs w:val="21"/>
        </w:rPr>
        <w:t>[15]</w:t>
      </w:r>
      <w:r>
        <w:rPr>
          <w:rFonts w:ascii="宋体" w:eastAsia="宋体" w:hAnsi="宋体" w:hint="eastAsia"/>
          <w:szCs w:val="21"/>
        </w:rPr>
        <w:t>便会把store</w:t>
      </w:r>
      <w:r>
        <w:rPr>
          <w:rFonts w:ascii="宋体" w:eastAsia="宋体" w:hAnsi="宋体"/>
          <w:szCs w:val="21"/>
        </w:rPr>
        <w:t xml:space="preserve"> </w:t>
      </w:r>
      <w:r>
        <w:rPr>
          <w:rFonts w:ascii="宋体" w:eastAsia="宋体" w:hAnsi="宋体" w:hint="eastAsia"/>
          <w:szCs w:val="21"/>
        </w:rPr>
        <w:t>page</w:t>
      </w:r>
      <w:r>
        <w:rPr>
          <w:rFonts w:ascii="宋体" w:eastAsia="宋体" w:hAnsi="宋体"/>
          <w:szCs w:val="21"/>
        </w:rPr>
        <w:t xml:space="preserve"> </w:t>
      </w:r>
      <w:r>
        <w:rPr>
          <w:rFonts w:ascii="宋体" w:eastAsia="宋体" w:hAnsi="宋体" w:hint="eastAsia"/>
          <w:szCs w:val="21"/>
        </w:rPr>
        <w:t>fault（store过程中出现的缺页）委托给S模式。</w:t>
      </w:r>
    </w:p>
    <w:p w14:paraId="53E23AC2" w14:textId="1E48DFCA" w:rsidR="00825A42" w:rsidRDefault="00825A42" w:rsidP="00C32185">
      <w:pPr>
        <w:jc w:val="left"/>
        <w:rPr>
          <w:rFonts w:ascii="宋体" w:eastAsia="宋体" w:hAnsi="宋体"/>
          <w:szCs w:val="21"/>
        </w:rPr>
      </w:pPr>
      <w:r>
        <w:rPr>
          <w:rFonts w:ascii="宋体" w:eastAsia="宋体" w:hAnsi="宋体"/>
          <w:szCs w:val="21"/>
        </w:rPr>
        <w:tab/>
      </w:r>
      <w:r>
        <w:rPr>
          <w:rFonts w:ascii="宋体" w:eastAsia="宋体" w:hAnsi="宋体" w:hint="eastAsia"/>
          <w:szCs w:val="21"/>
        </w:rPr>
        <w:t>请注意，无论委派设置是怎样的，发生异常时</w:t>
      </w:r>
      <w:r w:rsidR="0069257D">
        <w:rPr>
          <w:rFonts w:ascii="宋体" w:eastAsia="宋体" w:hAnsi="宋体" w:hint="eastAsia"/>
          <w:szCs w:val="21"/>
        </w:rPr>
        <w:t>控制权都不会移交给权限更低的模式。在M模式下发生的异常总是在M模式下处理。在S模式下发生的异常，根据具体的委派设置，可能由M模式或S模式处理，但永远不会由U模式处理。</w:t>
      </w:r>
    </w:p>
    <w:p w14:paraId="6CBE0B97" w14:textId="0459E635" w:rsidR="00046A87" w:rsidRDefault="00046A87" w:rsidP="00C32185">
      <w:pPr>
        <w:jc w:val="left"/>
        <w:rPr>
          <w:rFonts w:ascii="宋体" w:eastAsia="宋体" w:hAnsi="宋体"/>
          <w:szCs w:val="21"/>
        </w:rPr>
      </w:pPr>
      <w:r>
        <w:rPr>
          <w:rFonts w:ascii="宋体" w:eastAsia="宋体" w:hAnsi="宋体"/>
          <w:szCs w:val="21"/>
        </w:rPr>
        <w:tab/>
      </w:r>
      <w:r>
        <w:rPr>
          <w:rFonts w:ascii="宋体" w:eastAsia="宋体" w:hAnsi="宋体" w:hint="eastAsia"/>
          <w:szCs w:val="21"/>
        </w:rPr>
        <w:t>S模式有几个异常处理CSR：</w:t>
      </w:r>
      <w:proofErr w:type="spellStart"/>
      <w:r>
        <w:rPr>
          <w:rFonts w:ascii="宋体" w:eastAsia="宋体" w:hAnsi="宋体" w:hint="eastAsia"/>
          <w:szCs w:val="21"/>
        </w:rPr>
        <w:t>sepc</w:t>
      </w:r>
      <w:proofErr w:type="spellEnd"/>
      <w:r>
        <w:rPr>
          <w:rFonts w:ascii="宋体" w:eastAsia="宋体" w:hAnsi="宋体" w:hint="eastAsia"/>
          <w:szCs w:val="21"/>
        </w:rPr>
        <w:t>、</w:t>
      </w:r>
      <w:proofErr w:type="spellStart"/>
      <w:r>
        <w:rPr>
          <w:rFonts w:ascii="宋体" w:eastAsia="宋体" w:hAnsi="宋体" w:hint="eastAsia"/>
          <w:szCs w:val="21"/>
        </w:rPr>
        <w:t>stvec</w:t>
      </w:r>
      <w:proofErr w:type="spellEnd"/>
      <w:r>
        <w:rPr>
          <w:rFonts w:ascii="宋体" w:eastAsia="宋体" w:hAnsi="宋体" w:hint="eastAsia"/>
          <w:szCs w:val="21"/>
        </w:rPr>
        <w:t>、</w:t>
      </w:r>
      <w:proofErr w:type="spellStart"/>
      <w:r>
        <w:rPr>
          <w:rFonts w:ascii="宋体" w:eastAsia="宋体" w:hAnsi="宋体" w:hint="eastAsia"/>
          <w:szCs w:val="21"/>
        </w:rPr>
        <w:t>scause</w:t>
      </w:r>
      <w:proofErr w:type="spellEnd"/>
      <w:r>
        <w:rPr>
          <w:rFonts w:ascii="宋体" w:eastAsia="宋体" w:hAnsi="宋体" w:hint="eastAsia"/>
          <w:szCs w:val="21"/>
        </w:rPr>
        <w:t>、</w:t>
      </w:r>
      <w:proofErr w:type="spellStart"/>
      <w:r>
        <w:rPr>
          <w:rFonts w:ascii="宋体" w:eastAsia="宋体" w:hAnsi="宋体" w:hint="eastAsia"/>
          <w:szCs w:val="21"/>
        </w:rPr>
        <w:t>sscratch</w:t>
      </w:r>
      <w:proofErr w:type="spellEnd"/>
      <w:r>
        <w:rPr>
          <w:rFonts w:ascii="宋体" w:eastAsia="宋体" w:hAnsi="宋体" w:hint="eastAsia"/>
          <w:szCs w:val="21"/>
        </w:rPr>
        <w:t>、</w:t>
      </w:r>
      <w:proofErr w:type="spellStart"/>
      <w:r>
        <w:rPr>
          <w:rFonts w:ascii="宋体" w:eastAsia="宋体" w:hAnsi="宋体" w:hint="eastAsia"/>
          <w:szCs w:val="21"/>
        </w:rPr>
        <w:t>stval</w:t>
      </w:r>
      <w:proofErr w:type="spellEnd"/>
      <w:r>
        <w:rPr>
          <w:rFonts w:ascii="宋体" w:eastAsia="宋体" w:hAnsi="宋体" w:hint="eastAsia"/>
          <w:szCs w:val="21"/>
        </w:rPr>
        <w:t>和</w:t>
      </w:r>
      <w:proofErr w:type="spellStart"/>
      <w:r>
        <w:rPr>
          <w:rFonts w:ascii="宋体" w:eastAsia="宋体" w:hAnsi="宋体" w:hint="eastAsia"/>
          <w:szCs w:val="21"/>
        </w:rPr>
        <w:t>sstatus</w:t>
      </w:r>
      <w:proofErr w:type="spellEnd"/>
      <w:r>
        <w:rPr>
          <w:rFonts w:ascii="宋体" w:eastAsia="宋体" w:hAnsi="宋体" w:hint="eastAsia"/>
          <w:szCs w:val="21"/>
        </w:rPr>
        <w:t>，它们执行与10.2中描述的M模式CSR相同的功能。图10.9显示了</w:t>
      </w:r>
      <w:proofErr w:type="spellStart"/>
      <w:r>
        <w:rPr>
          <w:rFonts w:ascii="宋体" w:eastAsia="宋体" w:hAnsi="宋体"/>
          <w:szCs w:val="21"/>
        </w:rPr>
        <w:t>sstatus</w:t>
      </w:r>
      <w:proofErr w:type="spellEnd"/>
      <w:r>
        <w:rPr>
          <w:rFonts w:ascii="宋体" w:eastAsia="宋体" w:hAnsi="宋体" w:hint="eastAsia"/>
          <w:szCs w:val="21"/>
        </w:rPr>
        <w:t>寄存器的布局。监管者异常返回指令</w:t>
      </w:r>
      <w:proofErr w:type="spellStart"/>
      <w:r>
        <w:rPr>
          <w:rFonts w:ascii="宋体" w:eastAsia="宋体" w:hAnsi="宋体" w:hint="eastAsia"/>
          <w:szCs w:val="21"/>
        </w:rPr>
        <w:t>sret</w:t>
      </w:r>
      <w:proofErr w:type="spellEnd"/>
      <w:r>
        <w:rPr>
          <w:rFonts w:ascii="宋体" w:eastAsia="宋体" w:hAnsi="宋体" w:hint="eastAsia"/>
          <w:szCs w:val="21"/>
        </w:rPr>
        <w:t>与</w:t>
      </w:r>
      <w:proofErr w:type="spellStart"/>
      <w:r>
        <w:rPr>
          <w:rFonts w:ascii="宋体" w:eastAsia="宋体" w:hAnsi="宋体" w:hint="eastAsia"/>
          <w:szCs w:val="21"/>
        </w:rPr>
        <w:t>mret</w:t>
      </w:r>
      <w:proofErr w:type="spellEnd"/>
      <w:r>
        <w:rPr>
          <w:rFonts w:ascii="宋体" w:eastAsia="宋体" w:hAnsi="宋体" w:hint="eastAsia"/>
          <w:szCs w:val="21"/>
        </w:rPr>
        <w:t>的行为相同，但它作用于S模式的异常处理CSR</w:t>
      </w:r>
      <w:r w:rsidR="006D2E6D">
        <w:rPr>
          <w:rFonts w:ascii="宋体" w:eastAsia="宋体" w:hAnsi="宋体" w:hint="eastAsia"/>
          <w:szCs w:val="21"/>
        </w:rPr>
        <w:t>，而不是M模式的CSR</w:t>
      </w:r>
      <w:r>
        <w:rPr>
          <w:rFonts w:ascii="宋体" w:eastAsia="宋体" w:hAnsi="宋体" w:hint="eastAsia"/>
          <w:szCs w:val="21"/>
        </w:rPr>
        <w:t>。</w:t>
      </w:r>
    </w:p>
    <w:p w14:paraId="07E140E5" w14:textId="492B197D" w:rsidR="00833DF8" w:rsidRDefault="00833DF8" w:rsidP="00C32185">
      <w:pPr>
        <w:jc w:val="left"/>
        <w:rPr>
          <w:rFonts w:ascii="宋体" w:eastAsia="宋体" w:hAnsi="宋体"/>
          <w:szCs w:val="21"/>
        </w:rPr>
      </w:pPr>
      <w:r>
        <w:rPr>
          <w:rFonts w:ascii="宋体" w:eastAsia="宋体" w:hAnsi="宋体"/>
          <w:szCs w:val="21"/>
        </w:rPr>
        <w:tab/>
      </w:r>
      <w:r>
        <w:rPr>
          <w:rFonts w:ascii="宋体" w:eastAsia="宋体" w:hAnsi="宋体" w:hint="eastAsia"/>
          <w:szCs w:val="21"/>
        </w:rPr>
        <w:t>S模式处理例外的行为已和M模式非常相似。如果hart接受了异常并且把它委派给了S模式，则硬件会原子地经历几个类似的状态转换，其中用到了S模式而不是M模式的CSR：</w:t>
      </w:r>
    </w:p>
    <w:p w14:paraId="157DA827" w14:textId="073B33A7" w:rsidR="00833DF8" w:rsidRDefault="00833DF8" w:rsidP="00833DF8">
      <w:pPr>
        <w:pStyle w:val="a3"/>
        <w:numPr>
          <w:ilvl w:val="0"/>
          <w:numId w:val="4"/>
        </w:numPr>
        <w:ind w:firstLineChars="0"/>
        <w:jc w:val="left"/>
        <w:rPr>
          <w:rFonts w:ascii="宋体" w:eastAsia="宋体" w:hAnsi="宋体"/>
          <w:szCs w:val="21"/>
        </w:rPr>
      </w:pPr>
      <w:r>
        <w:rPr>
          <w:rFonts w:ascii="宋体" w:eastAsia="宋体" w:hAnsi="宋体" w:hint="eastAsia"/>
          <w:szCs w:val="21"/>
        </w:rPr>
        <w:t>发生例外的指令的PC被存入</w:t>
      </w:r>
      <w:proofErr w:type="spellStart"/>
      <w:r>
        <w:rPr>
          <w:rFonts w:ascii="宋体" w:eastAsia="宋体" w:hAnsi="宋体" w:hint="eastAsia"/>
          <w:szCs w:val="21"/>
        </w:rPr>
        <w:t>sepc</w:t>
      </w:r>
      <w:proofErr w:type="spellEnd"/>
      <w:r>
        <w:rPr>
          <w:rFonts w:ascii="宋体" w:eastAsia="宋体" w:hAnsi="宋体" w:hint="eastAsia"/>
          <w:szCs w:val="21"/>
        </w:rPr>
        <w:t>，且PC被设置为</w:t>
      </w:r>
      <w:proofErr w:type="spellStart"/>
      <w:r>
        <w:rPr>
          <w:rFonts w:ascii="宋体" w:eastAsia="宋体" w:hAnsi="宋体" w:hint="eastAsia"/>
          <w:szCs w:val="21"/>
        </w:rPr>
        <w:t>stvec</w:t>
      </w:r>
      <w:proofErr w:type="spellEnd"/>
      <w:r>
        <w:rPr>
          <w:rFonts w:ascii="宋体" w:eastAsia="宋体" w:hAnsi="宋体" w:hint="eastAsia"/>
          <w:szCs w:val="21"/>
        </w:rPr>
        <w:t>。</w:t>
      </w:r>
    </w:p>
    <w:p w14:paraId="05393083" w14:textId="18E10756" w:rsidR="00833DF8" w:rsidRDefault="00833DF8" w:rsidP="00833DF8">
      <w:pPr>
        <w:pStyle w:val="a3"/>
        <w:numPr>
          <w:ilvl w:val="0"/>
          <w:numId w:val="4"/>
        </w:numPr>
        <w:ind w:firstLineChars="0"/>
        <w:jc w:val="left"/>
        <w:rPr>
          <w:rFonts w:ascii="宋体" w:eastAsia="宋体" w:hAnsi="宋体"/>
          <w:szCs w:val="21"/>
        </w:rPr>
      </w:pPr>
      <w:proofErr w:type="spellStart"/>
      <w:r>
        <w:rPr>
          <w:rFonts w:ascii="宋体" w:eastAsia="宋体" w:hAnsi="宋体" w:hint="eastAsia"/>
          <w:szCs w:val="21"/>
        </w:rPr>
        <w:t>scause</w:t>
      </w:r>
      <w:proofErr w:type="spellEnd"/>
      <w:r>
        <w:rPr>
          <w:rFonts w:ascii="宋体" w:eastAsia="宋体" w:hAnsi="宋体" w:hint="eastAsia"/>
          <w:szCs w:val="21"/>
        </w:rPr>
        <w:t>按图10.3根据异常类型设置，</w:t>
      </w:r>
      <w:proofErr w:type="spellStart"/>
      <w:r>
        <w:rPr>
          <w:rFonts w:ascii="宋体" w:eastAsia="宋体" w:hAnsi="宋体" w:hint="eastAsia"/>
          <w:szCs w:val="21"/>
        </w:rPr>
        <w:t>stval</w:t>
      </w:r>
      <w:proofErr w:type="spellEnd"/>
      <w:r>
        <w:rPr>
          <w:rFonts w:ascii="宋体" w:eastAsia="宋体" w:hAnsi="宋体" w:hint="eastAsia"/>
          <w:szCs w:val="21"/>
        </w:rPr>
        <w:t>被设置成出错的地址或者其它特定异常的信息字。</w:t>
      </w:r>
    </w:p>
    <w:p w14:paraId="0BE32CF6" w14:textId="3B65E76C" w:rsidR="00833DF8" w:rsidRDefault="00833DF8" w:rsidP="00833DF8">
      <w:pPr>
        <w:pStyle w:val="a3"/>
        <w:numPr>
          <w:ilvl w:val="0"/>
          <w:numId w:val="4"/>
        </w:numPr>
        <w:ind w:firstLineChars="0"/>
        <w:jc w:val="left"/>
        <w:rPr>
          <w:rFonts w:ascii="宋体" w:eastAsia="宋体" w:hAnsi="宋体"/>
          <w:szCs w:val="21"/>
        </w:rPr>
      </w:pPr>
      <w:r>
        <w:rPr>
          <w:rFonts w:ascii="宋体" w:eastAsia="宋体" w:hAnsi="宋体" w:hint="eastAsia"/>
          <w:szCs w:val="21"/>
        </w:rPr>
        <w:t>把</w:t>
      </w:r>
      <w:proofErr w:type="spellStart"/>
      <w:r>
        <w:rPr>
          <w:rFonts w:ascii="宋体" w:eastAsia="宋体" w:hAnsi="宋体" w:hint="eastAsia"/>
          <w:szCs w:val="21"/>
        </w:rPr>
        <w:t>sstatus</w:t>
      </w:r>
      <w:proofErr w:type="spellEnd"/>
      <w:r>
        <w:rPr>
          <w:rFonts w:ascii="宋体" w:eastAsia="宋体" w:hAnsi="宋体"/>
          <w:szCs w:val="21"/>
        </w:rPr>
        <w:t xml:space="preserve"> </w:t>
      </w:r>
      <w:r>
        <w:rPr>
          <w:rFonts w:ascii="宋体" w:eastAsia="宋体" w:hAnsi="宋体" w:hint="eastAsia"/>
          <w:szCs w:val="21"/>
        </w:rPr>
        <w:t>CSR中的SIE置零，屏蔽中断，且SIE之前的值被保存在SPIE中。</w:t>
      </w:r>
    </w:p>
    <w:p w14:paraId="4F6BFC8A" w14:textId="1255541D" w:rsidR="00833DF8" w:rsidRDefault="00833DF8" w:rsidP="00833DF8">
      <w:pPr>
        <w:pStyle w:val="a3"/>
        <w:numPr>
          <w:ilvl w:val="0"/>
          <w:numId w:val="4"/>
        </w:numPr>
        <w:ind w:firstLineChars="0"/>
        <w:jc w:val="left"/>
        <w:rPr>
          <w:rFonts w:ascii="宋体" w:eastAsia="宋体" w:hAnsi="宋体"/>
          <w:szCs w:val="21"/>
        </w:rPr>
      </w:pPr>
      <w:r>
        <w:rPr>
          <w:rFonts w:ascii="宋体" w:eastAsia="宋体" w:hAnsi="宋体" w:hint="eastAsia"/>
          <w:szCs w:val="21"/>
        </w:rPr>
        <w:t>发生例外时的权限模式被保存在</w:t>
      </w:r>
      <w:proofErr w:type="spellStart"/>
      <w:r>
        <w:rPr>
          <w:rFonts w:ascii="宋体" w:eastAsia="宋体" w:hAnsi="宋体" w:hint="eastAsia"/>
          <w:szCs w:val="21"/>
        </w:rPr>
        <w:t>sstatus</w:t>
      </w:r>
      <w:proofErr w:type="spellEnd"/>
      <w:r>
        <w:rPr>
          <w:rFonts w:ascii="宋体" w:eastAsia="宋体" w:hAnsi="宋体" w:hint="eastAsia"/>
          <w:szCs w:val="21"/>
        </w:rPr>
        <w:t>的SPP域，然后设置当前模式为S模式。</w:t>
      </w:r>
    </w:p>
    <w:p w14:paraId="6E88A67D" w14:textId="6B4D659D" w:rsidR="00CA773C" w:rsidRDefault="00CA773C" w:rsidP="00CA773C">
      <w:pPr>
        <w:jc w:val="left"/>
        <w:rPr>
          <w:rFonts w:ascii="宋体" w:eastAsia="宋体" w:hAnsi="宋体"/>
          <w:szCs w:val="21"/>
        </w:rPr>
      </w:pPr>
    </w:p>
    <w:p w14:paraId="13401579" w14:textId="0CD38349" w:rsidR="00CA773C" w:rsidRDefault="00CA773C" w:rsidP="00CA773C">
      <w:pPr>
        <w:jc w:val="left"/>
        <w:rPr>
          <w:rFonts w:ascii="宋体" w:eastAsia="宋体" w:hAnsi="宋体" w:cs="SFRM1200"/>
          <w:color w:val="404040"/>
          <w:kern w:val="0"/>
          <w:sz w:val="24"/>
          <w:szCs w:val="24"/>
        </w:rPr>
      </w:pPr>
      <w:r w:rsidRPr="00D145D8">
        <w:rPr>
          <w:rFonts w:ascii="宋体" w:eastAsia="宋体" w:hAnsi="宋体" w:cs="SFRM1200"/>
          <w:color w:val="404040"/>
          <w:kern w:val="0"/>
          <w:sz w:val="24"/>
          <w:szCs w:val="24"/>
        </w:rPr>
        <w:t>10.</w:t>
      </w:r>
      <w:r w:rsidR="005E4671">
        <w:rPr>
          <w:rFonts w:ascii="宋体" w:eastAsia="宋体" w:hAnsi="宋体" w:cs="SFRM1200" w:hint="eastAsia"/>
          <w:color w:val="404040"/>
          <w:kern w:val="0"/>
          <w:sz w:val="24"/>
          <w:szCs w:val="24"/>
        </w:rPr>
        <w:t>6</w:t>
      </w:r>
      <w:r w:rsidRPr="00D145D8">
        <w:rPr>
          <w:rFonts w:ascii="宋体" w:eastAsia="宋体" w:hAnsi="宋体" w:cs="SFRM1200"/>
          <w:color w:val="404040"/>
          <w:kern w:val="0"/>
          <w:sz w:val="24"/>
          <w:szCs w:val="24"/>
        </w:rPr>
        <w:t xml:space="preserve"> </w:t>
      </w:r>
      <w:r w:rsidR="005E4671" w:rsidRPr="005E4671">
        <w:rPr>
          <w:rFonts w:ascii="宋体" w:eastAsia="宋体" w:hAnsi="宋体" w:cs="SFRM1200" w:hint="eastAsia"/>
          <w:color w:val="404040"/>
          <w:kern w:val="0"/>
          <w:sz w:val="24"/>
          <w:szCs w:val="24"/>
        </w:rPr>
        <w:t>基于页面的虚拟内存</w:t>
      </w:r>
    </w:p>
    <w:p w14:paraId="2960318E" w14:textId="6A59EA9A" w:rsidR="005E4671" w:rsidRDefault="005E4671" w:rsidP="00CA773C">
      <w:pPr>
        <w:jc w:val="left"/>
        <w:rPr>
          <w:rFonts w:ascii="宋体" w:eastAsia="宋体" w:hAnsi="宋体"/>
          <w:szCs w:val="21"/>
        </w:rPr>
      </w:pPr>
    </w:p>
    <w:p w14:paraId="0FFA9B46" w14:textId="77777777" w:rsidR="00CC1A74" w:rsidRDefault="0028323D" w:rsidP="00CA773C">
      <w:pPr>
        <w:jc w:val="left"/>
        <w:rPr>
          <w:rFonts w:ascii="宋体" w:eastAsia="宋体" w:hAnsi="宋体"/>
          <w:szCs w:val="21"/>
        </w:rPr>
      </w:pPr>
      <w:r>
        <w:rPr>
          <w:rFonts w:ascii="宋体" w:eastAsia="宋体" w:hAnsi="宋体"/>
          <w:szCs w:val="21"/>
        </w:rPr>
        <w:tab/>
      </w:r>
      <w:r>
        <w:rPr>
          <w:rFonts w:ascii="宋体" w:eastAsia="宋体" w:hAnsi="宋体" w:hint="eastAsia"/>
          <w:szCs w:val="21"/>
        </w:rPr>
        <w:t>S模式提供了一种传统的虚拟内存系统，它将内存划分为固定大小的页来进行地址转换和对内存内容的保护。启用分页的时候，大多数地址（包括load和store的有效地址和PC中的地址）都是</w:t>
      </w:r>
      <w:r w:rsidRPr="00AE77BD">
        <w:rPr>
          <w:rFonts w:ascii="楷体" w:eastAsia="楷体" w:hAnsi="楷体" w:hint="eastAsia"/>
          <w:szCs w:val="21"/>
        </w:rPr>
        <w:t>虚拟地址</w:t>
      </w:r>
      <w:r>
        <w:rPr>
          <w:rFonts w:ascii="宋体" w:eastAsia="宋体" w:hAnsi="宋体" w:hint="eastAsia"/>
          <w:szCs w:val="21"/>
        </w:rPr>
        <w:t>。要访问物理内存，它们必须被转换为真正的</w:t>
      </w:r>
      <w:r w:rsidRPr="00AE77BD">
        <w:rPr>
          <w:rFonts w:ascii="楷体" w:eastAsia="楷体" w:hAnsi="楷体" w:hint="eastAsia"/>
          <w:szCs w:val="21"/>
        </w:rPr>
        <w:t>物理地址</w:t>
      </w:r>
      <w:r>
        <w:rPr>
          <w:rFonts w:ascii="宋体" w:eastAsia="宋体" w:hAnsi="宋体" w:hint="eastAsia"/>
          <w:szCs w:val="21"/>
        </w:rPr>
        <w:t>，</w:t>
      </w:r>
      <w:r w:rsidR="00C42F52">
        <w:rPr>
          <w:rFonts w:ascii="宋体" w:eastAsia="宋体" w:hAnsi="宋体" w:hint="eastAsia"/>
          <w:szCs w:val="21"/>
        </w:rPr>
        <w:t>这通过遍历一种称为</w:t>
      </w:r>
      <w:r w:rsidR="00C42F52" w:rsidRPr="00FA39A5">
        <w:rPr>
          <w:rFonts w:ascii="楷体" w:eastAsia="楷体" w:hAnsi="楷体" w:hint="eastAsia"/>
          <w:szCs w:val="21"/>
        </w:rPr>
        <w:t>页表</w:t>
      </w:r>
      <w:r w:rsidR="00C42F52">
        <w:rPr>
          <w:rFonts w:ascii="宋体" w:eastAsia="宋体" w:hAnsi="宋体" w:hint="eastAsia"/>
          <w:szCs w:val="21"/>
        </w:rPr>
        <w:t>的高基数树实现。页表中的叶节点指示虚地址是否已经被映射到了真正的物理页面，如果是，则指示了哪些权限模式和通过哪种类型的访问可以操作这个页。</w:t>
      </w:r>
    </w:p>
    <w:p w14:paraId="1C868F92" w14:textId="1D372466" w:rsidR="00CC1A74" w:rsidRPr="00CC1A74" w:rsidRDefault="00CC1A74" w:rsidP="00CC1A74">
      <w:pPr>
        <w:jc w:val="center"/>
        <w:rPr>
          <w:rFonts w:ascii="宋体" w:eastAsia="宋体" w:hAnsi="宋体"/>
          <w:b/>
          <w:sz w:val="18"/>
          <w:szCs w:val="18"/>
        </w:rPr>
      </w:pPr>
      <w:r w:rsidRPr="00CC1A74">
        <w:rPr>
          <w:rFonts w:ascii="宋体" w:eastAsia="宋体" w:hAnsi="宋体"/>
          <w:b/>
          <w:noProof/>
          <w:sz w:val="18"/>
          <w:szCs w:val="18"/>
        </w:rPr>
        <w:lastRenderedPageBreak/>
        <w:drawing>
          <wp:anchor distT="0" distB="0" distL="114300" distR="114300" simplePos="0" relativeHeight="251671552" behindDoc="0" locked="0" layoutInCell="1" allowOverlap="1" wp14:anchorId="70AF3753" wp14:editId="23FFA79E">
            <wp:simplePos x="0" y="0"/>
            <wp:positionH relativeFrom="margin">
              <wp:align>center</wp:align>
            </wp:positionH>
            <wp:positionV relativeFrom="paragraph">
              <wp:posOffset>64559</wp:posOffset>
            </wp:positionV>
            <wp:extent cx="3665855" cy="556895"/>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10.10.PNG"/>
                    <pic:cNvPicPr/>
                  </pic:nvPicPr>
                  <pic:blipFill>
                    <a:blip r:embed="rId18">
                      <a:extLst>
                        <a:ext uri="{28A0092B-C50C-407E-A947-70E740481C1C}">
                          <a14:useLocalDpi xmlns:a14="http://schemas.microsoft.com/office/drawing/2010/main" val="0"/>
                        </a:ext>
                      </a:extLst>
                    </a:blip>
                    <a:stretch>
                      <a:fillRect/>
                    </a:stretch>
                  </pic:blipFill>
                  <pic:spPr>
                    <a:xfrm>
                      <a:off x="0" y="0"/>
                      <a:ext cx="3665855" cy="556895"/>
                    </a:xfrm>
                    <a:prstGeom prst="rect">
                      <a:avLst/>
                    </a:prstGeom>
                  </pic:spPr>
                </pic:pic>
              </a:graphicData>
            </a:graphic>
            <wp14:sizeRelH relativeFrom="page">
              <wp14:pctWidth>0</wp14:pctWidth>
            </wp14:sizeRelH>
            <wp14:sizeRelV relativeFrom="page">
              <wp14:pctHeight>0</wp14:pctHeight>
            </wp14:sizeRelV>
          </wp:anchor>
        </w:drawing>
      </w:r>
      <w:r w:rsidRPr="00CC1A74">
        <w:rPr>
          <w:rFonts w:ascii="宋体" w:eastAsia="宋体" w:hAnsi="宋体" w:hint="eastAsia"/>
          <w:b/>
          <w:sz w:val="18"/>
          <w:szCs w:val="18"/>
        </w:rPr>
        <w:t>图10.10：一个RV32</w:t>
      </w:r>
      <w:r w:rsidRPr="00CC1A74">
        <w:rPr>
          <w:rFonts w:ascii="宋体" w:eastAsia="宋体" w:hAnsi="宋体"/>
          <w:b/>
          <w:sz w:val="18"/>
          <w:szCs w:val="18"/>
        </w:rPr>
        <w:t xml:space="preserve"> </w:t>
      </w:r>
      <w:r w:rsidRPr="00CC1A74">
        <w:rPr>
          <w:rFonts w:ascii="宋体" w:eastAsia="宋体" w:hAnsi="宋体" w:hint="eastAsia"/>
          <w:b/>
          <w:sz w:val="18"/>
          <w:szCs w:val="18"/>
        </w:rPr>
        <w:t>Sv32页表项（PTE）。</w:t>
      </w:r>
    </w:p>
    <w:p w14:paraId="0A683C05" w14:textId="21CE1E29" w:rsidR="00CC1A74" w:rsidRDefault="00CC1A74" w:rsidP="00CC1A74">
      <w:pPr>
        <w:jc w:val="center"/>
        <w:rPr>
          <w:rFonts w:ascii="宋体" w:eastAsia="宋体" w:hAnsi="宋体"/>
          <w:b/>
          <w:sz w:val="18"/>
          <w:szCs w:val="18"/>
        </w:rPr>
      </w:pPr>
    </w:p>
    <w:p w14:paraId="7B67C27D" w14:textId="5C55BEF8" w:rsidR="00CC1A74" w:rsidRDefault="00CC1A74" w:rsidP="00CC1A74">
      <w:pPr>
        <w:jc w:val="center"/>
        <w:rPr>
          <w:rFonts w:ascii="宋体" w:eastAsia="宋体" w:hAnsi="宋体"/>
          <w:b/>
          <w:sz w:val="18"/>
          <w:szCs w:val="18"/>
        </w:rPr>
      </w:pPr>
      <w:r>
        <w:rPr>
          <w:rFonts w:ascii="宋体" w:eastAsia="宋体" w:hAnsi="宋体" w:hint="eastAsia"/>
          <w:b/>
          <w:sz w:val="18"/>
          <w:szCs w:val="18"/>
        </w:rPr>
        <w:t>图10.11：一个RV64</w:t>
      </w:r>
      <w:r>
        <w:rPr>
          <w:rFonts w:ascii="宋体" w:eastAsia="宋体" w:hAnsi="宋体" w:hint="eastAsia"/>
          <w:b/>
          <w:noProof/>
          <w:sz w:val="18"/>
          <w:szCs w:val="18"/>
        </w:rPr>
        <w:drawing>
          <wp:anchor distT="0" distB="0" distL="114300" distR="114300" simplePos="0" relativeHeight="251672576" behindDoc="0" locked="0" layoutInCell="1" allowOverlap="1" wp14:anchorId="3E31C822" wp14:editId="5C9F5CFB">
            <wp:simplePos x="0" y="0"/>
            <wp:positionH relativeFrom="column">
              <wp:posOffset>0</wp:posOffset>
            </wp:positionH>
            <wp:positionV relativeFrom="paragraph">
              <wp:posOffset>15663</wp:posOffset>
            </wp:positionV>
            <wp:extent cx="5274310" cy="559435"/>
            <wp:effectExtent l="0" t="0" r="254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10.11.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559435"/>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b/>
          <w:sz w:val="18"/>
          <w:szCs w:val="18"/>
        </w:rPr>
        <w:t xml:space="preserve"> </w:t>
      </w:r>
      <w:r>
        <w:rPr>
          <w:rFonts w:ascii="宋体" w:eastAsia="宋体" w:hAnsi="宋体" w:hint="eastAsia"/>
          <w:b/>
          <w:sz w:val="18"/>
          <w:szCs w:val="18"/>
        </w:rPr>
        <w:t>Sv39页表项（PTE）。</w:t>
      </w:r>
    </w:p>
    <w:p w14:paraId="610BA702" w14:textId="77777777" w:rsidR="00CC1A74" w:rsidRDefault="00CC1A74" w:rsidP="00CC1A74">
      <w:pPr>
        <w:jc w:val="center"/>
        <w:rPr>
          <w:rFonts w:ascii="宋体" w:eastAsia="宋体" w:hAnsi="宋体"/>
          <w:b/>
          <w:sz w:val="18"/>
          <w:szCs w:val="18"/>
        </w:rPr>
      </w:pPr>
    </w:p>
    <w:p w14:paraId="05D12328" w14:textId="2AF53FC2" w:rsidR="00CC1A74" w:rsidRPr="00CC1A74" w:rsidRDefault="00CC1A74" w:rsidP="00CC1A74">
      <w:pPr>
        <w:rPr>
          <w:rFonts w:ascii="宋体" w:eastAsia="宋体" w:hAnsi="宋体"/>
          <w:b/>
          <w:sz w:val="18"/>
          <w:szCs w:val="18"/>
        </w:rPr>
      </w:pPr>
    </w:p>
    <w:p w14:paraId="168A03DE" w14:textId="713E9F0A" w:rsidR="005E4671" w:rsidRDefault="00C42F52" w:rsidP="00CA773C">
      <w:pPr>
        <w:jc w:val="left"/>
        <w:rPr>
          <w:rFonts w:ascii="宋体" w:eastAsia="宋体" w:hAnsi="宋体"/>
          <w:szCs w:val="21"/>
        </w:rPr>
      </w:pPr>
      <w:r>
        <w:rPr>
          <w:rFonts w:ascii="宋体" w:eastAsia="宋体" w:hAnsi="宋体" w:hint="eastAsia"/>
          <w:szCs w:val="21"/>
        </w:rPr>
        <w:t>访问未被映射的页或访问权限不足会导致</w:t>
      </w:r>
      <w:r w:rsidRPr="00B35059">
        <w:rPr>
          <w:rFonts w:ascii="楷体" w:eastAsia="楷体" w:hAnsi="楷体" w:hint="eastAsia"/>
          <w:szCs w:val="21"/>
        </w:rPr>
        <w:t>页错误</w:t>
      </w:r>
      <w:r w:rsidR="00B35059" w:rsidRPr="00B35059">
        <w:rPr>
          <w:rFonts w:ascii="楷体" w:eastAsia="楷体" w:hAnsi="楷体" w:hint="eastAsia"/>
          <w:szCs w:val="21"/>
        </w:rPr>
        <w:t>例外</w:t>
      </w:r>
      <w:r>
        <w:rPr>
          <w:rFonts w:ascii="宋体" w:eastAsia="宋体" w:hAnsi="宋体" w:hint="eastAsia"/>
          <w:szCs w:val="21"/>
        </w:rPr>
        <w:t>（page</w:t>
      </w:r>
      <w:r>
        <w:rPr>
          <w:rFonts w:ascii="宋体" w:eastAsia="宋体" w:hAnsi="宋体"/>
          <w:szCs w:val="21"/>
        </w:rPr>
        <w:t xml:space="preserve"> </w:t>
      </w:r>
      <w:r>
        <w:rPr>
          <w:rFonts w:ascii="宋体" w:eastAsia="宋体" w:hAnsi="宋体" w:hint="eastAsia"/>
          <w:szCs w:val="21"/>
        </w:rPr>
        <w:t>fault</w:t>
      </w:r>
      <w:r w:rsidR="00B35059">
        <w:rPr>
          <w:rFonts w:ascii="宋体" w:eastAsia="宋体" w:hAnsi="宋体"/>
          <w:szCs w:val="21"/>
        </w:rPr>
        <w:t xml:space="preserve"> </w:t>
      </w:r>
      <w:r w:rsidR="00B35059">
        <w:rPr>
          <w:rFonts w:ascii="宋体" w:eastAsia="宋体" w:hAnsi="宋体" w:hint="eastAsia"/>
          <w:szCs w:val="21"/>
        </w:rPr>
        <w:t>exception</w:t>
      </w:r>
      <w:r>
        <w:rPr>
          <w:rFonts w:ascii="宋体" w:eastAsia="宋体" w:hAnsi="宋体" w:hint="eastAsia"/>
          <w:szCs w:val="21"/>
        </w:rPr>
        <w:t>）。</w:t>
      </w:r>
    </w:p>
    <w:p w14:paraId="2EAB2C4B" w14:textId="081D2B46" w:rsidR="00CA5A45" w:rsidRDefault="00CA5A45" w:rsidP="00CA773C">
      <w:pPr>
        <w:jc w:val="left"/>
        <w:rPr>
          <w:rFonts w:ascii="宋体" w:eastAsia="宋体" w:hAnsi="宋体"/>
          <w:szCs w:val="21"/>
        </w:rPr>
      </w:pPr>
      <w:r>
        <w:rPr>
          <w:rFonts w:ascii="宋体" w:eastAsia="宋体" w:hAnsi="宋体"/>
          <w:szCs w:val="21"/>
        </w:rPr>
        <w:tab/>
      </w:r>
      <w:r>
        <w:rPr>
          <w:rFonts w:ascii="宋体" w:eastAsia="宋体" w:hAnsi="宋体" w:hint="eastAsia"/>
          <w:szCs w:val="21"/>
        </w:rPr>
        <w:t>RISC-V的分页方案</w:t>
      </w:r>
      <w:r w:rsidR="00405FD4">
        <w:rPr>
          <w:rFonts w:ascii="宋体" w:eastAsia="宋体" w:hAnsi="宋体" w:hint="eastAsia"/>
          <w:szCs w:val="21"/>
        </w:rPr>
        <w:t>以</w:t>
      </w:r>
      <w:proofErr w:type="spellStart"/>
      <w:r>
        <w:rPr>
          <w:rFonts w:ascii="宋体" w:eastAsia="宋体" w:hAnsi="宋体" w:hint="eastAsia"/>
          <w:szCs w:val="21"/>
        </w:rPr>
        <w:t>Sv</w:t>
      </w:r>
      <w:r>
        <w:rPr>
          <w:rFonts w:ascii="宋体" w:eastAsia="宋体" w:hAnsi="宋体"/>
          <w:szCs w:val="21"/>
        </w:rPr>
        <w:t>X</w:t>
      </w:r>
      <w:proofErr w:type="spellEnd"/>
      <w:r w:rsidR="00405FD4">
        <w:rPr>
          <w:rFonts w:ascii="宋体" w:eastAsia="宋体" w:hAnsi="宋体" w:hint="eastAsia"/>
          <w:szCs w:val="21"/>
        </w:rPr>
        <w:t>的模式命名</w:t>
      </w:r>
      <w:r w:rsidR="00405FD4">
        <w:rPr>
          <w:rFonts w:ascii="宋体" w:eastAsia="宋体" w:hAnsi="宋体"/>
          <w:szCs w:val="21"/>
        </w:rPr>
        <w:t>,</w:t>
      </w:r>
      <w:r w:rsidR="00405FD4">
        <w:rPr>
          <w:rFonts w:ascii="宋体" w:eastAsia="宋体" w:hAnsi="宋体" w:hint="eastAsia"/>
          <w:szCs w:val="21"/>
        </w:rPr>
        <w:t>其中X是以位为单位的虚拟地址的长度。RV32的分页方案Sv32支持4GiB的虚址空间，这些空间被划分为</w:t>
      </w:r>
      <w:r w:rsidR="005659B1">
        <w:rPr>
          <w:rFonts w:ascii="宋体" w:eastAsia="宋体" w:hAnsi="宋体" w:hint="eastAsia"/>
          <w:szCs w:val="21"/>
        </w:rPr>
        <w:t>2</w:t>
      </w:r>
      <w:r w:rsidR="005659B1">
        <w:rPr>
          <w:rFonts w:ascii="宋体" w:eastAsia="宋体" w:hAnsi="宋体" w:hint="eastAsia"/>
          <w:szCs w:val="21"/>
          <w:vertAlign w:val="superscript"/>
        </w:rPr>
        <w:t>10</w:t>
      </w:r>
      <w:r w:rsidR="005659B1">
        <w:rPr>
          <w:rFonts w:ascii="宋体" w:eastAsia="宋体" w:hAnsi="宋体" w:hint="eastAsia"/>
          <w:szCs w:val="21"/>
        </w:rPr>
        <w:t>个4</w:t>
      </w:r>
      <w:r w:rsidR="005659B1">
        <w:rPr>
          <w:rFonts w:ascii="宋体" w:eastAsia="宋体" w:hAnsi="宋体"/>
          <w:szCs w:val="21"/>
        </w:rPr>
        <w:t xml:space="preserve"> </w:t>
      </w:r>
      <w:proofErr w:type="spellStart"/>
      <w:r w:rsidR="005659B1">
        <w:rPr>
          <w:rFonts w:ascii="宋体" w:eastAsia="宋体" w:hAnsi="宋体" w:hint="eastAsia"/>
          <w:szCs w:val="21"/>
        </w:rPr>
        <w:t>MiB</w:t>
      </w:r>
      <w:proofErr w:type="spellEnd"/>
      <w:r w:rsidR="005659B1">
        <w:rPr>
          <w:rFonts w:ascii="宋体" w:eastAsia="宋体" w:hAnsi="宋体" w:hint="eastAsia"/>
          <w:szCs w:val="21"/>
        </w:rPr>
        <w:t>大小的</w:t>
      </w:r>
      <w:r w:rsidR="005659B1" w:rsidRPr="005659B1">
        <w:rPr>
          <w:rFonts w:ascii="楷体" w:eastAsia="楷体" w:hAnsi="楷体" w:hint="eastAsia"/>
          <w:szCs w:val="21"/>
        </w:rPr>
        <w:t>巨页</w:t>
      </w:r>
      <w:r w:rsidR="005659B1">
        <w:rPr>
          <w:rFonts w:ascii="楷体" w:eastAsia="楷体" w:hAnsi="楷体" w:hint="eastAsia"/>
          <w:szCs w:val="21"/>
        </w:rPr>
        <w:t>。</w:t>
      </w:r>
      <w:r w:rsidR="005659B1" w:rsidRPr="005659B1">
        <w:rPr>
          <w:rFonts w:ascii="宋体" w:eastAsia="宋体" w:hAnsi="宋体" w:hint="eastAsia"/>
          <w:szCs w:val="21"/>
        </w:rPr>
        <w:t>每个巨页</w:t>
      </w:r>
      <w:r w:rsidR="005659B1">
        <w:rPr>
          <w:rFonts w:ascii="宋体" w:eastAsia="宋体" w:hAnsi="宋体" w:hint="eastAsia"/>
          <w:szCs w:val="21"/>
        </w:rPr>
        <w:t>被进一步划分为2</w:t>
      </w:r>
      <w:r w:rsidR="005659B1">
        <w:rPr>
          <w:rFonts w:ascii="宋体" w:eastAsia="宋体" w:hAnsi="宋体" w:hint="eastAsia"/>
          <w:szCs w:val="21"/>
          <w:vertAlign w:val="superscript"/>
        </w:rPr>
        <w:t>10</w:t>
      </w:r>
      <w:r w:rsidR="005659B1">
        <w:rPr>
          <w:rFonts w:ascii="宋体" w:eastAsia="宋体" w:hAnsi="宋体" w:hint="eastAsia"/>
          <w:szCs w:val="21"/>
        </w:rPr>
        <w:t>个4</w:t>
      </w:r>
      <w:r w:rsidR="005659B1">
        <w:rPr>
          <w:rFonts w:ascii="宋体" w:eastAsia="宋体" w:hAnsi="宋体"/>
          <w:szCs w:val="21"/>
        </w:rPr>
        <w:t xml:space="preserve"> </w:t>
      </w:r>
      <w:r w:rsidR="005659B1">
        <w:rPr>
          <w:rFonts w:ascii="宋体" w:eastAsia="宋体" w:hAnsi="宋体" w:hint="eastAsia"/>
          <w:szCs w:val="21"/>
        </w:rPr>
        <w:t>KiB大小的</w:t>
      </w:r>
      <w:r w:rsidR="005659B1" w:rsidRPr="005659B1">
        <w:rPr>
          <w:rFonts w:ascii="楷体" w:eastAsia="楷体" w:hAnsi="楷体" w:hint="eastAsia"/>
          <w:szCs w:val="21"/>
        </w:rPr>
        <w:t>基页</w:t>
      </w:r>
      <w:r w:rsidR="005659B1">
        <w:rPr>
          <w:rFonts w:ascii="宋体" w:eastAsia="宋体" w:hAnsi="宋体" w:hint="eastAsia"/>
          <w:szCs w:val="21"/>
        </w:rPr>
        <w:t>（分页的基本单位）</w:t>
      </w:r>
      <w:r w:rsidR="00D56EBB">
        <w:rPr>
          <w:rFonts w:ascii="宋体" w:eastAsia="宋体" w:hAnsi="宋体" w:hint="eastAsia"/>
          <w:szCs w:val="21"/>
        </w:rPr>
        <w:t>。</w:t>
      </w:r>
      <w:r w:rsidR="007C2ECB">
        <w:rPr>
          <w:rFonts w:ascii="宋体" w:eastAsia="宋体" w:hAnsi="宋体" w:hint="eastAsia"/>
          <w:szCs w:val="21"/>
        </w:rPr>
        <w:t>因此，Sv32的页表是基数为2</w:t>
      </w:r>
      <w:r w:rsidR="007C2ECB">
        <w:rPr>
          <w:rFonts w:ascii="宋体" w:eastAsia="宋体" w:hAnsi="宋体" w:hint="eastAsia"/>
          <w:szCs w:val="21"/>
          <w:vertAlign w:val="superscript"/>
        </w:rPr>
        <w:t>10</w:t>
      </w:r>
      <w:r w:rsidR="007C2ECB">
        <w:rPr>
          <w:rFonts w:ascii="宋体" w:eastAsia="宋体" w:hAnsi="宋体" w:hint="eastAsia"/>
          <w:szCs w:val="21"/>
        </w:rPr>
        <w:t>的两级树结构。页表中每个项的大小是四个字节，因此页表本身的大小是4</w:t>
      </w:r>
      <w:r w:rsidR="007C2ECB">
        <w:rPr>
          <w:rFonts w:ascii="宋体" w:eastAsia="宋体" w:hAnsi="宋体"/>
          <w:szCs w:val="21"/>
        </w:rPr>
        <w:t xml:space="preserve"> </w:t>
      </w:r>
      <w:r w:rsidR="007C2ECB">
        <w:rPr>
          <w:rFonts w:ascii="宋体" w:eastAsia="宋体" w:hAnsi="宋体" w:hint="eastAsia"/>
          <w:szCs w:val="21"/>
        </w:rPr>
        <w:t>KiB。页表的大小和每个页的大小完全相同，这样的设计简化了操作系统的内存分配。</w:t>
      </w:r>
    </w:p>
    <w:p w14:paraId="6211D11A" w14:textId="4E733C0E" w:rsidR="00195E11" w:rsidRDefault="00195E11" w:rsidP="00CA773C">
      <w:pPr>
        <w:jc w:val="left"/>
        <w:rPr>
          <w:rFonts w:ascii="宋体" w:eastAsia="宋体" w:hAnsi="宋体"/>
          <w:szCs w:val="21"/>
        </w:rPr>
      </w:pPr>
      <w:r>
        <w:rPr>
          <w:rFonts w:ascii="宋体" w:eastAsia="宋体" w:hAnsi="宋体"/>
          <w:szCs w:val="21"/>
        </w:rPr>
        <w:tab/>
      </w:r>
      <w:r>
        <w:rPr>
          <w:rFonts w:ascii="宋体" w:eastAsia="宋体" w:hAnsi="宋体" w:hint="eastAsia"/>
          <w:szCs w:val="21"/>
        </w:rPr>
        <w:t>图10.10显示了Sv32页表项（page-table</w:t>
      </w:r>
      <w:r>
        <w:rPr>
          <w:rFonts w:ascii="宋体" w:eastAsia="宋体" w:hAnsi="宋体"/>
          <w:szCs w:val="21"/>
        </w:rPr>
        <w:t xml:space="preserve"> </w:t>
      </w:r>
      <w:r>
        <w:rPr>
          <w:rFonts w:ascii="宋体" w:eastAsia="宋体" w:hAnsi="宋体" w:hint="eastAsia"/>
          <w:szCs w:val="21"/>
        </w:rPr>
        <w:t>entry，PTE）的布局，从左到右分别包含如下所述的域：</w:t>
      </w:r>
    </w:p>
    <w:p w14:paraId="461128E9" w14:textId="7847C186" w:rsidR="001B0552" w:rsidRDefault="001B0552" w:rsidP="001B0552">
      <w:pPr>
        <w:pStyle w:val="a3"/>
        <w:numPr>
          <w:ilvl w:val="0"/>
          <w:numId w:val="5"/>
        </w:numPr>
        <w:ind w:firstLineChars="0"/>
        <w:jc w:val="left"/>
        <w:rPr>
          <w:rFonts w:ascii="宋体" w:eastAsia="宋体" w:hAnsi="宋体"/>
          <w:szCs w:val="21"/>
        </w:rPr>
      </w:pPr>
      <w:r>
        <w:rPr>
          <w:rFonts w:ascii="宋体" w:eastAsia="宋体" w:hAnsi="宋体" w:hint="eastAsia"/>
          <w:szCs w:val="21"/>
        </w:rPr>
        <w:t>V位决定了该页表项的其余部分是否有效（V</w:t>
      </w:r>
      <w:r>
        <w:rPr>
          <w:rFonts w:ascii="宋体" w:eastAsia="宋体" w:hAnsi="宋体"/>
          <w:szCs w:val="21"/>
        </w:rPr>
        <w:t xml:space="preserve"> </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1时有效）。若V</w:t>
      </w:r>
      <w:r>
        <w:rPr>
          <w:rFonts w:ascii="宋体" w:eastAsia="宋体" w:hAnsi="宋体"/>
          <w:szCs w:val="21"/>
        </w:rPr>
        <w:t xml:space="preserve"> </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0，则任何遍历到此页表项的</w:t>
      </w:r>
      <w:r w:rsidR="00F04090">
        <w:rPr>
          <w:rFonts w:ascii="宋体" w:eastAsia="宋体" w:hAnsi="宋体" w:hint="eastAsia"/>
          <w:szCs w:val="21"/>
        </w:rPr>
        <w:t>虚址转换操作都会导致页错误。</w:t>
      </w:r>
    </w:p>
    <w:p w14:paraId="73D827FD" w14:textId="7513B2FC" w:rsidR="00F04090" w:rsidRDefault="00F04090" w:rsidP="001B0552">
      <w:pPr>
        <w:pStyle w:val="a3"/>
        <w:numPr>
          <w:ilvl w:val="0"/>
          <w:numId w:val="5"/>
        </w:numPr>
        <w:ind w:firstLineChars="0"/>
        <w:jc w:val="left"/>
        <w:rPr>
          <w:rFonts w:ascii="宋体" w:eastAsia="宋体" w:hAnsi="宋体"/>
          <w:szCs w:val="21"/>
        </w:rPr>
      </w:pPr>
      <w:r>
        <w:rPr>
          <w:rFonts w:ascii="宋体" w:eastAsia="宋体" w:hAnsi="宋体" w:hint="eastAsia"/>
          <w:szCs w:val="21"/>
        </w:rPr>
        <w:t>R、W和X位分别表示此页是否可以读取、写入和执行。</w:t>
      </w:r>
      <w:r w:rsidR="00E7719F">
        <w:rPr>
          <w:rFonts w:ascii="宋体" w:eastAsia="宋体" w:hAnsi="宋体" w:hint="eastAsia"/>
          <w:szCs w:val="21"/>
        </w:rPr>
        <w:t>如果这三个位都是0，那么这个页表项是指向下一级页表的指针，否则它是页表树的一个叶节点。</w:t>
      </w:r>
    </w:p>
    <w:p w14:paraId="0FC6557A" w14:textId="1E3F5283" w:rsidR="00E7719F" w:rsidRDefault="00E7719F" w:rsidP="001B0552">
      <w:pPr>
        <w:pStyle w:val="a3"/>
        <w:numPr>
          <w:ilvl w:val="0"/>
          <w:numId w:val="5"/>
        </w:numPr>
        <w:ind w:firstLineChars="0"/>
        <w:jc w:val="left"/>
        <w:rPr>
          <w:rFonts w:ascii="宋体" w:eastAsia="宋体" w:hAnsi="宋体"/>
          <w:szCs w:val="21"/>
        </w:rPr>
      </w:pPr>
      <w:r>
        <w:rPr>
          <w:rFonts w:ascii="宋体" w:eastAsia="宋体" w:hAnsi="宋体" w:hint="eastAsia"/>
          <w:szCs w:val="21"/>
        </w:rPr>
        <w:t>U位表示该页是否是用户页面。若U</w:t>
      </w:r>
      <w:r>
        <w:rPr>
          <w:rFonts w:ascii="宋体" w:eastAsia="宋体" w:hAnsi="宋体"/>
          <w:szCs w:val="21"/>
        </w:rPr>
        <w:t xml:space="preserve"> </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0，则U模式不能访问此页面，但S模式可以。若U</w:t>
      </w:r>
      <w:r>
        <w:rPr>
          <w:rFonts w:ascii="宋体" w:eastAsia="宋体" w:hAnsi="宋体"/>
          <w:szCs w:val="21"/>
        </w:rPr>
        <w:t xml:space="preserve"> </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1，则U模式下能访问这个页面，而S模式不能。</w:t>
      </w:r>
    </w:p>
    <w:p w14:paraId="7E4D3E62" w14:textId="2771F7B4" w:rsidR="00E7719F" w:rsidRDefault="00E7719F" w:rsidP="001B0552">
      <w:pPr>
        <w:pStyle w:val="a3"/>
        <w:numPr>
          <w:ilvl w:val="0"/>
          <w:numId w:val="5"/>
        </w:numPr>
        <w:ind w:firstLineChars="0"/>
        <w:jc w:val="left"/>
        <w:rPr>
          <w:rFonts w:ascii="宋体" w:eastAsia="宋体" w:hAnsi="宋体"/>
          <w:szCs w:val="21"/>
        </w:rPr>
      </w:pPr>
      <w:r>
        <w:rPr>
          <w:rFonts w:ascii="宋体" w:eastAsia="宋体" w:hAnsi="宋体" w:hint="eastAsia"/>
          <w:szCs w:val="21"/>
        </w:rPr>
        <w:t>G位表示这个映射是否对所有虚址空间有效，硬件可以用这个信息来提高地址转换的性能。这一位通常只用于属于操作系统的页面。</w:t>
      </w:r>
    </w:p>
    <w:p w14:paraId="5A388AB5" w14:textId="1CE9D0A0" w:rsidR="00E7719F" w:rsidRDefault="00E7719F" w:rsidP="001B0552">
      <w:pPr>
        <w:pStyle w:val="a3"/>
        <w:numPr>
          <w:ilvl w:val="0"/>
          <w:numId w:val="5"/>
        </w:numPr>
        <w:ind w:firstLineChars="0"/>
        <w:jc w:val="left"/>
        <w:rPr>
          <w:rFonts w:ascii="宋体" w:eastAsia="宋体" w:hAnsi="宋体"/>
          <w:szCs w:val="21"/>
        </w:rPr>
      </w:pPr>
      <w:r>
        <w:rPr>
          <w:rFonts w:ascii="宋体" w:eastAsia="宋体" w:hAnsi="宋体" w:hint="eastAsia"/>
          <w:szCs w:val="21"/>
        </w:rPr>
        <w:t>A位表示自从上次A位被清除以来，该页面是否被访问过。</w:t>
      </w:r>
    </w:p>
    <w:p w14:paraId="50F54325" w14:textId="2C9DC127" w:rsidR="00E7719F" w:rsidRDefault="00E7719F" w:rsidP="001B0552">
      <w:pPr>
        <w:pStyle w:val="a3"/>
        <w:numPr>
          <w:ilvl w:val="0"/>
          <w:numId w:val="5"/>
        </w:numPr>
        <w:ind w:firstLineChars="0"/>
        <w:jc w:val="left"/>
        <w:rPr>
          <w:rFonts w:ascii="宋体" w:eastAsia="宋体" w:hAnsi="宋体"/>
          <w:szCs w:val="21"/>
        </w:rPr>
      </w:pPr>
      <w:r>
        <w:rPr>
          <w:rFonts w:ascii="宋体" w:eastAsia="宋体" w:hAnsi="宋体" w:hint="eastAsia"/>
          <w:szCs w:val="21"/>
        </w:rPr>
        <w:t>D位表示自从上次清除D位以来页面是否被弄脏（例如被写入）。</w:t>
      </w:r>
    </w:p>
    <w:p w14:paraId="43B02FFD" w14:textId="655BF597" w:rsidR="00E7719F" w:rsidRDefault="00FC6ABB" w:rsidP="001B0552">
      <w:pPr>
        <w:pStyle w:val="a3"/>
        <w:numPr>
          <w:ilvl w:val="0"/>
          <w:numId w:val="5"/>
        </w:numPr>
        <w:ind w:firstLineChars="0"/>
        <w:jc w:val="left"/>
        <w:rPr>
          <w:rFonts w:ascii="宋体" w:eastAsia="宋体" w:hAnsi="宋体"/>
          <w:szCs w:val="21"/>
        </w:rPr>
      </w:pPr>
      <w:r>
        <w:rPr>
          <w:rFonts w:ascii="宋体" w:eastAsia="宋体" w:hAnsi="宋体" w:hint="eastAsia"/>
          <w:szCs w:val="21"/>
        </w:rPr>
        <w:t>RSW域留给操作系统使用，它会被硬件忽略。</w:t>
      </w:r>
    </w:p>
    <w:p w14:paraId="13E99FD0" w14:textId="3BDD3C97" w:rsidR="00FC6ABB" w:rsidRDefault="00FC6ABB" w:rsidP="001B0552">
      <w:pPr>
        <w:pStyle w:val="a3"/>
        <w:numPr>
          <w:ilvl w:val="0"/>
          <w:numId w:val="5"/>
        </w:numPr>
        <w:ind w:firstLineChars="0"/>
        <w:jc w:val="left"/>
        <w:rPr>
          <w:rFonts w:ascii="宋体" w:eastAsia="宋体" w:hAnsi="宋体"/>
          <w:szCs w:val="21"/>
        </w:rPr>
      </w:pPr>
      <w:r>
        <w:rPr>
          <w:rFonts w:ascii="宋体" w:eastAsia="宋体" w:hAnsi="宋体" w:hint="eastAsia"/>
          <w:szCs w:val="21"/>
        </w:rPr>
        <w:t>PPN域包含物理页号，这是物理地址的一部分。若这个页表项是一个叶节点，那么PPN是转换后物理地址的一部分。否则PPN给出下一节页表的地址。（图10.10将PPN划分为两个子域，以简化地址转换算法的描述。）</w:t>
      </w:r>
    </w:p>
    <w:p w14:paraId="316A5289" w14:textId="61F007E7" w:rsidR="0065042C" w:rsidRDefault="0065042C" w:rsidP="0065042C">
      <w:pPr>
        <w:ind w:left="420"/>
        <w:jc w:val="left"/>
        <w:rPr>
          <w:rFonts w:ascii="宋体" w:eastAsia="宋体" w:hAnsi="宋体"/>
          <w:szCs w:val="21"/>
        </w:rPr>
      </w:pPr>
    </w:p>
    <w:p w14:paraId="506C0BBF" w14:textId="2B914C87" w:rsidR="0065042C" w:rsidRDefault="0065042C" w:rsidP="00D74073">
      <w:pPr>
        <w:ind w:firstLine="420"/>
        <w:jc w:val="left"/>
        <w:rPr>
          <w:rFonts w:ascii="宋体" w:eastAsia="宋体" w:hAnsi="宋体"/>
          <w:szCs w:val="21"/>
        </w:rPr>
      </w:pPr>
      <w:r>
        <w:rPr>
          <w:rFonts w:ascii="宋体" w:eastAsia="宋体" w:hAnsi="宋体" w:hint="eastAsia"/>
          <w:szCs w:val="21"/>
        </w:rPr>
        <w:t>RV64支持多种分页方案，但我们只介绍最受欢迎的一种，SV39。Sv39</w:t>
      </w:r>
      <w:r w:rsidR="00991F5E">
        <w:rPr>
          <w:rFonts w:ascii="宋体" w:eastAsia="宋体" w:hAnsi="宋体" w:hint="eastAsia"/>
          <w:szCs w:val="21"/>
        </w:rPr>
        <w:t>使用和Sv32相同的4</w:t>
      </w:r>
      <w:r w:rsidR="00991F5E">
        <w:rPr>
          <w:rFonts w:ascii="宋体" w:eastAsia="宋体" w:hAnsi="宋体"/>
          <w:szCs w:val="21"/>
        </w:rPr>
        <w:t xml:space="preserve"> </w:t>
      </w:r>
      <w:r w:rsidR="00991F5E">
        <w:rPr>
          <w:rFonts w:ascii="宋体" w:eastAsia="宋体" w:hAnsi="宋体" w:hint="eastAsia"/>
          <w:szCs w:val="21"/>
        </w:rPr>
        <w:t>KiB大的基页。页表项的大小变成8个字节，所以它们可以容纳更大的物理地址。为了保证页表大小和页面大小一致，树的基数相应地降到2</w:t>
      </w:r>
      <w:r w:rsidR="00991F5E">
        <w:rPr>
          <w:rFonts w:ascii="宋体" w:eastAsia="宋体" w:hAnsi="宋体" w:hint="eastAsia"/>
          <w:szCs w:val="21"/>
          <w:vertAlign w:val="superscript"/>
        </w:rPr>
        <w:t>9</w:t>
      </w:r>
      <w:r w:rsidR="00991F5E">
        <w:rPr>
          <w:rFonts w:ascii="宋体" w:eastAsia="宋体" w:hAnsi="宋体" w:hint="eastAsia"/>
          <w:szCs w:val="21"/>
        </w:rPr>
        <w:t>，树也变为三层。Sv39的512</w:t>
      </w:r>
      <w:r w:rsidR="00991F5E">
        <w:rPr>
          <w:rFonts w:ascii="宋体" w:eastAsia="宋体" w:hAnsi="宋体"/>
          <w:szCs w:val="21"/>
        </w:rPr>
        <w:t xml:space="preserve"> </w:t>
      </w:r>
      <w:proofErr w:type="spellStart"/>
      <w:r w:rsidR="00991F5E">
        <w:rPr>
          <w:rFonts w:ascii="宋体" w:eastAsia="宋体" w:hAnsi="宋体" w:hint="eastAsia"/>
          <w:szCs w:val="21"/>
        </w:rPr>
        <w:t>GiB</w:t>
      </w:r>
      <w:proofErr w:type="spellEnd"/>
      <w:r w:rsidR="00991F5E">
        <w:rPr>
          <w:rFonts w:ascii="宋体" w:eastAsia="宋体" w:hAnsi="宋体" w:hint="eastAsia"/>
          <w:szCs w:val="21"/>
        </w:rPr>
        <w:t>地址空间划分为2</w:t>
      </w:r>
      <w:r w:rsidR="00991F5E">
        <w:rPr>
          <w:rFonts w:ascii="宋体" w:eastAsia="宋体" w:hAnsi="宋体" w:hint="eastAsia"/>
          <w:szCs w:val="21"/>
          <w:vertAlign w:val="superscript"/>
        </w:rPr>
        <w:t>9</w:t>
      </w:r>
      <w:r w:rsidR="00991F5E">
        <w:rPr>
          <w:rFonts w:ascii="宋体" w:eastAsia="宋体" w:hAnsi="宋体" w:hint="eastAsia"/>
          <w:szCs w:val="21"/>
        </w:rPr>
        <w:t>个</w:t>
      </w:r>
      <w:r w:rsidR="007B1887">
        <w:rPr>
          <w:rFonts w:ascii="宋体" w:eastAsia="宋体" w:hAnsi="宋体" w:hint="eastAsia"/>
          <w:szCs w:val="21"/>
        </w:rPr>
        <w:t>1</w:t>
      </w:r>
      <w:r w:rsidR="007B1887">
        <w:rPr>
          <w:rFonts w:ascii="宋体" w:eastAsia="宋体" w:hAnsi="宋体"/>
          <w:szCs w:val="21"/>
        </w:rPr>
        <w:t xml:space="preserve"> </w:t>
      </w:r>
      <w:proofErr w:type="spellStart"/>
      <w:r w:rsidR="007B1887">
        <w:rPr>
          <w:rFonts w:ascii="宋体" w:eastAsia="宋体" w:hAnsi="宋体" w:hint="eastAsia"/>
          <w:szCs w:val="21"/>
        </w:rPr>
        <w:t>GiB</w:t>
      </w:r>
      <w:proofErr w:type="spellEnd"/>
      <w:r w:rsidR="007B1887">
        <w:rPr>
          <w:rFonts w:ascii="宋体" w:eastAsia="宋体" w:hAnsi="宋体" w:hint="eastAsia"/>
          <w:szCs w:val="21"/>
        </w:rPr>
        <w:t>大小的</w:t>
      </w:r>
      <w:r w:rsidR="00991F5E" w:rsidRPr="00991F5E">
        <w:rPr>
          <w:rFonts w:ascii="楷体" w:eastAsia="楷体" w:hAnsi="楷体" w:hint="eastAsia"/>
          <w:szCs w:val="21"/>
        </w:rPr>
        <w:t>吉页</w:t>
      </w:r>
      <w:r w:rsidR="007B1887">
        <w:rPr>
          <w:rFonts w:ascii="宋体" w:eastAsia="宋体" w:hAnsi="宋体" w:hint="eastAsia"/>
          <w:szCs w:val="21"/>
        </w:rPr>
        <w:t>。</w:t>
      </w:r>
      <w:r w:rsidR="00D74073">
        <w:rPr>
          <w:rFonts w:ascii="宋体" w:eastAsia="宋体" w:hAnsi="宋体" w:hint="eastAsia"/>
          <w:szCs w:val="21"/>
        </w:rPr>
        <w:t>每个吉页被进一步划分为2</w:t>
      </w:r>
      <w:r w:rsidR="00D74073">
        <w:rPr>
          <w:rFonts w:ascii="宋体" w:eastAsia="宋体" w:hAnsi="宋体" w:hint="eastAsia"/>
          <w:szCs w:val="21"/>
          <w:vertAlign w:val="superscript"/>
        </w:rPr>
        <w:t>9</w:t>
      </w:r>
      <w:r w:rsidR="00D74073">
        <w:rPr>
          <w:rFonts w:ascii="宋体" w:eastAsia="宋体" w:hAnsi="宋体" w:hint="eastAsia"/>
          <w:szCs w:val="21"/>
        </w:rPr>
        <w:t>个巨页。在Sv39中这些巨页大小为2</w:t>
      </w:r>
      <w:r w:rsidR="00D74073">
        <w:rPr>
          <w:rFonts w:ascii="宋体" w:eastAsia="宋体" w:hAnsi="宋体"/>
          <w:szCs w:val="21"/>
        </w:rPr>
        <w:t xml:space="preserve"> </w:t>
      </w:r>
      <w:proofErr w:type="spellStart"/>
      <w:r w:rsidR="00D74073">
        <w:rPr>
          <w:rFonts w:ascii="宋体" w:eastAsia="宋体" w:hAnsi="宋体"/>
          <w:szCs w:val="21"/>
        </w:rPr>
        <w:t>MiB</w:t>
      </w:r>
      <w:proofErr w:type="spellEnd"/>
      <w:r w:rsidR="00D74073">
        <w:rPr>
          <w:rFonts w:ascii="宋体" w:eastAsia="宋体" w:hAnsi="宋体" w:hint="eastAsia"/>
          <w:szCs w:val="21"/>
        </w:rPr>
        <w:t>，比Sv32中略小。每个巨页再进一步分为2</w:t>
      </w:r>
      <w:r w:rsidR="00D74073">
        <w:rPr>
          <w:rFonts w:ascii="宋体" w:eastAsia="宋体" w:hAnsi="宋体" w:hint="eastAsia"/>
          <w:szCs w:val="21"/>
          <w:vertAlign w:val="superscript"/>
        </w:rPr>
        <w:t>9</w:t>
      </w:r>
      <w:r w:rsidR="00D74073">
        <w:rPr>
          <w:rFonts w:ascii="宋体" w:eastAsia="宋体" w:hAnsi="宋体" w:hint="eastAsia"/>
          <w:szCs w:val="21"/>
        </w:rPr>
        <w:t>个4</w:t>
      </w:r>
      <w:r w:rsidR="00D74073">
        <w:rPr>
          <w:rFonts w:ascii="宋体" w:eastAsia="宋体" w:hAnsi="宋体"/>
          <w:szCs w:val="21"/>
        </w:rPr>
        <w:t xml:space="preserve"> </w:t>
      </w:r>
      <w:r w:rsidR="00D74073">
        <w:rPr>
          <w:rFonts w:ascii="宋体" w:eastAsia="宋体" w:hAnsi="宋体" w:hint="eastAsia"/>
          <w:szCs w:val="21"/>
        </w:rPr>
        <w:t>KiB大小的基页。</w:t>
      </w:r>
    </w:p>
    <w:p w14:paraId="00319636" w14:textId="3B20A8F0" w:rsidR="00D74073" w:rsidRDefault="00B01B90" w:rsidP="00D74073">
      <w:pPr>
        <w:ind w:firstLine="420"/>
        <w:jc w:val="left"/>
        <w:rPr>
          <w:rFonts w:ascii="宋体" w:eastAsia="宋体" w:hAnsi="宋体"/>
          <w:szCs w:val="21"/>
        </w:rPr>
      </w:pPr>
      <w:r>
        <w:rPr>
          <w:rFonts w:ascii="宋体" w:eastAsia="宋体" w:hAnsi="宋体" w:hint="eastAsia"/>
          <w:szCs w:val="21"/>
        </w:rPr>
        <w:t>图10.11显示了Sv39页表项的布局。它和Sv32完全相同，只是PPN字段被扩展到了44位，以支持56位的物理地址，或者说2</w:t>
      </w:r>
      <w:r>
        <w:rPr>
          <w:rFonts w:ascii="宋体" w:eastAsia="宋体" w:hAnsi="宋体" w:hint="eastAsia"/>
          <w:szCs w:val="21"/>
          <w:vertAlign w:val="superscript"/>
        </w:rPr>
        <w:t>26</w:t>
      </w:r>
      <w:r>
        <w:rPr>
          <w:rFonts w:ascii="宋体" w:eastAsia="宋体" w:hAnsi="宋体"/>
          <w:szCs w:val="21"/>
          <w:vertAlign w:val="superscript"/>
        </w:rPr>
        <w:t xml:space="preserve"> </w:t>
      </w:r>
      <w:proofErr w:type="spellStart"/>
      <w:r>
        <w:rPr>
          <w:rFonts w:ascii="宋体" w:eastAsia="宋体" w:hAnsi="宋体" w:hint="eastAsia"/>
          <w:szCs w:val="21"/>
        </w:rPr>
        <w:t>GiB</w:t>
      </w:r>
      <w:proofErr w:type="spellEnd"/>
      <w:r>
        <w:rPr>
          <w:rFonts w:ascii="宋体" w:eastAsia="宋体" w:hAnsi="宋体" w:hint="eastAsia"/>
          <w:szCs w:val="21"/>
        </w:rPr>
        <w:t>大小的物理地址空间。</w:t>
      </w:r>
    </w:p>
    <w:p w14:paraId="37D25077" w14:textId="77777777" w:rsidR="0035246B" w:rsidRDefault="0035246B" w:rsidP="00D74073">
      <w:pPr>
        <w:ind w:firstLine="420"/>
        <w:jc w:val="left"/>
        <w:rPr>
          <w:rFonts w:ascii="宋体" w:eastAsia="宋体" w:hAnsi="宋体"/>
          <w:szCs w:val="21"/>
        </w:rPr>
      </w:pPr>
    </w:p>
    <w:p w14:paraId="4B0136FD" w14:textId="77777777" w:rsidR="0035246B" w:rsidRDefault="0035246B" w:rsidP="00D74073">
      <w:pPr>
        <w:ind w:firstLine="420"/>
        <w:jc w:val="left"/>
        <w:rPr>
          <w:rFonts w:ascii="宋体" w:eastAsia="宋体" w:hAnsi="宋体"/>
          <w:szCs w:val="21"/>
        </w:rPr>
      </w:pPr>
    </w:p>
    <w:p w14:paraId="257EB6E5" w14:textId="2EBF3F75" w:rsidR="008D49F3" w:rsidRDefault="008D49F3" w:rsidP="008D49F3">
      <w:pPr>
        <w:jc w:val="center"/>
        <w:rPr>
          <w:rFonts w:ascii="宋体" w:eastAsia="宋体" w:hAnsi="宋体"/>
          <w:szCs w:val="21"/>
        </w:rPr>
      </w:pPr>
      <w:r w:rsidRPr="008D49F3">
        <w:rPr>
          <w:rFonts w:ascii="宋体" w:eastAsia="宋体" w:hAnsi="宋体" w:hint="eastAsia"/>
          <w:b/>
          <w:sz w:val="18"/>
          <w:szCs w:val="18"/>
        </w:rPr>
        <w:lastRenderedPageBreak/>
        <w:t>图10.12：</w:t>
      </w:r>
      <w:proofErr w:type="spellStart"/>
      <w:r w:rsidRPr="008D49F3">
        <w:rPr>
          <w:rFonts w:ascii="宋体" w:eastAsia="宋体" w:hAnsi="宋体" w:hint="eastAsia"/>
          <w:b/>
          <w:sz w:val="18"/>
          <w:szCs w:val="18"/>
        </w:rPr>
        <w:t>satp</w:t>
      </w:r>
      <w:proofErr w:type="spellEnd"/>
      <w:r w:rsidRPr="008D49F3">
        <w:rPr>
          <w:rFonts w:ascii="宋体" w:eastAsia="宋体" w:hAnsi="宋体"/>
          <w:b/>
          <w:noProof/>
          <w:sz w:val="18"/>
          <w:szCs w:val="18"/>
        </w:rPr>
        <w:drawing>
          <wp:anchor distT="0" distB="0" distL="114300" distR="114300" simplePos="0" relativeHeight="251673600" behindDoc="0" locked="0" layoutInCell="1" allowOverlap="1" wp14:anchorId="71BF89D3" wp14:editId="4788E346">
            <wp:simplePos x="0" y="0"/>
            <wp:positionH relativeFrom="column">
              <wp:posOffset>0</wp:posOffset>
            </wp:positionH>
            <wp:positionV relativeFrom="paragraph">
              <wp:posOffset>25400</wp:posOffset>
            </wp:positionV>
            <wp:extent cx="5274310" cy="1139190"/>
            <wp:effectExtent l="0" t="0" r="2540" b="381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10.12.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1139190"/>
                    </a:xfrm>
                    <a:prstGeom prst="rect">
                      <a:avLst/>
                    </a:prstGeom>
                  </pic:spPr>
                </pic:pic>
              </a:graphicData>
            </a:graphic>
            <wp14:sizeRelH relativeFrom="page">
              <wp14:pctWidth>0</wp14:pctWidth>
            </wp14:sizeRelH>
            <wp14:sizeRelV relativeFrom="page">
              <wp14:pctHeight>0</wp14:pctHeight>
            </wp14:sizeRelV>
          </wp:anchor>
        </w:drawing>
      </w:r>
      <w:r w:rsidRPr="008D49F3">
        <w:rPr>
          <w:rFonts w:ascii="宋体" w:eastAsia="宋体" w:hAnsi="宋体"/>
          <w:b/>
          <w:sz w:val="18"/>
          <w:szCs w:val="18"/>
        </w:rPr>
        <w:t xml:space="preserve"> </w:t>
      </w:r>
      <w:r w:rsidRPr="008D49F3">
        <w:rPr>
          <w:rFonts w:ascii="宋体" w:eastAsia="宋体" w:hAnsi="宋体" w:hint="eastAsia"/>
          <w:b/>
          <w:sz w:val="18"/>
          <w:szCs w:val="18"/>
        </w:rPr>
        <w:t>CSR。</w:t>
      </w:r>
      <w:r w:rsidRPr="0031214A">
        <w:rPr>
          <w:rFonts w:ascii="宋体" w:eastAsia="宋体" w:hAnsi="宋体" w:hint="eastAsia"/>
          <w:b/>
          <w:sz w:val="18"/>
          <w:szCs w:val="18"/>
        </w:rPr>
        <w:t>来自[</w:t>
      </w:r>
      <w:r w:rsidRPr="0031214A">
        <w:rPr>
          <w:rFonts w:ascii="宋体" w:eastAsia="宋体" w:hAnsi="宋体"/>
          <w:b/>
          <w:sz w:val="18"/>
          <w:szCs w:val="18"/>
        </w:rPr>
        <w:t xml:space="preserve">Waterman </w:t>
      </w:r>
      <w:r w:rsidRPr="0031214A">
        <w:rPr>
          <w:rFonts w:ascii="宋体" w:eastAsia="宋体" w:hAnsi="宋体" w:hint="eastAsia"/>
          <w:b/>
          <w:sz w:val="18"/>
          <w:szCs w:val="18"/>
        </w:rPr>
        <w:t>and</w:t>
      </w:r>
      <w:r w:rsidRPr="0031214A">
        <w:rPr>
          <w:rFonts w:ascii="宋体" w:eastAsia="宋体" w:hAnsi="宋体"/>
          <w:b/>
          <w:sz w:val="18"/>
          <w:szCs w:val="18"/>
        </w:rPr>
        <w:t xml:space="preserve"> </w:t>
      </w:r>
      <w:proofErr w:type="spellStart"/>
      <w:r w:rsidRPr="0031214A">
        <w:rPr>
          <w:rFonts w:ascii="宋体" w:eastAsia="宋体" w:hAnsi="宋体"/>
          <w:b/>
          <w:sz w:val="18"/>
          <w:szCs w:val="18"/>
        </w:rPr>
        <w:t>Asanovic</w:t>
      </w:r>
      <w:proofErr w:type="spellEnd"/>
      <w:r w:rsidRPr="0031214A">
        <w:rPr>
          <w:rFonts w:ascii="宋体" w:eastAsia="宋体" w:hAnsi="宋体"/>
          <w:b/>
          <w:sz w:val="18"/>
          <w:szCs w:val="18"/>
        </w:rPr>
        <w:t xml:space="preserve"> 2017]</w:t>
      </w:r>
      <w:r w:rsidRPr="0031214A">
        <w:rPr>
          <w:rFonts w:ascii="宋体" w:eastAsia="宋体" w:hAnsi="宋体" w:hint="eastAsia"/>
          <w:b/>
          <w:sz w:val="18"/>
          <w:szCs w:val="18"/>
        </w:rPr>
        <w:t>中的</w:t>
      </w:r>
      <w:r>
        <w:rPr>
          <w:rFonts w:ascii="宋体" w:eastAsia="宋体" w:hAnsi="宋体" w:hint="eastAsia"/>
          <w:b/>
          <w:sz w:val="18"/>
          <w:szCs w:val="18"/>
        </w:rPr>
        <w:t>图4.11和4.12。</w:t>
      </w:r>
    </w:p>
    <w:p w14:paraId="218E08E0" w14:textId="77777777" w:rsidR="00037174" w:rsidRDefault="00037174" w:rsidP="0035246B">
      <w:pPr>
        <w:jc w:val="left"/>
        <w:rPr>
          <w:rFonts w:ascii="宋体" w:eastAsia="宋体" w:hAnsi="宋体"/>
          <w:szCs w:val="21"/>
        </w:rPr>
      </w:pPr>
    </w:p>
    <w:p w14:paraId="3D93C173" w14:textId="4509BC6A" w:rsidR="008D49F3" w:rsidRDefault="008D49F3" w:rsidP="0035246B">
      <w:pPr>
        <w:jc w:val="left"/>
        <w:rPr>
          <w:rFonts w:ascii="宋体" w:eastAsia="宋体" w:hAnsi="宋体"/>
          <w:szCs w:val="21"/>
        </w:rPr>
      </w:pPr>
      <w:r>
        <w:rPr>
          <w:rFonts w:ascii="宋体" w:eastAsia="宋体" w:hAnsi="宋体" w:hint="eastAsia"/>
          <w:noProof/>
          <w:szCs w:val="21"/>
        </w:rPr>
        <w:drawing>
          <wp:anchor distT="0" distB="0" distL="114300" distR="114300" simplePos="0" relativeHeight="251674624" behindDoc="0" locked="0" layoutInCell="1" allowOverlap="1" wp14:anchorId="7B972405" wp14:editId="0EF865A7">
            <wp:simplePos x="0" y="0"/>
            <wp:positionH relativeFrom="margin">
              <wp:align>center</wp:align>
            </wp:positionH>
            <wp:positionV relativeFrom="paragraph">
              <wp:posOffset>225214</wp:posOffset>
            </wp:positionV>
            <wp:extent cx="3878916" cy="1920406"/>
            <wp:effectExtent l="0" t="0" r="7620" b="381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10.13.PNG"/>
                    <pic:cNvPicPr/>
                  </pic:nvPicPr>
                  <pic:blipFill>
                    <a:blip r:embed="rId21">
                      <a:extLst>
                        <a:ext uri="{28A0092B-C50C-407E-A947-70E740481C1C}">
                          <a14:useLocalDpi xmlns:a14="http://schemas.microsoft.com/office/drawing/2010/main" val="0"/>
                        </a:ext>
                      </a:extLst>
                    </a:blip>
                    <a:stretch>
                      <a:fillRect/>
                    </a:stretch>
                  </pic:blipFill>
                  <pic:spPr>
                    <a:xfrm>
                      <a:off x="0" y="0"/>
                      <a:ext cx="3878916" cy="1920406"/>
                    </a:xfrm>
                    <a:prstGeom prst="rect">
                      <a:avLst/>
                    </a:prstGeom>
                  </pic:spPr>
                </pic:pic>
              </a:graphicData>
            </a:graphic>
            <wp14:sizeRelH relativeFrom="page">
              <wp14:pctWidth>0</wp14:pctWidth>
            </wp14:sizeRelH>
            <wp14:sizeRelV relativeFrom="page">
              <wp14:pctHeight>0</wp14:pctHeight>
            </wp14:sizeRelV>
          </wp:anchor>
        </w:drawing>
      </w:r>
    </w:p>
    <w:p w14:paraId="4EF2DEBA" w14:textId="276EAC29" w:rsidR="008D49F3" w:rsidRDefault="008D49F3" w:rsidP="00A36125">
      <w:pPr>
        <w:jc w:val="center"/>
        <w:rPr>
          <w:rFonts w:ascii="宋体" w:eastAsia="宋体" w:hAnsi="宋体"/>
          <w:szCs w:val="21"/>
        </w:rPr>
      </w:pPr>
      <w:r w:rsidRPr="00A36125">
        <w:rPr>
          <w:rFonts w:ascii="宋体" w:eastAsia="宋体" w:hAnsi="宋体" w:hint="eastAsia"/>
          <w:b/>
          <w:sz w:val="18"/>
          <w:szCs w:val="18"/>
        </w:rPr>
        <w:t>图10.13：</w:t>
      </w:r>
      <w:proofErr w:type="spellStart"/>
      <w:r w:rsidRPr="00A36125">
        <w:rPr>
          <w:rFonts w:ascii="宋体" w:eastAsia="宋体" w:hAnsi="宋体" w:hint="eastAsia"/>
          <w:b/>
          <w:sz w:val="18"/>
          <w:szCs w:val="18"/>
        </w:rPr>
        <w:t>satp</w:t>
      </w:r>
      <w:proofErr w:type="spellEnd"/>
      <w:r w:rsidRPr="00A36125">
        <w:rPr>
          <w:rFonts w:ascii="宋体" w:eastAsia="宋体" w:hAnsi="宋体"/>
          <w:b/>
          <w:sz w:val="18"/>
          <w:szCs w:val="18"/>
        </w:rPr>
        <w:t xml:space="preserve"> </w:t>
      </w:r>
      <w:r w:rsidRPr="00A36125">
        <w:rPr>
          <w:rFonts w:ascii="宋体" w:eastAsia="宋体" w:hAnsi="宋体" w:hint="eastAsia"/>
          <w:b/>
          <w:sz w:val="18"/>
          <w:szCs w:val="18"/>
        </w:rPr>
        <w:t>CSR中MODE域的编码。</w:t>
      </w:r>
      <w:r w:rsidRPr="0031214A">
        <w:rPr>
          <w:rFonts w:ascii="宋体" w:eastAsia="宋体" w:hAnsi="宋体" w:hint="eastAsia"/>
          <w:b/>
          <w:sz w:val="18"/>
          <w:szCs w:val="18"/>
        </w:rPr>
        <w:t>来自[</w:t>
      </w:r>
      <w:r w:rsidRPr="0031214A">
        <w:rPr>
          <w:rFonts w:ascii="宋体" w:eastAsia="宋体" w:hAnsi="宋体"/>
          <w:b/>
          <w:sz w:val="18"/>
          <w:szCs w:val="18"/>
        </w:rPr>
        <w:t xml:space="preserve">Waterman </w:t>
      </w:r>
      <w:r w:rsidRPr="0031214A">
        <w:rPr>
          <w:rFonts w:ascii="宋体" w:eastAsia="宋体" w:hAnsi="宋体" w:hint="eastAsia"/>
          <w:b/>
          <w:sz w:val="18"/>
          <w:szCs w:val="18"/>
        </w:rPr>
        <w:t>and</w:t>
      </w:r>
      <w:r w:rsidRPr="0031214A">
        <w:rPr>
          <w:rFonts w:ascii="宋体" w:eastAsia="宋体" w:hAnsi="宋体"/>
          <w:b/>
          <w:sz w:val="18"/>
          <w:szCs w:val="18"/>
        </w:rPr>
        <w:t xml:space="preserve"> </w:t>
      </w:r>
      <w:proofErr w:type="spellStart"/>
      <w:r w:rsidRPr="0031214A">
        <w:rPr>
          <w:rFonts w:ascii="宋体" w:eastAsia="宋体" w:hAnsi="宋体"/>
          <w:b/>
          <w:sz w:val="18"/>
          <w:szCs w:val="18"/>
        </w:rPr>
        <w:t>Asanovic</w:t>
      </w:r>
      <w:proofErr w:type="spellEnd"/>
      <w:r w:rsidRPr="0031214A">
        <w:rPr>
          <w:rFonts w:ascii="宋体" w:eastAsia="宋体" w:hAnsi="宋体"/>
          <w:b/>
          <w:sz w:val="18"/>
          <w:szCs w:val="18"/>
        </w:rPr>
        <w:t xml:space="preserve"> 2017]</w:t>
      </w:r>
      <w:r w:rsidRPr="0031214A">
        <w:rPr>
          <w:rFonts w:ascii="宋体" w:eastAsia="宋体" w:hAnsi="宋体" w:hint="eastAsia"/>
          <w:b/>
          <w:sz w:val="18"/>
          <w:szCs w:val="18"/>
        </w:rPr>
        <w:t>中的</w:t>
      </w:r>
      <w:r w:rsidR="00A36125">
        <w:rPr>
          <w:rFonts w:ascii="宋体" w:eastAsia="宋体" w:hAnsi="宋体" w:hint="eastAsia"/>
          <w:b/>
          <w:sz w:val="18"/>
          <w:szCs w:val="18"/>
        </w:rPr>
        <w:t>表</w:t>
      </w:r>
      <w:r>
        <w:rPr>
          <w:rFonts w:ascii="宋体" w:eastAsia="宋体" w:hAnsi="宋体" w:hint="eastAsia"/>
          <w:b/>
          <w:sz w:val="18"/>
          <w:szCs w:val="18"/>
        </w:rPr>
        <w:t>4.</w:t>
      </w:r>
      <w:r w:rsidR="00A36125">
        <w:rPr>
          <w:rFonts w:ascii="宋体" w:eastAsia="宋体" w:hAnsi="宋体" w:hint="eastAsia"/>
          <w:b/>
          <w:sz w:val="18"/>
          <w:szCs w:val="18"/>
        </w:rPr>
        <w:t>3。</w:t>
      </w:r>
    </w:p>
    <w:p w14:paraId="75F09FED" w14:textId="7D08B932" w:rsidR="00A36125" w:rsidRDefault="00A36125" w:rsidP="0035246B">
      <w:pPr>
        <w:jc w:val="left"/>
        <w:rPr>
          <w:rFonts w:ascii="宋体" w:eastAsia="宋体" w:hAnsi="宋体"/>
          <w:szCs w:val="21"/>
        </w:rPr>
      </w:pPr>
    </w:p>
    <w:p w14:paraId="05D6B4FE" w14:textId="0BD541EB" w:rsidR="00037174" w:rsidRDefault="00037174" w:rsidP="0035246B">
      <w:pPr>
        <w:jc w:val="left"/>
        <w:rPr>
          <w:rFonts w:ascii="宋体" w:eastAsia="宋体" w:hAnsi="宋体"/>
          <w:szCs w:val="21"/>
        </w:rPr>
      </w:pPr>
      <w:r w:rsidRPr="008D49F3">
        <w:rPr>
          <w:rFonts w:ascii="宋体" w:eastAsia="宋体" w:hAnsi="宋体"/>
          <w:b/>
          <w:noProof/>
          <w:sz w:val="18"/>
          <w:szCs w:val="18"/>
        </w:rPr>
        <mc:AlternateContent>
          <mc:Choice Requires="wps">
            <w:drawing>
              <wp:anchor distT="0" distB="0" distL="114300" distR="114300" simplePos="0" relativeHeight="251661312" behindDoc="0" locked="0" layoutInCell="1" allowOverlap="1" wp14:anchorId="47721E2A" wp14:editId="0F4E8527">
                <wp:simplePos x="0" y="0"/>
                <wp:positionH relativeFrom="margin">
                  <wp:align>center</wp:align>
                </wp:positionH>
                <wp:positionV relativeFrom="page">
                  <wp:posOffset>5338657</wp:posOffset>
                </wp:positionV>
                <wp:extent cx="4695825" cy="2070100"/>
                <wp:effectExtent l="0" t="0" r="0" b="6350"/>
                <wp:wrapTopAndBottom/>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2070100"/>
                        </a:xfrm>
                        <a:prstGeom prst="rect">
                          <a:avLst/>
                        </a:prstGeom>
                        <a:noFill/>
                        <a:ln w="9525">
                          <a:noFill/>
                          <a:miter lim="800000"/>
                          <a:headEnd/>
                          <a:tailEnd/>
                        </a:ln>
                      </wps:spPr>
                      <wps:txbx>
                        <w:txbxContent>
                          <w:p w14:paraId="19149A5B" w14:textId="359D50B7" w:rsidR="007403B1" w:rsidRPr="007066DA" w:rsidRDefault="007403B1" w:rsidP="00873F06">
                            <w:pPr>
                              <w:pBdr>
                                <w:top w:val="single" w:sz="24" w:space="8" w:color="4472C4" w:themeColor="accent1"/>
                                <w:bottom w:val="single" w:sz="24" w:space="8" w:color="4472C4" w:themeColor="accent1"/>
                              </w:pBdr>
                              <w:spacing w:line="320" w:lineRule="exact"/>
                              <w:rPr>
                                <w:rFonts w:ascii="黑体" w:eastAsia="黑体" w:hAnsi="黑体"/>
                                <w:iCs/>
                                <w:color w:val="000000" w:themeColor="text1"/>
                                <w:sz w:val="18"/>
                                <w:szCs w:val="18"/>
                              </w:rPr>
                            </w:pPr>
                            <w:r w:rsidRPr="007066DA">
                              <w:rPr>
                                <w:rFonts w:ascii="黑体" w:eastAsia="黑体" w:hAnsi="黑体" w:hint="eastAsia"/>
                                <w:iCs/>
                                <w:color w:val="000000" w:themeColor="text1"/>
                                <w:sz w:val="18"/>
                                <w:szCs w:val="18"/>
                              </w:rPr>
                              <w:t>补充说明：</w:t>
                            </w:r>
                            <w:r>
                              <w:rPr>
                                <w:rFonts w:ascii="黑体" w:eastAsia="黑体" w:hAnsi="黑体"/>
                                <w:iCs/>
                                <w:color w:val="000000" w:themeColor="text1"/>
                                <w:sz w:val="18"/>
                                <w:szCs w:val="18"/>
                              </w:rPr>
                              <w:t>未被使用</w:t>
                            </w:r>
                            <w:r>
                              <w:rPr>
                                <w:rFonts w:ascii="黑体" w:eastAsia="黑体" w:hAnsi="黑体" w:hint="eastAsia"/>
                                <w:iCs/>
                                <w:color w:val="000000" w:themeColor="text1"/>
                                <w:sz w:val="18"/>
                                <w:szCs w:val="18"/>
                              </w:rPr>
                              <w:t>的地址位</w:t>
                            </w:r>
                          </w:p>
                          <w:p w14:paraId="11EA8022" w14:textId="2D8064DD" w:rsidR="007403B1" w:rsidRPr="006A7824" w:rsidRDefault="007403B1" w:rsidP="00873F06">
                            <w:pPr>
                              <w:pBdr>
                                <w:top w:val="single" w:sz="24" w:space="8" w:color="4472C4" w:themeColor="accent1"/>
                                <w:bottom w:val="single" w:sz="24" w:space="8" w:color="4472C4" w:themeColor="accent1"/>
                              </w:pBdr>
                              <w:spacing w:line="260" w:lineRule="exact"/>
                              <w:rPr>
                                <w:rFonts w:ascii="宋体" w:eastAsia="宋体" w:hAnsi="宋体"/>
                                <w:iCs/>
                                <w:color w:val="000000" w:themeColor="text1"/>
                                <w:sz w:val="18"/>
                                <w:szCs w:val="18"/>
                              </w:rPr>
                            </w:pPr>
                            <w:r>
                              <w:rPr>
                                <w:rFonts w:ascii="宋体" w:eastAsia="宋体" w:hAnsi="宋体" w:hint="eastAsia"/>
                                <w:iCs/>
                                <w:color w:val="000000" w:themeColor="text1"/>
                                <w:sz w:val="18"/>
                                <w:szCs w:val="18"/>
                              </w:rPr>
                              <w:t>由于Sv</w:t>
                            </w:r>
                            <w:r>
                              <w:rPr>
                                <w:rFonts w:ascii="宋体" w:eastAsia="宋体" w:hAnsi="宋体"/>
                                <w:iCs/>
                                <w:color w:val="000000" w:themeColor="text1"/>
                                <w:sz w:val="18"/>
                                <w:szCs w:val="18"/>
                              </w:rPr>
                              <w:t>39的</w:t>
                            </w:r>
                            <w:r>
                              <w:rPr>
                                <w:rFonts w:ascii="宋体" w:eastAsia="宋体" w:hAnsi="宋体" w:hint="eastAsia"/>
                                <w:iCs/>
                                <w:color w:val="000000" w:themeColor="text1"/>
                                <w:sz w:val="18"/>
                                <w:szCs w:val="18"/>
                              </w:rPr>
                              <w:t>虚拟地址比RV</w:t>
                            </w:r>
                            <w:r>
                              <w:rPr>
                                <w:rFonts w:ascii="宋体" w:eastAsia="宋体" w:hAnsi="宋体"/>
                                <w:iCs/>
                                <w:color w:val="000000" w:themeColor="text1"/>
                                <w:sz w:val="18"/>
                                <w:szCs w:val="18"/>
                              </w:rPr>
                              <w:t>64整数</w:t>
                            </w:r>
                            <w:r>
                              <w:rPr>
                                <w:rFonts w:ascii="宋体" w:eastAsia="宋体" w:hAnsi="宋体" w:hint="eastAsia"/>
                                <w:iCs/>
                                <w:color w:val="000000" w:themeColor="text1"/>
                                <w:sz w:val="18"/>
                                <w:szCs w:val="18"/>
                              </w:rPr>
                              <w:t>寄存器要短，可能你想知道剩下的3</w:t>
                            </w:r>
                            <w:r>
                              <w:rPr>
                                <w:rFonts w:ascii="宋体" w:eastAsia="宋体" w:hAnsi="宋体"/>
                                <w:iCs/>
                                <w:color w:val="000000" w:themeColor="text1"/>
                                <w:sz w:val="18"/>
                                <w:szCs w:val="18"/>
                              </w:rPr>
                              <w:t>5位</w:t>
                            </w:r>
                            <w:r>
                              <w:rPr>
                                <w:rFonts w:ascii="宋体" w:eastAsia="宋体" w:hAnsi="宋体" w:hint="eastAsia"/>
                                <w:iCs/>
                                <w:color w:val="000000" w:themeColor="text1"/>
                                <w:sz w:val="18"/>
                                <w:szCs w:val="18"/>
                              </w:rPr>
                              <w:t>是什么。Sv</w:t>
                            </w:r>
                            <w:r>
                              <w:rPr>
                                <w:rFonts w:ascii="宋体" w:eastAsia="宋体" w:hAnsi="宋体"/>
                                <w:iCs/>
                                <w:color w:val="000000" w:themeColor="text1"/>
                                <w:sz w:val="18"/>
                                <w:szCs w:val="18"/>
                              </w:rPr>
                              <w:t>39要求</w:t>
                            </w:r>
                            <w:r>
                              <w:rPr>
                                <w:rFonts w:ascii="宋体" w:eastAsia="宋体" w:hAnsi="宋体" w:hint="eastAsia"/>
                                <w:iCs/>
                                <w:color w:val="000000" w:themeColor="text1"/>
                                <w:sz w:val="18"/>
                                <w:szCs w:val="18"/>
                              </w:rPr>
                              <w:t>地址位6</w:t>
                            </w:r>
                            <w:r>
                              <w:rPr>
                                <w:rFonts w:ascii="宋体" w:eastAsia="宋体" w:hAnsi="宋体"/>
                                <w:iCs/>
                                <w:color w:val="000000" w:themeColor="text1"/>
                                <w:sz w:val="18"/>
                                <w:szCs w:val="18"/>
                              </w:rPr>
                              <w:t>3-39是</w:t>
                            </w:r>
                            <w:r>
                              <w:rPr>
                                <w:rFonts w:ascii="宋体" w:eastAsia="宋体" w:hAnsi="宋体" w:hint="eastAsia"/>
                                <w:iCs/>
                                <w:color w:val="000000" w:themeColor="text1"/>
                                <w:sz w:val="18"/>
                                <w:szCs w:val="18"/>
                              </w:rPr>
                              <w:t>第3</w:t>
                            </w:r>
                            <w:r>
                              <w:rPr>
                                <w:rFonts w:ascii="宋体" w:eastAsia="宋体" w:hAnsi="宋体"/>
                                <w:iCs/>
                                <w:color w:val="000000" w:themeColor="text1"/>
                                <w:sz w:val="18"/>
                                <w:szCs w:val="18"/>
                              </w:rPr>
                              <w:t>8位</w:t>
                            </w:r>
                            <w:r>
                              <w:rPr>
                                <w:rFonts w:ascii="宋体" w:eastAsia="宋体" w:hAnsi="宋体" w:hint="eastAsia"/>
                                <w:iCs/>
                                <w:color w:val="000000" w:themeColor="text1"/>
                                <w:sz w:val="18"/>
                                <w:szCs w:val="18"/>
                              </w:rPr>
                              <w:t>的副本。因此有效的虚拟地址是0</w:t>
                            </w:r>
                            <w:r>
                              <w:rPr>
                                <w:rFonts w:ascii="宋体" w:eastAsia="宋体" w:hAnsi="宋体"/>
                                <w:iCs/>
                                <w:color w:val="000000" w:themeColor="text1"/>
                                <w:sz w:val="18"/>
                                <w:szCs w:val="18"/>
                              </w:rPr>
                              <w:t>000</w:t>
                            </w:r>
                            <w:r>
                              <w:rPr>
                                <w:rFonts w:ascii="宋体" w:eastAsia="宋体" w:hAnsi="宋体"/>
                                <w:iCs/>
                                <w:color w:val="000000" w:themeColor="text1"/>
                                <w:sz w:val="18"/>
                                <w:szCs w:val="18"/>
                              </w:rPr>
                              <w:softHyphen/>
                            </w:r>
                            <w:r>
                              <w:rPr>
                                <w:rFonts w:ascii="宋体" w:eastAsia="宋体" w:hAnsi="宋体"/>
                                <w:iCs/>
                                <w:color w:val="000000" w:themeColor="text1"/>
                                <w:sz w:val="18"/>
                                <w:szCs w:val="18"/>
                              </w:rPr>
                              <w:softHyphen/>
                              <w:t>_0000_0000_0000</w:t>
                            </w:r>
                            <w:r>
                              <w:rPr>
                                <w:rFonts w:ascii="宋体" w:eastAsia="宋体" w:hAnsi="宋体"/>
                                <w:iCs/>
                                <w:color w:val="000000" w:themeColor="text1"/>
                                <w:sz w:val="18"/>
                                <w:szCs w:val="18"/>
                                <w:vertAlign w:val="subscript"/>
                              </w:rPr>
                              <w:t>hex</w:t>
                            </w:r>
                            <w:r>
                              <w:rPr>
                                <w:rFonts w:ascii="宋体" w:eastAsia="宋体" w:hAnsi="宋体"/>
                                <w:iCs/>
                                <w:color w:val="000000" w:themeColor="text1"/>
                                <w:sz w:val="18"/>
                                <w:szCs w:val="18"/>
                              </w:rPr>
                              <w:t>-0000_003f_ffff_ffff</w:t>
                            </w:r>
                            <w:r>
                              <w:rPr>
                                <w:rFonts w:ascii="宋体" w:eastAsia="宋体" w:hAnsi="宋体"/>
                                <w:iCs/>
                                <w:color w:val="000000" w:themeColor="text1"/>
                                <w:sz w:val="18"/>
                                <w:szCs w:val="18"/>
                                <w:vertAlign w:val="subscript"/>
                              </w:rPr>
                              <w:t>hex</w:t>
                            </w:r>
                            <w:r>
                              <w:rPr>
                                <w:rFonts w:ascii="宋体" w:eastAsia="宋体" w:hAnsi="宋体"/>
                                <w:iCs/>
                                <w:color w:val="000000" w:themeColor="text1"/>
                                <w:sz w:val="18"/>
                                <w:szCs w:val="18"/>
                              </w:rPr>
                              <w:t>和</w:t>
                            </w:r>
                            <w:r>
                              <w:rPr>
                                <w:rFonts w:ascii="宋体" w:eastAsia="宋体" w:hAnsi="宋体" w:hint="eastAsia"/>
                                <w:iCs/>
                                <w:color w:val="000000" w:themeColor="text1"/>
                                <w:sz w:val="18"/>
                                <w:szCs w:val="18"/>
                              </w:rPr>
                              <w:t>ffff</w:t>
                            </w:r>
                            <w:r>
                              <w:rPr>
                                <w:rFonts w:ascii="宋体" w:eastAsia="宋体" w:hAnsi="宋体"/>
                                <w:iCs/>
                                <w:color w:val="000000" w:themeColor="text1"/>
                                <w:sz w:val="18"/>
                                <w:szCs w:val="18"/>
                              </w:rPr>
                              <w:t>_ffc0_0000_0000</w:t>
                            </w:r>
                            <w:r>
                              <w:rPr>
                                <w:rFonts w:ascii="宋体" w:eastAsia="宋体" w:hAnsi="宋体"/>
                                <w:iCs/>
                                <w:color w:val="000000" w:themeColor="text1"/>
                                <w:sz w:val="18"/>
                                <w:szCs w:val="18"/>
                                <w:vertAlign w:val="subscript"/>
                              </w:rPr>
                              <w:t>hex</w:t>
                            </w:r>
                            <w:r>
                              <w:rPr>
                                <w:rFonts w:ascii="宋体" w:eastAsia="宋体" w:hAnsi="宋体" w:hint="eastAsia"/>
                                <w:iCs/>
                                <w:color w:val="000000" w:themeColor="text1"/>
                                <w:sz w:val="18"/>
                                <w:szCs w:val="18"/>
                              </w:rPr>
                              <w:t>-</w:t>
                            </w:r>
                            <w:r>
                              <w:rPr>
                                <w:rFonts w:ascii="宋体" w:eastAsia="宋体" w:hAnsi="宋体"/>
                                <w:iCs/>
                                <w:color w:val="000000" w:themeColor="text1"/>
                                <w:sz w:val="18"/>
                                <w:szCs w:val="18"/>
                              </w:rPr>
                              <w:t>ffff_ffff_ffff_ffff</w:t>
                            </w:r>
                            <w:r>
                              <w:rPr>
                                <w:rFonts w:ascii="宋体" w:eastAsia="宋体" w:hAnsi="宋体"/>
                                <w:iCs/>
                                <w:color w:val="000000" w:themeColor="text1"/>
                                <w:sz w:val="18"/>
                                <w:szCs w:val="18"/>
                                <w:vertAlign w:val="subscript"/>
                              </w:rPr>
                              <w:t>hex</w:t>
                            </w:r>
                            <w:r>
                              <w:rPr>
                                <w:rFonts w:ascii="宋体" w:eastAsia="宋体" w:hAnsi="宋体" w:hint="eastAsia"/>
                                <w:iCs/>
                                <w:color w:val="000000" w:themeColor="text1"/>
                                <w:sz w:val="18"/>
                                <w:szCs w:val="18"/>
                              </w:rPr>
                              <w:t>。这两个区间之间间隔的大小是两个区间长度大小的2</w:t>
                            </w:r>
                            <w:r>
                              <w:rPr>
                                <w:rFonts w:ascii="宋体" w:eastAsia="宋体" w:hAnsi="宋体"/>
                                <w:iCs/>
                                <w:color w:val="000000" w:themeColor="text1"/>
                                <w:sz w:val="18"/>
                                <w:szCs w:val="18"/>
                                <w:vertAlign w:val="superscript"/>
                              </w:rPr>
                              <w:t>25</w:t>
                            </w:r>
                            <w:r>
                              <w:rPr>
                                <w:rFonts w:ascii="宋体" w:eastAsia="宋体" w:hAnsi="宋体"/>
                                <w:iCs/>
                                <w:color w:val="000000" w:themeColor="text1"/>
                                <w:sz w:val="18"/>
                                <w:szCs w:val="18"/>
                              </w:rPr>
                              <w:t>倍</w:t>
                            </w:r>
                            <w:r>
                              <w:rPr>
                                <w:rFonts w:ascii="宋体" w:eastAsia="宋体" w:hAnsi="宋体" w:hint="eastAsia"/>
                                <w:iCs/>
                                <w:color w:val="000000" w:themeColor="text1"/>
                                <w:sz w:val="18"/>
                                <w:szCs w:val="18"/>
                              </w:rPr>
                              <w:t>，看上去似乎浪费了6</w:t>
                            </w:r>
                            <w:r>
                              <w:rPr>
                                <w:rFonts w:ascii="宋体" w:eastAsia="宋体" w:hAnsi="宋体"/>
                                <w:iCs/>
                                <w:color w:val="000000" w:themeColor="text1"/>
                                <w:sz w:val="18"/>
                                <w:szCs w:val="18"/>
                              </w:rPr>
                              <w:t>4位</w:t>
                            </w:r>
                            <w:r>
                              <w:rPr>
                                <w:rFonts w:ascii="宋体" w:eastAsia="宋体" w:hAnsi="宋体" w:hint="eastAsia"/>
                                <w:iCs/>
                                <w:color w:val="000000" w:themeColor="text1"/>
                                <w:sz w:val="18"/>
                                <w:szCs w:val="18"/>
                              </w:rPr>
                              <w:t>寄存器可以表达范围的9</w:t>
                            </w:r>
                            <w:r>
                              <w:rPr>
                                <w:rFonts w:ascii="宋体" w:eastAsia="宋体" w:hAnsi="宋体"/>
                                <w:iCs/>
                                <w:color w:val="000000" w:themeColor="text1"/>
                                <w:sz w:val="18"/>
                                <w:szCs w:val="18"/>
                              </w:rPr>
                              <w:t>9.999997%</w:t>
                            </w:r>
                            <w:r>
                              <w:rPr>
                                <w:rFonts w:ascii="宋体" w:eastAsia="宋体" w:hAnsi="宋体" w:hint="eastAsia"/>
                                <w:iCs/>
                                <w:color w:val="000000" w:themeColor="text1"/>
                                <w:sz w:val="18"/>
                                <w:szCs w:val="18"/>
                              </w:rPr>
                              <w:t>。为什么不充分地利用这额外的2</w:t>
                            </w:r>
                            <w:r>
                              <w:rPr>
                                <w:rFonts w:ascii="宋体" w:eastAsia="宋体" w:hAnsi="宋体"/>
                                <w:iCs/>
                                <w:color w:val="000000" w:themeColor="text1"/>
                                <w:sz w:val="18"/>
                                <w:szCs w:val="18"/>
                              </w:rPr>
                              <w:t>5位</w:t>
                            </w:r>
                            <w:r>
                              <w:rPr>
                                <w:rFonts w:ascii="宋体" w:eastAsia="宋体" w:hAnsi="宋体" w:hint="eastAsia"/>
                                <w:iCs/>
                                <w:color w:val="000000" w:themeColor="text1"/>
                                <w:sz w:val="18"/>
                                <w:szCs w:val="18"/>
                              </w:rPr>
                              <w:t>空间呢？答案是，随着程序的增长，它们可能会需要大于5</w:t>
                            </w:r>
                            <w:r>
                              <w:rPr>
                                <w:rFonts w:ascii="宋体" w:eastAsia="宋体" w:hAnsi="宋体"/>
                                <w:iCs/>
                                <w:color w:val="000000" w:themeColor="text1"/>
                                <w:sz w:val="18"/>
                                <w:szCs w:val="18"/>
                              </w:rPr>
                              <w:t xml:space="preserve">12 </w:t>
                            </w:r>
                            <w:proofErr w:type="spellStart"/>
                            <w:r>
                              <w:rPr>
                                <w:rFonts w:ascii="宋体" w:eastAsia="宋体" w:hAnsi="宋体"/>
                                <w:iCs/>
                                <w:color w:val="000000" w:themeColor="text1"/>
                                <w:sz w:val="18"/>
                                <w:szCs w:val="18"/>
                              </w:rPr>
                              <w:t>GiB</w:t>
                            </w:r>
                            <w:proofErr w:type="spellEnd"/>
                            <w:r>
                              <w:rPr>
                                <w:rFonts w:ascii="宋体" w:eastAsia="宋体" w:hAnsi="宋体"/>
                                <w:iCs/>
                                <w:color w:val="000000" w:themeColor="text1"/>
                                <w:sz w:val="18"/>
                                <w:szCs w:val="18"/>
                              </w:rPr>
                              <w:t>的</w:t>
                            </w:r>
                            <w:r>
                              <w:rPr>
                                <w:rFonts w:ascii="宋体" w:eastAsia="宋体" w:hAnsi="宋体" w:hint="eastAsia"/>
                                <w:iCs/>
                                <w:color w:val="000000" w:themeColor="text1"/>
                                <w:sz w:val="18"/>
                                <w:szCs w:val="18"/>
                              </w:rPr>
                              <w:t>虚址空间。而架构师希望再不破坏向后兼容性的前提下增加地址空间。如果我们允许程序在高2</w:t>
                            </w:r>
                            <w:r>
                              <w:rPr>
                                <w:rFonts w:ascii="宋体" w:eastAsia="宋体" w:hAnsi="宋体"/>
                                <w:iCs/>
                                <w:color w:val="000000" w:themeColor="text1"/>
                                <w:sz w:val="18"/>
                                <w:szCs w:val="18"/>
                              </w:rPr>
                              <w:t>5位</w:t>
                            </w:r>
                            <w:r>
                              <w:rPr>
                                <w:rFonts w:ascii="宋体" w:eastAsia="宋体" w:hAnsi="宋体" w:hint="eastAsia"/>
                                <w:iCs/>
                                <w:color w:val="000000" w:themeColor="text1"/>
                                <w:sz w:val="18"/>
                                <w:szCs w:val="18"/>
                              </w:rPr>
                              <w:t>中存储额外的数据，那么以后就不可能把这些位回收从而存储更大的地址。像这样允许在未使用的地址位中存储数据的严重错误，在计算机的历史中已经重复出现了多次。</w:t>
                            </w:r>
                          </w:p>
                        </w:txbxContent>
                      </wps:txbx>
                      <wps:bodyPr rot="0" vert="horz" wrap="square" lIns="91440" tIns="36000" rIns="91440" bIns="45720" anchor="t" anchorCtr="0">
                        <a:noAutofit/>
                      </wps:bodyPr>
                    </wps:wsp>
                  </a:graphicData>
                </a:graphic>
                <wp14:sizeRelV relativeFrom="margin">
                  <wp14:pctHeight>0</wp14:pctHeight>
                </wp14:sizeRelV>
              </wp:anchor>
            </w:drawing>
          </mc:Choice>
          <mc:Fallback>
            <w:pict>
              <v:shape w14:anchorId="47721E2A" id="_x0000_s1027" type="#_x0000_t202" style="position:absolute;margin-left:0;margin-top:420.35pt;width:369.75pt;height:163pt;z-index:251661312;visibility:visible;mso-wrap-style:square;mso-height-percent:0;mso-wrap-distance-left:9pt;mso-wrap-distance-top:0;mso-wrap-distance-right:9pt;mso-wrap-distance-bottom:0;mso-position-horizontal:center;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" filled="f" stroked="f">
                <v:textbox inset=",1mm">
                  <w:txbxContent>
                    <w:p w14:paraId="19149A5B" w14:textId="359D50B7" w:rsidR="007403B1" w:rsidRPr="007066DA" w:rsidRDefault="007403B1" w:rsidP="00873F06">
                      <w:pPr>
                        <w:pBdr>
                          <w:top w:val="single" w:sz="24" w:space="8" w:color="4472C4" w:themeColor="accent1"/>
                          <w:bottom w:val="single" w:sz="24" w:space="8" w:color="4472C4" w:themeColor="accent1"/>
                        </w:pBdr>
                        <w:spacing w:line="320" w:lineRule="exact"/>
                        <w:rPr>
                          <w:rFonts w:ascii="黑体" w:eastAsia="黑体" w:hAnsi="黑体"/>
                          <w:iCs/>
                          <w:color w:val="000000" w:themeColor="text1"/>
                          <w:sz w:val="18"/>
                          <w:szCs w:val="18"/>
                        </w:rPr>
                      </w:pPr>
                      <w:r w:rsidRPr="007066DA">
                        <w:rPr>
                          <w:rFonts w:ascii="黑体" w:eastAsia="黑体" w:hAnsi="黑体" w:hint="eastAsia"/>
                          <w:iCs/>
                          <w:color w:val="000000" w:themeColor="text1"/>
                          <w:sz w:val="18"/>
                          <w:szCs w:val="18"/>
                        </w:rPr>
                        <w:t>补充说明：</w:t>
                      </w:r>
                      <w:r>
                        <w:rPr>
                          <w:rFonts w:ascii="黑体" w:eastAsia="黑体" w:hAnsi="黑体"/>
                          <w:iCs/>
                          <w:color w:val="000000" w:themeColor="text1"/>
                          <w:sz w:val="18"/>
                          <w:szCs w:val="18"/>
                        </w:rPr>
                        <w:t>未被使用</w:t>
                      </w:r>
                      <w:r>
                        <w:rPr>
                          <w:rFonts w:ascii="黑体" w:eastAsia="黑体" w:hAnsi="黑体" w:hint="eastAsia"/>
                          <w:iCs/>
                          <w:color w:val="000000" w:themeColor="text1"/>
                          <w:sz w:val="18"/>
                          <w:szCs w:val="18"/>
                        </w:rPr>
                        <w:t>的地址位</w:t>
                      </w:r>
                    </w:p>
                    <w:p w14:paraId="11EA8022" w14:textId="2D8064DD" w:rsidR="007403B1" w:rsidRPr="006A7824" w:rsidRDefault="007403B1" w:rsidP="00873F06">
                      <w:pPr>
                        <w:pBdr>
                          <w:top w:val="single" w:sz="24" w:space="8" w:color="4472C4" w:themeColor="accent1"/>
                          <w:bottom w:val="single" w:sz="24" w:space="8" w:color="4472C4" w:themeColor="accent1"/>
                        </w:pBdr>
                        <w:spacing w:line="260" w:lineRule="exact"/>
                        <w:rPr>
                          <w:rFonts w:ascii="宋体" w:eastAsia="宋体" w:hAnsi="宋体"/>
                          <w:iCs/>
                          <w:color w:val="000000" w:themeColor="text1"/>
                          <w:sz w:val="18"/>
                          <w:szCs w:val="18"/>
                        </w:rPr>
                      </w:pPr>
                      <w:r>
                        <w:rPr>
                          <w:rFonts w:ascii="宋体" w:eastAsia="宋体" w:hAnsi="宋体" w:hint="eastAsia"/>
                          <w:iCs/>
                          <w:color w:val="000000" w:themeColor="text1"/>
                          <w:sz w:val="18"/>
                          <w:szCs w:val="18"/>
                        </w:rPr>
                        <w:t>由于Sv</w:t>
                      </w:r>
                      <w:r>
                        <w:rPr>
                          <w:rFonts w:ascii="宋体" w:eastAsia="宋体" w:hAnsi="宋体"/>
                          <w:iCs/>
                          <w:color w:val="000000" w:themeColor="text1"/>
                          <w:sz w:val="18"/>
                          <w:szCs w:val="18"/>
                        </w:rPr>
                        <w:t>39的</w:t>
                      </w:r>
                      <w:r>
                        <w:rPr>
                          <w:rFonts w:ascii="宋体" w:eastAsia="宋体" w:hAnsi="宋体" w:hint="eastAsia"/>
                          <w:iCs/>
                          <w:color w:val="000000" w:themeColor="text1"/>
                          <w:sz w:val="18"/>
                          <w:szCs w:val="18"/>
                        </w:rPr>
                        <w:t>虚拟地址比RV</w:t>
                      </w:r>
                      <w:r>
                        <w:rPr>
                          <w:rFonts w:ascii="宋体" w:eastAsia="宋体" w:hAnsi="宋体"/>
                          <w:iCs/>
                          <w:color w:val="000000" w:themeColor="text1"/>
                          <w:sz w:val="18"/>
                          <w:szCs w:val="18"/>
                        </w:rPr>
                        <w:t>64整数</w:t>
                      </w:r>
                      <w:r>
                        <w:rPr>
                          <w:rFonts w:ascii="宋体" w:eastAsia="宋体" w:hAnsi="宋体" w:hint="eastAsia"/>
                          <w:iCs/>
                          <w:color w:val="000000" w:themeColor="text1"/>
                          <w:sz w:val="18"/>
                          <w:szCs w:val="18"/>
                        </w:rPr>
                        <w:t>寄存器要短，可能你想知道剩下的3</w:t>
                      </w:r>
                      <w:r>
                        <w:rPr>
                          <w:rFonts w:ascii="宋体" w:eastAsia="宋体" w:hAnsi="宋体"/>
                          <w:iCs/>
                          <w:color w:val="000000" w:themeColor="text1"/>
                          <w:sz w:val="18"/>
                          <w:szCs w:val="18"/>
                        </w:rPr>
                        <w:t>5位</w:t>
                      </w:r>
                      <w:r>
                        <w:rPr>
                          <w:rFonts w:ascii="宋体" w:eastAsia="宋体" w:hAnsi="宋体" w:hint="eastAsia"/>
                          <w:iCs/>
                          <w:color w:val="000000" w:themeColor="text1"/>
                          <w:sz w:val="18"/>
                          <w:szCs w:val="18"/>
                        </w:rPr>
                        <w:t>是什么。Sv</w:t>
                      </w:r>
                      <w:r>
                        <w:rPr>
                          <w:rFonts w:ascii="宋体" w:eastAsia="宋体" w:hAnsi="宋体"/>
                          <w:iCs/>
                          <w:color w:val="000000" w:themeColor="text1"/>
                          <w:sz w:val="18"/>
                          <w:szCs w:val="18"/>
                        </w:rPr>
                        <w:t>39要求</w:t>
                      </w:r>
                      <w:r>
                        <w:rPr>
                          <w:rFonts w:ascii="宋体" w:eastAsia="宋体" w:hAnsi="宋体" w:hint="eastAsia"/>
                          <w:iCs/>
                          <w:color w:val="000000" w:themeColor="text1"/>
                          <w:sz w:val="18"/>
                          <w:szCs w:val="18"/>
                        </w:rPr>
                        <w:t>地址位6</w:t>
                      </w:r>
                      <w:r>
                        <w:rPr>
                          <w:rFonts w:ascii="宋体" w:eastAsia="宋体" w:hAnsi="宋体"/>
                          <w:iCs/>
                          <w:color w:val="000000" w:themeColor="text1"/>
                          <w:sz w:val="18"/>
                          <w:szCs w:val="18"/>
                        </w:rPr>
                        <w:t>3-39是</w:t>
                      </w:r>
                      <w:r>
                        <w:rPr>
                          <w:rFonts w:ascii="宋体" w:eastAsia="宋体" w:hAnsi="宋体" w:hint="eastAsia"/>
                          <w:iCs/>
                          <w:color w:val="000000" w:themeColor="text1"/>
                          <w:sz w:val="18"/>
                          <w:szCs w:val="18"/>
                        </w:rPr>
                        <w:t>第3</w:t>
                      </w:r>
                      <w:r>
                        <w:rPr>
                          <w:rFonts w:ascii="宋体" w:eastAsia="宋体" w:hAnsi="宋体"/>
                          <w:iCs/>
                          <w:color w:val="000000" w:themeColor="text1"/>
                          <w:sz w:val="18"/>
                          <w:szCs w:val="18"/>
                        </w:rPr>
                        <w:t>8位</w:t>
                      </w:r>
                      <w:r>
                        <w:rPr>
                          <w:rFonts w:ascii="宋体" w:eastAsia="宋体" w:hAnsi="宋体" w:hint="eastAsia"/>
                          <w:iCs/>
                          <w:color w:val="000000" w:themeColor="text1"/>
                          <w:sz w:val="18"/>
                          <w:szCs w:val="18"/>
                        </w:rPr>
                        <w:t>的副本。因此有效的虚拟地址是0</w:t>
                      </w:r>
                      <w:r>
                        <w:rPr>
                          <w:rFonts w:ascii="宋体" w:eastAsia="宋体" w:hAnsi="宋体"/>
                          <w:iCs/>
                          <w:color w:val="000000" w:themeColor="text1"/>
                          <w:sz w:val="18"/>
                          <w:szCs w:val="18"/>
                        </w:rPr>
                        <w:t>000</w:t>
                      </w:r>
                      <w:r>
                        <w:rPr>
                          <w:rFonts w:ascii="宋体" w:eastAsia="宋体" w:hAnsi="宋体"/>
                          <w:iCs/>
                          <w:color w:val="000000" w:themeColor="text1"/>
                          <w:sz w:val="18"/>
                          <w:szCs w:val="18"/>
                        </w:rPr>
                        <w:softHyphen/>
                      </w:r>
                      <w:r>
                        <w:rPr>
                          <w:rFonts w:ascii="宋体" w:eastAsia="宋体" w:hAnsi="宋体"/>
                          <w:iCs/>
                          <w:color w:val="000000" w:themeColor="text1"/>
                          <w:sz w:val="18"/>
                          <w:szCs w:val="18"/>
                        </w:rPr>
                        <w:softHyphen/>
                        <w:t>_0000_0000_0000</w:t>
                      </w:r>
                      <w:r>
                        <w:rPr>
                          <w:rFonts w:ascii="宋体" w:eastAsia="宋体" w:hAnsi="宋体"/>
                          <w:iCs/>
                          <w:color w:val="000000" w:themeColor="text1"/>
                          <w:sz w:val="18"/>
                          <w:szCs w:val="18"/>
                          <w:vertAlign w:val="subscript"/>
                        </w:rPr>
                        <w:t>hex</w:t>
                      </w:r>
                      <w:r>
                        <w:rPr>
                          <w:rFonts w:ascii="宋体" w:eastAsia="宋体" w:hAnsi="宋体"/>
                          <w:iCs/>
                          <w:color w:val="000000" w:themeColor="text1"/>
                          <w:sz w:val="18"/>
                          <w:szCs w:val="18"/>
                        </w:rPr>
                        <w:t>-0000_003f_ffff_ffff</w:t>
                      </w:r>
                      <w:r>
                        <w:rPr>
                          <w:rFonts w:ascii="宋体" w:eastAsia="宋体" w:hAnsi="宋体"/>
                          <w:iCs/>
                          <w:color w:val="000000" w:themeColor="text1"/>
                          <w:sz w:val="18"/>
                          <w:szCs w:val="18"/>
                          <w:vertAlign w:val="subscript"/>
                        </w:rPr>
                        <w:t>hex</w:t>
                      </w:r>
                      <w:r>
                        <w:rPr>
                          <w:rFonts w:ascii="宋体" w:eastAsia="宋体" w:hAnsi="宋体"/>
                          <w:iCs/>
                          <w:color w:val="000000" w:themeColor="text1"/>
                          <w:sz w:val="18"/>
                          <w:szCs w:val="18"/>
                        </w:rPr>
                        <w:t>和</w:t>
                      </w:r>
                      <w:r>
                        <w:rPr>
                          <w:rFonts w:ascii="宋体" w:eastAsia="宋体" w:hAnsi="宋体" w:hint="eastAsia"/>
                          <w:iCs/>
                          <w:color w:val="000000" w:themeColor="text1"/>
                          <w:sz w:val="18"/>
                          <w:szCs w:val="18"/>
                        </w:rPr>
                        <w:t>ffff</w:t>
                      </w:r>
                      <w:r>
                        <w:rPr>
                          <w:rFonts w:ascii="宋体" w:eastAsia="宋体" w:hAnsi="宋体"/>
                          <w:iCs/>
                          <w:color w:val="000000" w:themeColor="text1"/>
                          <w:sz w:val="18"/>
                          <w:szCs w:val="18"/>
                        </w:rPr>
                        <w:t>_ffc0_0000_0000</w:t>
                      </w:r>
                      <w:r>
                        <w:rPr>
                          <w:rFonts w:ascii="宋体" w:eastAsia="宋体" w:hAnsi="宋体"/>
                          <w:iCs/>
                          <w:color w:val="000000" w:themeColor="text1"/>
                          <w:sz w:val="18"/>
                          <w:szCs w:val="18"/>
                          <w:vertAlign w:val="subscript"/>
                        </w:rPr>
                        <w:t>hex</w:t>
                      </w:r>
                      <w:r>
                        <w:rPr>
                          <w:rFonts w:ascii="宋体" w:eastAsia="宋体" w:hAnsi="宋体" w:hint="eastAsia"/>
                          <w:iCs/>
                          <w:color w:val="000000" w:themeColor="text1"/>
                          <w:sz w:val="18"/>
                          <w:szCs w:val="18"/>
                        </w:rPr>
                        <w:t>-</w:t>
                      </w:r>
                      <w:r>
                        <w:rPr>
                          <w:rFonts w:ascii="宋体" w:eastAsia="宋体" w:hAnsi="宋体"/>
                          <w:iCs/>
                          <w:color w:val="000000" w:themeColor="text1"/>
                          <w:sz w:val="18"/>
                          <w:szCs w:val="18"/>
                        </w:rPr>
                        <w:t>ffff_ffff_ffff_ffff</w:t>
                      </w:r>
                      <w:r>
                        <w:rPr>
                          <w:rFonts w:ascii="宋体" w:eastAsia="宋体" w:hAnsi="宋体"/>
                          <w:iCs/>
                          <w:color w:val="000000" w:themeColor="text1"/>
                          <w:sz w:val="18"/>
                          <w:szCs w:val="18"/>
                          <w:vertAlign w:val="subscript"/>
                        </w:rPr>
                        <w:t>hex</w:t>
                      </w:r>
                      <w:r>
                        <w:rPr>
                          <w:rFonts w:ascii="宋体" w:eastAsia="宋体" w:hAnsi="宋体" w:hint="eastAsia"/>
                          <w:iCs/>
                          <w:color w:val="000000" w:themeColor="text1"/>
                          <w:sz w:val="18"/>
                          <w:szCs w:val="18"/>
                        </w:rPr>
                        <w:t>。这两个区间之间间隔的大小是两个区间长度大小的2</w:t>
                      </w:r>
                      <w:r>
                        <w:rPr>
                          <w:rFonts w:ascii="宋体" w:eastAsia="宋体" w:hAnsi="宋体"/>
                          <w:iCs/>
                          <w:color w:val="000000" w:themeColor="text1"/>
                          <w:sz w:val="18"/>
                          <w:szCs w:val="18"/>
                          <w:vertAlign w:val="superscript"/>
                        </w:rPr>
                        <w:t>25</w:t>
                      </w:r>
                      <w:r>
                        <w:rPr>
                          <w:rFonts w:ascii="宋体" w:eastAsia="宋体" w:hAnsi="宋体"/>
                          <w:iCs/>
                          <w:color w:val="000000" w:themeColor="text1"/>
                          <w:sz w:val="18"/>
                          <w:szCs w:val="18"/>
                        </w:rPr>
                        <w:t>倍</w:t>
                      </w:r>
                      <w:r>
                        <w:rPr>
                          <w:rFonts w:ascii="宋体" w:eastAsia="宋体" w:hAnsi="宋体" w:hint="eastAsia"/>
                          <w:iCs/>
                          <w:color w:val="000000" w:themeColor="text1"/>
                          <w:sz w:val="18"/>
                          <w:szCs w:val="18"/>
                        </w:rPr>
                        <w:t>，看上去似乎浪费了6</w:t>
                      </w:r>
                      <w:r>
                        <w:rPr>
                          <w:rFonts w:ascii="宋体" w:eastAsia="宋体" w:hAnsi="宋体"/>
                          <w:iCs/>
                          <w:color w:val="000000" w:themeColor="text1"/>
                          <w:sz w:val="18"/>
                          <w:szCs w:val="18"/>
                        </w:rPr>
                        <w:t>4位</w:t>
                      </w:r>
                      <w:r>
                        <w:rPr>
                          <w:rFonts w:ascii="宋体" w:eastAsia="宋体" w:hAnsi="宋体" w:hint="eastAsia"/>
                          <w:iCs/>
                          <w:color w:val="000000" w:themeColor="text1"/>
                          <w:sz w:val="18"/>
                          <w:szCs w:val="18"/>
                        </w:rPr>
                        <w:t>寄存器可以表达范围的9</w:t>
                      </w:r>
                      <w:r>
                        <w:rPr>
                          <w:rFonts w:ascii="宋体" w:eastAsia="宋体" w:hAnsi="宋体"/>
                          <w:iCs/>
                          <w:color w:val="000000" w:themeColor="text1"/>
                          <w:sz w:val="18"/>
                          <w:szCs w:val="18"/>
                        </w:rPr>
                        <w:t>9.999997%</w:t>
                      </w:r>
                      <w:r>
                        <w:rPr>
                          <w:rFonts w:ascii="宋体" w:eastAsia="宋体" w:hAnsi="宋体" w:hint="eastAsia"/>
                          <w:iCs/>
                          <w:color w:val="000000" w:themeColor="text1"/>
                          <w:sz w:val="18"/>
                          <w:szCs w:val="18"/>
                        </w:rPr>
                        <w:t>。为什么不充分地利用这额外的2</w:t>
                      </w:r>
                      <w:r>
                        <w:rPr>
                          <w:rFonts w:ascii="宋体" w:eastAsia="宋体" w:hAnsi="宋体"/>
                          <w:iCs/>
                          <w:color w:val="000000" w:themeColor="text1"/>
                          <w:sz w:val="18"/>
                          <w:szCs w:val="18"/>
                        </w:rPr>
                        <w:t>5位</w:t>
                      </w:r>
                      <w:r>
                        <w:rPr>
                          <w:rFonts w:ascii="宋体" w:eastAsia="宋体" w:hAnsi="宋体" w:hint="eastAsia"/>
                          <w:iCs/>
                          <w:color w:val="000000" w:themeColor="text1"/>
                          <w:sz w:val="18"/>
                          <w:szCs w:val="18"/>
                        </w:rPr>
                        <w:t>空间呢？答案是，随着程序的增长，它们可能会需要大于5</w:t>
                      </w:r>
                      <w:r>
                        <w:rPr>
                          <w:rFonts w:ascii="宋体" w:eastAsia="宋体" w:hAnsi="宋体"/>
                          <w:iCs/>
                          <w:color w:val="000000" w:themeColor="text1"/>
                          <w:sz w:val="18"/>
                          <w:szCs w:val="18"/>
                        </w:rPr>
                        <w:t xml:space="preserve">12 </w:t>
                      </w:r>
                      <w:proofErr w:type="spellStart"/>
                      <w:r>
                        <w:rPr>
                          <w:rFonts w:ascii="宋体" w:eastAsia="宋体" w:hAnsi="宋体"/>
                          <w:iCs/>
                          <w:color w:val="000000" w:themeColor="text1"/>
                          <w:sz w:val="18"/>
                          <w:szCs w:val="18"/>
                        </w:rPr>
                        <w:t>GiB</w:t>
                      </w:r>
                      <w:proofErr w:type="spellEnd"/>
                      <w:r>
                        <w:rPr>
                          <w:rFonts w:ascii="宋体" w:eastAsia="宋体" w:hAnsi="宋体"/>
                          <w:iCs/>
                          <w:color w:val="000000" w:themeColor="text1"/>
                          <w:sz w:val="18"/>
                          <w:szCs w:val="18"/>
                        </w:rPr>
                        <w:t>的</w:t>
                      </w:r>
                      <w:r>
                        <w:rPr>
                          <w:rFonts w:ascii="宋体" w:eastAsia="宋体" w:hAnsi="宋体" w:hint="eastAsia"/>
                          <w:iCs/>
                          <w:color w:val="000000" w:themeColor="text1"/>
                          <w:sz w:val="18"/>
                          <w:szCs w:val="18"/>
                        </w:rPr>
                        <w:t>虚址空间。而架构师希望再不破坏向后兼容性的前提下增加地址空间。如果我们允许程序在高2</w:t>
                      </w:r>
                      <w:r>
                        <w:rPr>
                          <w:rFonts w:ascii="宋体" w:eastAsia="宋体" w:hAnsi="宋体"/>
                          <w:iCs/>
                          <w:color w:val="000000" w:themeColor="text1"/>
                          <w:sz w:val="18"/>
                          <w:szCs w:val="18"/>
                        </w:rPr>
                        <w:t>5位</w:t>
                      </w:r>
                      <w:r>
                        <w:rPr>
                          <w:rFonts w:ascii="宋体" w:eastAsia="宋体" w:hAnsi="宋体" w:hint="eastAsia"/>
                          <w:iCs/>
                          <w:color w:val="000000" w:themeColor="text1"/>
                          <w:sz w:val="18"/>
                          <w:szCs w:val="18"/>
                        </w:rPr>
                        <w:t>中存储额外的数据，那么以后就不可能把这些位回收从而存储更大的地址。像这样允许在未使用的地址位中存储数据的严重错误，在计算机的历史中已经重复出现了多次。</w:t>
                      </w:r>
                    </w:p>
                  </w:txbxContent>
                </v:textbox>
                <w10:wrap type="topAndBottom" anchorx="margin" anchory="page"/>
              </v:shape>
            </w:pict>
          </mc:Fallback>
        </mc:AlternateContent>
      </w:r>
    </w:p>
    <w:p w14:paraId="39D1E9F9" w14:textId="77777777" w:rsidR="00037174" w:rsidRDefault="00037174" w:rsidP="0035246B">
      <w:pPr>
        <w:jc w:val="left"/>
        <w:rPr>
          <w:rFonts w:ascii="宋体" w:eastAsia="宋体" w:hAnsi="宋体"/>
          <w:szCs w:val="21"/>
        </w:rPr>
      </w:pPr>
    </w:p>
    <w:p w14:paraId="39E9B364" w14:textId="13C23CE2" w:rsidR="0035246B" w:rsidRDefault="0035246B" w:rsidP="008D49F3">
      <w:pPr>
        <w:ind w:firstLine="420"/>
        <w:jc w:val="left"/>
        <w:rPr>
          <w:rFonts w:ascii="宋体" w:eastAsia="宋体" w:hAnsi="宋体"/>
          <w:szCs w:val="21"/>
        </w:rPr>
      </w:pPr>
      <w:r>
        <w:rPr>
          <w:rFonts w:ascii="宋体" w:eastAsia="宋体" w:hAnsi="宋体" w:hint="eastAsia"/>
          <w:szCs w:val="21"/>
        </w:rPr>
        <w:t>一个叫</w:t>
      </w:r>
      <w:proofErr w:type="spellStart"/>
      <w:r>
        <w:rPr>
          <w:rFonts w:ascii="宋体" w:eastAsia="宋体" w:hAnsi="宋体" w:hint="eastAsia"/>
          <w:szCs w:val="21"/>
        </w:rPr>
        <w:t>satp</w:t>
      </w:r>
      <w:proofErr w:type="spellEnd"/>
      <w:r>
        <w:rPr>
          <w:rFonts w:ascii="宋体" w:eastAsia="宋体" w:hAnsi="宋体" w:hint="eastAsia"/>
          <w:szCs w:val="21"/>
        </w:rPr>
        <w:t>（Supervisor</w:t>
      </w:r>
      <w:r>
        <w:rPr>
          <w:rFonts w:ascii="宋体" w:eastAsia="宋体" w:hAnsi="宋体"/>
          <w:szCs w:val="21"/>
        </w:rPr>
        <w:t xml:space="preserve"> </w:t>
      </w:r>
      <w:r>
        <w:rPr>
          <w:rFonts w:ascii="宋体" w:eastAsia="宋体" w:hAnsi="宋体" w:hint="eastAsia"/>
          <w:szCs w:val="21"/>
        </w:rPr>
        <w:t>Address</w:t>
      </w:r>
      <w:r>
        <w:rPr>
          <w:rFonts w:ascii="宋体" w:eastAsia="宋体" w:hAnsi="宋体"/>
          <w:szCs w:val="21"/>
        </w:rPr>
        <w:t xml:space="preserve"> </w:t>
      </w:r>
      <w:r>
        <w:rPr>
          <w:rFonts w:ascii="宋体" w:eastAsia="宋体" w:hAnsi="宋体" w:hint="eastAsia"/>
          <w:szCs w:val="21"/>
        </w:rPr>
        <w:t>Translation</w:t>
      </w:r>
      <w:r>
        <w:rPr>
          <w:rFonts w:ascii="宋体" w:eastAsia="宋体" w:hAnsi="宋体"/>
          <w:szCs w:val="21"/>
        </w:rPr>
        <w:t xml:space="preserve"> </w:t>
      </w:r>
      <w:r>
        <w:rPr>
          <w:rFonts w:ascii="宋体" w:eastAsia="宋体" w:hAnsi="宋体" w:hint="eastAsia"/>
          <w:szCs w:val="21"/>
        </w:rPr>
        <w:t>and</w:t>
      </w:r>
      <w:r>
        <w:rPr>
          <w:rFonts w:ascii="宋体" w:eastAsia="宋体" w:hAnsi="宋体"/>
          <w:szCs w:val="21"/>
        </w:rPr>
        <w:t xml:space="preserve"> </w:t>
      </w:r>
      <w:r>
        <w:rPr>
          <w:rFonts w:ascii="宋体" w:eastAsia="宋体" w:hAnsi="宋体" w:hint="eastAsia"/>
          <w:szCs w:val="21"/>
        </w:rPr>
        <w:t>Protection，监管者地址转换和保护）的S模式控制状态寄存器控制了分页系统。如图10.12所示，</w:t>
      </w:r>
      <w:proofErr w:type="spellStart"/>
      <w:r>
        <w:rPr>
          <w:rFonts w:ascii="宋体" w:eastAsia="宋体" w:hAnsi="宋体" w:hint="eastAsia"/>
          <w:szCs w:val="21"/>
        </w:rPr>
        <w:t>satp</w:t>
      </w:r>
      <w:proofErr w:type="spellEnd"/>
      <w:r>
        <w:rPr>
          <w:rFonts w:ascii="宋体" w:eastAsia="宋体" w:hAnsi="宋体" w:hint="eastAsia"/>
          <w:szCs w:val="21"/>
        </w:rPr>
        <w:t>有三个域。MODE域可以开启分页并选择页表级数，图10.13展示了它的编码。ASID（Address</w:t>
      </w:r>
      <w:r>
        <w:rPr>
          <w:rFonts w:ascii="宋体" w:eastAsia="宋体" w:hAnsi="宋体"/>
          <w:szCs w:val="21"/>
        </w:rPr>
        <w:t xml:space="preserve"> </w:t>
      </w:r>
      <w:r>
        <w:rPr>
          <w:rFonts w:ascii="宋体" w:eastAsia="宋体" w:hAnsi="宋体" w:hint="eastAsia"/>
          <w:szCs w:val="21"/>
        </w:rPr>
        <w:t>Space</w:t>
      </w:r>
      <w:r>
        <w:rPr>
          <w:rFonts w:ascii="宋体" w:eastAsia="宋体" w:hAnsi="宋体"/>
          <w:szCs w:val="21"/>
        </w:rPr>
        <w:t xml:space="preserve"> </w:t>
      </w:r>
      <w:r>
        <w:rPr>
          <w:rFonts w:ascii="宋体" w:eastAsia="宋体" w:hAnsi="宋体" w:hint="eastAsia"/>
          <w:szCs w:val="21"/>
        </w:rPr>
        <w:t>Identifier，地址空间标识符）域是可选的，它可以用来降低上下文切换的开销。最后，PPN字段保存了根页表的物理地址，它以4</w:t>
      </w:r>
      <w:r>
        <w:rPr>
          <w:rFonts w:ascii="宋体" w:eastAsia="宋体" w:hAnsi="宋体"/>
          <w:szCs w:val="21"/>
        </w:rPr>
        <w:t xml:space="preserve"> </w:t>
      </w:r>
      <w:r>
        <w:rPr>
          <w:rFonts w:ascii="宋体" w:eastAsia="宋体" w:hAnsi="宋体" w:hint="eastAsia"/>
          <w:szCs w:val="21"/>
        </w:rPr>
        <w:t>KiB的页面大小为单位。通常M模式的程序在第一次进入S模式之前会把零写入</w:t>
      </w:r>
      <w:proofErr w:type="spellStart"/>
      <w:r>
        <w:rPr>
          <w:rFonts w:ascii="宋体" w:eastAsia="宋体" w:hAnsi="宋体" w:hint="eastAsia"/>
          <w:szCs w:val="21"/>
        </w:rPr>
        <w:t>satp</w:t>
      </w:r>
      <w:proofErr w:type="spellEnd"/>
      <w:r>
        <w:rPr>
          <w:rFonts w:ascii="宋体" w:eastAsia="宋体" w:hAnsi="宋体" w:hint="eastAsia"/>
          <w:szCs w:val="21"/>
        </w:rPr>
        <w:t>以禁用分页，然后S模式的程序在初始化页表以后会再次进行</w:t>
      </w:r>
      <w:proofErr w:type="spellStart"/>
      <w:r>
        <w:rPr>
          <w:rFonts w:ascii="宋体" w:eastAsia="宋体" w:hAnsi="宋体" w:hint="eastAsia"/>
          <w:szCs w:val="21"/>
        </w:rPr>
        <w:t>satp</w:t>
      </w:r>
      <w:proofErr w:type="spellEnd"/>
      <w:r>
        <w:rPr>
          <w:rFonts w:ascii="宋体" w:eastAsia="宋体" w:hAnsi="宋体" w:hint="eastAsia"/>
          <w:szCs w:val="21"/>
        </w:rPr>
        <w:t>寄存器的写操作。</w:t>
      </w:r>
    </w:p>
    <w:p w14:paraId="1DA66C7E" w14:textId="149CCEB4" w:rsidR="00037174" w:rsidRDefault="00037174" w:rsidP="008D49F3">
      <w:pPr>
        <w:ind w:firstLine="420"/>
        <w:jc w:val="left"/>
        <w:rPr>
          <w:rFonts w:ascii="宋体" w:eastAsia="宋体" w:hAnsi="宋体"/>
          <w:szCs w:val="21"/>
        </w:rPr>
      </w:pPr>
    </w:p>
    <w:p w14:paraId="5EB29A51" w14:textId="04D707D8" w:rsidR="00037174" w:rsidRDefault="00037174" w:rsidP="008D49F3">
      <w:pPr>
        <w:ind w:firstLine="420"/>
        <w:jc w:val="left"/>
        <w:rPr>
          <w:rFonts w:ascii="宋体" w:eastAsia="宋体" w:hAnsi="宋体"/>
          <w:szCs w:val="21"/>
        </w:rPr>
      </w:pPr>
    </w:p>
    <w:p w14:paraId="4854AAF5" w14:textId="5256E629" w:rsidR="00037174" w:rsidRDefault="00037174" w:rsidP="008D49F3">
      <w:pPr>
        <w:ind w:firstLine="420"/>
        <w:jc w:val="left"/>
        <w:rPr>
          <w:rFonts w:ascii="宋体" w:eastAsia="宋体" w:hAnsi="宋体"/>
          <w:szCs w:val="21"/>
        </w:rPr>
      </w:pPr>
    </w:p>
    <w:p w14:paraId="6AC88730" w14:textId="3B00507F" w:rsidR="00037174" w:rsidRPr="00037174" w:rsidRDefault="00037174" w:rsidP="00037174">
      <w:pPr>
        <w:jc w:val="center"/>
        <w:rPr>
          <w:rFonts w:ascii="宋体" w:eastAsia="宋体" w:hAnsi="宋体"/>
          <w:b/>
          <w:sz w:val="18"/>
          <w:szCs w:val="18"/>
        </w:rPr>
      </w:pPr>
      <w:r w:rsidRPr="00037174">
        <w:rPr>
          <w:rFonts w:ascii="宋体" w:eastAsia="宋体" w:hAnsi="宋体" w:hint="eastAsia"/>
          <w:b/>
          <w:sz w:val="18"/>
          <w:szCs w:val="18"/>
        </w:rPr>
        <w:lastRenderedPageBreak/>
        <w:t>图10.14：Sv32中地址转换过程的图示。</w:t>
      </w:r>
      <w:r w:rsidRPr="00037174">
        <w:rPr>
          <w:rFonts w:ascii="宋体" w:eastAsia="宋体" w:hAnsi="宋体" w:hint="eastAsia"/>
          <w:b/>
          <w:noProof/>
          <w:sz w:val="18"/>
          <w:szCs w:val="18"/>
        </w:rPr>
        <w:drawing>
          <wp:anchor distT="0" distB="0" distL="114300" distR="114300" simplePos="0" relativeHeight="251675648" behindDoc="0" locked="0" layoutInCell="1" allowOverlap="1" wp14:anchorId="74EFAC44" wp14:editId="6BBE7A41">
            <wp:simplePos x="0" y="0"/>
            <wp:positionH relativeFrom="margin">
              <wp:align>center</wp:align>
            </wp:positionH>
            <wp:positionV relativeFrom="paragraph">
              <wp:posOffset>211</wp:posOffset>
            </wp:positionV>
            <wp:extent cx="4357145" cy="3527213"/>
            <wp:effectExtent l="0" t="0" r="5715"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10.14.PNG"/>
                    <pic:cNvPicPr/>
                  </pic:nvPicPr>
                  <pic:blipFill>
                    <a:blip r:embed="rId22">
                      <a:extLst>
                        <a:ext uri="{28A0092B-C50C-407E-A947-70E740481C1C}">
                          <a14:useLocalDpi xmlns:a14="http://schemas.microsoft.com/office/drawing/2010/main" val="0"/>
                        </a:ext>
                      </a:extLst>
                    </a:blip>
                    <a:stretch>
                      <a:fillRect/>
                    </a:stretch>
                  </pic:blipFill>
                  <pic:spPr>
                    <a:xfrm>
                      <a:off x="0" y="0"/>
                      <a:ext cx="4357145" cy="3527213"/>
                    </a:xfrm>
                    <a:prstGeom prst="rect">
                      <a:avLst/>
                    </a:prstGeom>
                  </pic:spPr>
                </pic:pic>
              </a:graphicData>
            </a:graphic>
            <wp14:sizeRelH relativeFrom="page">
              <wp14:pctWidth>0</wp14:pctWidth>
            </wp14:sizeRelH>
            <wp14:sizeRelV relativeFrom="page">
              <wp14:pctHeight>0</wp14:pctHeight>
            </wp14:sizeRelV>
          </wp:anchor>
        </w:drawing>
      </w:r>
    </w:p>
    <w:p w14:paraId="6E593F8A" w14:textId="77777777" w:rsidR="00037174" w:rsidRDefault="00037174" w:rsidP="0035246B">
      <w:pPr>
        <w:jc w:val="left"/>
        <w:rPr>
          <w:rFonts w:ascii="宋体" w:eastAsia="宋体" w:hAnsi="宋体"/>
          <w:szCs w:val="21"/>
        </w:rPr>
      </w:pPr>
    </w:p>
    <w:p w14:paraId="5F1060E3" w14:textId="279C4E97" w:rsidR="00D41D86" w:rsidRDefault="00D41D86" w:rsidP="0035246B">
      <w:pPr>
        <w:jc w:val="left"/>
        <w:rPr>
          <w:rFonts w:ascii="宋体" w:eastAsia="宋体" w:hAnsi="宋体"/>
          <w:szCs w:val="21"/>
        </w:rPr>
      </w:pPr>
      <w:r>
        <w:rPr>
          <w:rFonts w:ascii="宋体" w:eastAsia="宋体" w:hAnsi="宋体"/>
          <w:szCs w:val="21"/>
        </w:rPr>
        <w:tab/>
      </w:r>
      <w:r>
        <w:rPr>
          <w:rFonts w:ascii="宋体" w:eastAsia="宋体" w:hAnsi="宋体" w:hint="eastAsia"/>
          <w:szCs w:val="21"/>
        </w:rPr>
        <w:t>当在</w:t>
      </w:r>
      <w:proofErr w:type="spellStart"/>
      <w:r>
        <w:rPr>
          <w:rFonts w:ascii="宋体" w:eastAsia="宋体" w:hAnsi="宋体" w:hint="eastAsia"/>
          <w:szCs w:val="21"/>
        </w:rPr>
        <w:t>satp</w:t>
      </w:r>
      <w:proofErr w:type="spellEnd"/>
      <w:r>
        <w:rPr>
          <w:rFonts w:ascii="宋体" w:eastAsia="宋体" w:hAnsi="宋体" w:hint="eastAsia"/>
          <w:szCs w:val="21"/>
        </w:rPr>
        <w:t>寄存器中启用了分页时，S模式和U模式中的虚拟地址会以</w:t>
      </w:r>
      <w:r w:rsidR="00F17CC2">
        <w:rPr>
          <w:rFonts w:ascii="宋体" w:eastAsia="宋体" w:hAnsi="宋体" w:hint="eastAsia"/>
          <w:szCs w:val="21"/>
        </w:rPr>
        <w:t>从根部遍历页表的方式转换为物理地址。图10.14描述了这个过程：</w:t>
      </w:r>
    </w:p>
    <w:p w14:paraId="59393D50" w14:textId="2115EB27" w:rsidR="00F17CC2" w:rsidRDefault="00F17CC2" w:rsidP="00F17CC2">
      <w:pPr>
        <w:pStyle w:val="a3"/>
        <w:numPr>
          <w:ilvl w:val="0"/>
          <w:numId w:val="6"/>
        </w:numPr>
        <w:ind w:firstLineChars="0"/>
        <w:jc w:val="left"/>
        <w:rPr>
          <w:rFonts w:ascii="宋体" w:eastAsia="宋体" w:hAnsi="宋体"/>
          <w:szCs w:val="21"/>
        </w:rPr>
      </w:pPr>
      <w:proofErr w:type="spellStart"/>
      <w:r>
        <w:rPr>
          <w:rFonts w:ascii="宋体" w:eastAsia="宋体" w:hAnsi="宋体" w:hint="eastAsia"/>
          <w:szCs w:val="21"/>
        </w:rPr>
        <w:t>satp</w:t>
      </w:r>
      <w:r>
        <w:rPr>
          <w:rFonts w:ascii="宋体" w:eastAsia="宋体" w:hAnsi="宋体"/>
          <w:szCs w:val="21"/>
        </w:rPr>
        <w:t>.PPN</w:t>
      </w:r>
      <w:proofErr w:type="spellEnd"/>
      <w:r>
        <w:rPr>
          <w:rFonts w:ascii="宋体" w:eastAsia="宋体" w:hAnsi="宋体" w:hint="eastAsia"/>
          <w:szCs w:val="21"/>
        </w:rPr>
        <w:t>给出了一级页表的基址，VA</w:t>
      </w:r>
      <w:r>
        <w:rPr>
          <w:rFonts w:ascii="宋体" w:eastAsia="宋体" w:hAnsi="宋体"/>
          <w:szCs w:val="21"/>
        </w:rPr>
        <w:t>[31:22]</w:t>
      </w:r>
      <w:r>
        <w:rPr>
          <w:rFonts w:ascii="宋体" w:eastAsia="宋体" w:hAnsi="宋体" w:hint="eastAsia"/>
          <w:szCs w:val="21"/>
        </w:rPr>
        <w:t>给出了一级页号，因此处理器会读取位于地址</w:t>
      </w:r>
      <m:oMath>
        <m:r>
          <m:rPr>
            <m:sty m:val="p"/>
          </m:rPr>
          <w:rPr>
            <w:rFonts w:ascii="Cambria Math" w:eastAsia="宋体" w:hAnsi="Cambria Math"/>
            <w:szCs w:val="21"/>
          </w:rPr>
          <m:t>(satp.PPN×4096+VA[31:22]×4)</m:t>
        </m:r>
      </m:oMath>
      <w:r>
        <w:rPr>
          <w:rFonts w:ascii="宋体" w:eastAsia="宋体" w:hAnsi="宋体" w:hint="eastAsia"/>
          <w:szCs w:val="21"/>
        </w:rPr>
        <w:t>的页表项。</w:t>
      </w:r>
    </w:p>
    <w:p w14:paraId="147A9BBE" w14:textId="07E4319C" w:rsidR="00F17CC2" w:rsidRDefault="00F17CC2" w:rsidP="00F17CC2">
      <w:pPr>
        <w:pStyle w:val="a3"/>
        <w:numPr>
          <w:ilvl w:val="0"/>
          <w:numId w:val="6"/>
        </w:numPr>
        <w:ind w:firstLineChars="0"/>
        <w:jc w:val="left"/>
        <w:rPr>
          <w:rFonts w:ascii="宋体" w:eastAsia="宋体" w:hAnsi="宋体"/>
          <w:szCs w:val="21"/>
        </w:rPr>
      </w:pPr>
      <w:r>
        <w:rPr>
          <w:rFonts w:ascii="宋体" w:eastAsia="宋体" w:hAnsi="宋体" w:hint="eastAsia"/>
          <w:szCs w:val="21"/>
        </w:rPr>
        <w:t>该PTE包含二级页表的基址，VA</w:t>
      </w:r>
      <w:r>
        <w:rPr>
          <w:rFonts w:ascii="宋体" w:eastAsia="宋体" w:hAnsi="宋体"/>
          <w:szCs w:val="21"/>
        </w:rPr>
        <w:t>[21:12]</w:t>
      </w:r>
      <w:r>
        <w:rPr>
          <w:rFonts w:ascii="宋体" w:eastAsia="宋体" w:hAnsi="宋体" w:hint="eastAsia"/>
          <w:szCs w:val="21"/>
        </w:rPr>
        <w:t>给出了二级页号，因此处理器读取位于地址</w:t>
      </w:r>
      <m:oMath>
        <m:r>
          <m:rPr>
            <m:sty m:val="p"/>
          </m:rPr>
          <w:rPr>
            <w:rFonts w:ascii="Cambria Math" w:eastAsia="宋体" w:hAnsi="Cambria Math"/>
            <w:szCs w:val="21"/>
          </w:rPr>
          <m:t>(PTE.PPN×4096+VA[21:12]×4)</m:t>
        </m:r>
      </m:oMath>
      <w:r>
        <w:rPr>
          <w:rFonts w:ascii="宋体" w:eastAsia="宋体" w:hAnsi="宋体" w:hint="eastAsia"/>
          <w:szCs w:val="21"/>
        </w:rPr>
        <w:t>的叶节点页表项。</w:t>
      </w:r>
    </w:p>
    <w:p w14:paraId="584FE917" w14:textId="1DD99105" w:rsidR="00F17CC2" w:rsidRDefault="00F17CC2" w:rsidP="00F17CC2">
      <w:pPr>
        <w:pStyle w:val="a3"/>
        <w:numPr>
          <w:ilvl w:val="0"/>
          <w:numId w:val="6"/>
        </w:numPr>
        <w:ind w:firstLineChars="0"/>
        <w:jc w:val="left"/>
        <w:rPr>
          <w:rFonts w:ascii="宋体" w:eastAsia="宋体" w:hAnsi="宋体"/>
          <w:szCs w:val="21"/>
        </w:rPr>
      </w:pPr>
      <w:r>
        <w:rPr>
          <w:rFonts w:ascii="宋体" w:eastAsia="宋体" w:hAnsi="宋体" w:hint="eastAsia"/>
          <w:szCs w:val="21"/>
        </w:rPr>
        <w:t>叶节点页表项的PPN字段和</w:t>
      </w:r>
      <w:r w:rsidRPr="00F17CC2">
        <w:rPr>
          <w:rFonts w:ascii="楷体" w:eastAsia="楷体" w:hAnsi="楷体" w:hint="eastAsia"/>
          <w:szCs w:val="21"/>
        </w:rPr>
        <w:t>页面偏移</w:t>
      </w:r>
      <w:r>
        <w:rPr>
          <w:rFonts w:ascii="宋体" w:eastAsia="宋体" w:hAnsi="宋体" w:hint="eastAsia"/>
          <w:szCs w:val="21"/>
        </w:rPr>
        <w:t>（原始虚址的最低12个有效位）组成了最终结果：物理地址就是</w:t>
      </w:r>
      <m:oMath>
        <m:r>
          <m:rPr>
            <m:sty m:val="p"/>
          </m:rPr>
          <w:rPr>
            <w:rFonts w:ascii="Cambria Math" w:eastAsia="宋体" w:hAnsi="Cambria Math"/>
            <w:szCs w:val="21"/>
          </w:rPr>
          <m:t>(</m:t>
        </m:r>
        <m:r>
          <m:rPr>
            <m:sty m:val="p"/>
          </m:rPr>
          <w:rPr>
            <w:rFonts w:ascii="Cambria Math" w:eastAsia="宋体" w:hAnsi="Cambria Math" w:hint="eastAsia"/>
            <w:szCs w:val="21"/>
          </w:rPr>
          <m:t>Leaf</m:t>
        </m:r>
        <m:r>
          <m:rPr>
            <m:sty m:val="p"/>
          </m:rPr>
          <w:rPr>
            <w:rFonts w:ascii="Cambria Math" w:eastAsia="宋体" w:hAnsi="Cambria Math"/>
            <w:szCs w:val="21"/>
          </w:rPr>
          <m:t>PTE.PPN×4096+VA</m:t>
        </m:r>
        <m:d>
          <m:dPr>
            <m:begChr m:val="["/>
            <m:endChr m:val="]"/>
            <m:ctrlPr>
              <w:rPr>
                <w:rFonts w:ascii="Cambria Math" w:eastAsia="宋体" w:hAnsi="Cambria Math"/>
                <w:szCs w:val="21"/>
              </w:rPr>
            </m:ctrlPr>
          </m:dPr>
          <m:e>
            <m:r>
              <m:rPr>
                <m:sty m:val="p"/>
              </m:rPr>
              <w:rPr>
                <w:rFonts w:ascii="Cambria Math" w:eastAsia="宋体" w:hAnsi="Cambria Math" w:hint="eastAsia"/>
                <w:szCs w:val="21"/>
              </w:rPr>
              <m:t>11</m:t>
            </m:r>
            <m:r>
              <m:rPr>
                <m:sty m:val="p"/>
              </m:rPr>
              <w:rPr>
                <w:rFonts w:ascii="Cambria Math" w:eastAsia="宋体" w:hAnsi="Cambria Math"/>
                <w:szCs w:val="21"/>
              </w:rPr>
              <m:t>:</m:t>
            </m:r>
            <m:r>
              <m:rPr>
                <m:sty m:val="p"/>
              </m:rPr>
              <w:rPr>
                <w:rFonts w:ascii="Cambria Math" w:eastAsia="宋体" w:hAnsi="Cambria Math" w:hint="eastAsia"/>
                <w:szCs w:val="21"/>
              </w:rPr>
              <m:t>0</m:t>
            </m:r>
          </m:e>
        </m:d>
        <m:r>
          <m:rPr>
            <m:sty m:val="p"/>
          </m:rPr>
          <w:rPr>
            <w:rFonts w:ascii="Cambria Math" w:eastAsia="宋体" w:hAnsi="Cambria Math"/>
            <w:szCs w:val="21"/>
          </w:rPr>
          <m:t>)</m:t>
        </m:r>
      </m:oMath>
    </w:p>
    <w:p w14:paraId="3E9D29CF" w14:textId="1EB38EE0" w:rsidR="00816843" w:rsidRDefault="00816843" w:rsidP="00816843">
      <w:pPr>
        <w:jc w:val="left"/>
        <w:rPr>
          <w:rFonts w:ascii="宋体" w:eastAsia="宋体" w:hAnsi="宋体"/>
          <w:szCs w:val="21"/>
        </w:rPr>
      </w:pPr>
    </w:p>
    <w:p w14:paraId="5F14A1A9" w14:textId="45737B4A" w:rsidR="00816843" w:rsidRDefault="00816843" w:rsidP="00F857E4">
      <w:pPr>
        <w:ind w:firstLine="420"/>
        <w:jc w:val="left"/>
        <w:rPr>
          <w:rFonts w:ascii="宋体" w:eastAsia="宋体" w:hAnsi="宋体"/>
          <w:szCs w:val="21"/>
        </w:rPr>
      </w:pPr>
      <w:r>
        <w:rPr>
          <w:rFonts w:ascii="宋体" w:eastAsia="宋体" w:hAnsi="宋体" w:hint="eastAsia"/>
          <w:szCs w:val="21"/>
        </w:rPr>
        <w:t>随后处理器会进行物理内存的访问。Sv39的转换过程几乎和Sv32相同，区别在于其具有较大的PTE和更多级页表。本章末尾的图10.19给出了页表遍历算法的完整描述，详细说明了例外条件和</w:t>
      </w:r>
      <w:commentRangeStart w:id="5"/>
      <w:r>
        <w:rPr>
          <w:rFonts w:ascii="宋体" w:eastAsia="宋体" w:hAnsi="宋体" w:hint="eastAsia"/>
          <w:szCs w:val="21"/>
        </w:rPr>
        <w:t>超页面转换</w:t>
      </w:r>
      <w:commentRangeEnd w:id="5"/>
      <w:r>
        <w:rPr>
          <w:rStyle w:val="a4"/>
        </w:rPr>
        <w:commentReference w:id="5"/>
      </w:r>
      <w:r>
        <w:rPr>
          <w:rFonts w:ascii="宋体" w:eastAsia="宋体" w:hAnsi="宋体" w:hint="eastAsia"/>
          <w:szCs w:val="21"/>
        </w:rPr>
        <w:t>的特殊情况</w:t>
      </w:r>
      <w:r w:rsidR="00F857E4">
        <w:rPr>
          <w:rFonts w:ascii="宋体" w:eastAsia="宋体" w:hAnsi="宋体" w:hint="eastAsia"/>
          <w:szCs w:val="21"/>
        </w:rPr>
        <w:t>。</w:t>
      </w:r>
    </w:p>
    <w:p w14:paraId="7A4DA184" w14:textId="46B6C7F3" w:rsidR="00F857E4" w:rsidRDefault="00815CA2" w:rsidP="002433DC">
      <w:pPr>
        <w:ind w:firstLine="420"/>
        <w:jc w:val="left"/>
        <w:rPr>
          <w:rFonts w:ascii="宋体" w:eastAsia="宋体" w:hAnsi="宋体"/>
          <w:szCs w:val="21"/>
        </w:rPr>
      </w:pPr>
      <w:r>
        <w:rPr>
          <w:rFonts w:ascii="宋体" w:eastAsia="宋体" w:hAnsi="宋体" w:hint="eastAsia"/>
          <w:szCs w:val="21"/>
        </w:rPr>
        <w:t>除了一点以外，我们几乎讲完了RISC-V分页系统的所有内容。</w:t>
      </w:r>
      <w:r w:rsidR="002433DC">
        <w:rPr>
          <w:rFonts w:ascii="宋体" w:eastAsia="宋体" w:hAnsi="宋体" w:hint="eastAsia"/>
          <w:szCs w:val="21"/>
        </w:rPr>
        <w:t>如果所有取指，load和store操作都导致多次页表访问，那么分页会大大地降低性能！所有现代的处理器都用地址转换缓存（通常称为TLB，全称为Translation</w:t>
      </w:r>
      <w:r w:rsidR="002433DC">
        <w:rPr>
          <w:rFonts w:ascii="宋体" w:eastAsia="宋体" w:hAnsi="宋体"/>
          <w:szCs w:val="21"/>
        </w:rPr>
        <w:t xml:space="preserve"> </w:t>
      </w:r>
      <w:r w:rsidR="002433DC">
        <w:rPr>
          <w:rFonts w:ascii="宋体" w:eastAsia="宋体" w:hAnsi="宋体" w:hint="eastAsia"/>
          <w:szCs w:val="21"/>
        </w:rPr>
        <w:t>Lookaside</w:t>
      </w:r>
      <w:r w:rsidR="002433DC">
        <w:rPr>
          <w:rFonts w:ascii="宋体" w:eastAsia="宋体" w:hAnsi="宋体"/>
          <w:szCs w:val="21"/>
        </w:rPr>
        <w:t xml:space="preserve"> </w:t>
      </w:r>
      <w:r w:rsidR="002433DC">
        <w:rPr>
          <w:rFonts w:ascii="宋体" w:eastAsia="宋体" w:hAnsi="宋体" w:hint="eastAsia"/>
          <w:szCs w:val="21"/>
        </w:rPr>
        <w:t>Buffer</w:t>
      </w:r>
      <w:r w:rsidR="00673A10">
        <w:rPr>
          <w:rFonts w:ascii="宋体" w:eastAsia="宋体" w:hAnsi="宋体" w:hint="eastAsia"/>
          <w:szCs w:val="21"/>
        </w:rPr>
        <w:t>）来减少这种开销。为了降低这个缓存本身的开销，大多数处理器不会让它时刻与页表保持一致。这意味着如果操作系统修改了页表，那么这个缓存会变得陈旧而不可用。S模式添加了另一条指令来解决这个问题。这条</w:t>
      </w:r>
      <w:proofErr w:type="spellStart"/>
      <w:r w:rsidR="00673A10">
        <w:rPr>
          <w:rFonts w:ascii="宋体" w:eastAsia="宋体" w:hAnsi="宋体" w:hint="eastAsia"/>
          <w:szCs w:val="21"/>
        </w:rPr>
        <w:t>sfence</w:t>
      </w:r>
      <w:r w:rsidR="00673A10">
        <w:rPr>
          <w:rFonts w:ascii="宋体" w:eastAsia="宋体" w:hAnsi="宋体"/>
          <w:szCs w:val="21"/>
        </w:rPr>
        <w:t>.vma</w:t>
      </w:r>
      <w:proofErr w:type="spellEnd"/>
      <w:r w:rsidR="00673A10">
        <w:rPr>
          <w:rFonts w:ascii="宋体" w:eastAsia="宋体" w:hAnsi="宋体" w:hint="eastAsia"/>
          <w:szCs w:val="21"/>
        </w:rPr>
        <w:t>会通知处理器，软件可能已经修改了页表，于是处理器可以相应地刷新转换缓存。它需要两个可选的参数，这样可以缩小缓存刷新的范围。一个位于rs1，它指示了页表哪个虚址对应的转换被修改了；另一个位于rs2，它给出了被修改页表的进程的地址空间标识符（ASID）。如果两者都是x0，便会刷新整个转换缓存。</w:t>
      </w:r>
    </w:p>
    <w:p w14:paraId="57381A9B" w14:textId="3B2E5780" w:rsidR="00E076A5" w:rsidRDefault="00E076A5" w:rsidP="002433DC">
      <w:pPr>
        <w:ind w:firstLine="420"/>
        <w:jc w:val="left"/>
        <w:rPr>
          <w:rFonts w:ascii="宋体" w:eastAsia="宋体" w:hAnsi="宋体"/>
          <w:szCs w:val="21"/>
        </w:rPr>
      </w:pPr>
    </w:p>
    <w:p w14:paraId="1EC30D36" w14:textId="3A00D4A4" w:rsidR="00E076A5" w:rsidRPr="00384D74" w:rsidRDefault="00E076A5" w:rsidP="00384D74">
      <w:pPr>
        <w:ind w:firstLine="420"/>
        <w:jc w:val="center"/>
        <w:rPr>
          <w:rFonts w:ascii="宋体" w:eastAsia="宋体" w:hAnsi="宋体"/>
          <w:b/>
          <w:sz w:val="18"/>
          <w:szCs w:val="18"/>
        </w:rPr>
      </w:pPr>
    </w:p>
    <w:p w14:paraId="4CEA7803" w14:textId="5A0ADC29" w:rsidR="00594B6D" w:rsidRPr="00384D74" w:rsidRDefault="00594B6D" w:rsidP="00384D74">
      <w:pPr>
        <w:ind w:firstLine="420"/>
        <w:jc w:val="center"/>
        <w:rPr>
          <w:rFonts w:ascii="宋体" w:eastAsia="宋体" w:hAnsi="宋体"/>
          <w:b/>
          <w:sz w:val="18"/>
          <w:szCs w:val="18"/>
        </w:rPr>
      </w:pPr>
    </w:p>
    <w:p w14:paraId="6DACFF43" w14:textId="5B505E60" w:rsidR="00594B6D" w:rsidRDefault="00403643" w:rsidP="00384D74">
      <w:pPr>
        <w:jc w:val="center"/>
        <w:rPr>
          <w:rFonts w:ascii="宋体" w:eastAsia="宋体" w:hAnsi="宋体"/>
          <w:b/>
          <w:sz w:val="18"/>
          <w:szCs w:val="18"/>
        </w:rPr>
      </w:pPr>
      <w:r w:rsidRPr="00384D74">
        <w:rPr>
          <w:rFonts w:ascii="宋体" w:eastAsia="宋体" w:hAnsi="宋体"/>
          <w:b/>
          <w:noProof/>
          <w:sz w:val="18"/>
          <w:szCs w:val="18"/>
        </w:rPr>
        <w:lastRenderedPageBreak/>
        <w:drawing>
          <wp:anchor distT="0" distB="0" distL="114300" distR="114300" simplePos="0" relativeHeight="251676672" behindDoc="0" locked="0" layoutInCell="1" allowOverlap="1" wp14:anchorId="0E673C4F" wp14:editId="2A3823DA">
            <wp:simplePos x="0" y="0"/>
            <wp:positionH relativeFrom="margin">
              <wp:align>right</wp:align>
            </wp:positionH>
            <wp:positionV relativeFrom="paragraph">
              <wp:posOffset>212</wp:posOffset>
            </wp:positionV>
            <wp:extent cx="5274310" cy="612775"/>
            <wp:effectExtent l="0" t="0" r="254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10.15.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612775"/>
                    </a:xfrm>
                    <a:prstGeom prst="rect">
                      <a:avLst/>
                    </a:prstGeom>
                  </pic:spPr>
                </pic:pic>
              </a:graphicData>
            </a:graphic>
            <wp14:sizeRelH relativeFrom="page">
              <wp14:pctWidth>0</wp14:pctWidth>
            </wp14:sizeRelH>
            <wp14:sizeRelV relativeFrom="page">
              <wp14:pctHeight>0</wp14:pctHeight>
            </wp14:sizeRelV>
          </wp:anchor>
        </w:drawing>
      </w:r>
      <w:r w:rsidR="00594B6D" w:rsidRPr="00384D74">
        <w:rPr>
          <w:rFonts w:ascii="宋体" w:eastAsia="宋体" w:hAnsi="宋体" w:hint="eastAsia"/>
          <w:b/>
          <w:sz w:val="18"/>
          <w:szCs w:val="18"/>
        </w:rPr>
        <w:t>图10.15：机器中断寄存器。它们是宽为XLEN位的读/写寄存器，用于保存待处理的中断（</w:t>
      </w:r>
      <w:proofErr w:type="spellStart"/>
      <w:r w:rsidR="00594B6D" w:rsidRPr="00384D74">
        <w:rPr>
          <w:rFonts w:ascii="宋体" w:eastAsia="宋体" w:hAnsi="宋体" w:hint="eastAsia"/>
          <w:b/>
          <w:sz w:val="18"/>
          <w:szCs w:val="18"/>
        </w:rPr>
        <w:t>mip</w:t>
      </w:r>
      <w:proofErr w:type="spellEnd"/>
      <w:r w:rsidR="00594B6D" w:rsidRPr="00384D74">
        <w:rPr>
          <w:rFonts w:ascii="宋体" w:eastAsia="宋体" w:hAnsi="宋体" w:hint="eastAsia"/>
          <w:b/>
          <w:sz w:val="18"/>
          <w:szCs w:val="18"/>
        </w:rPr>
        <w:t>）和中断使能位（</w:t>
      </w:r>
      <w:proofErr w:type="spellStart"/>
      <w:r w:rsidR="00594B6D" w:rsidRPr="00384D74">
        <w:rPr>
          <w:rFonts w:ascii="宋体" w:eastAsia="宋体" w:hAnsi="宋体" w:hint="eastAsia"/>
          <w:b/>
          <w:sz w:val="18"/>
          <w:szCs w:val="18"/>
        </w:rPr>
        <w:t>mie</w:t>
      </w:r>
      <w:proofErr w:type="spellEnd"/>
      <w:r w:rsidR="00594B6D" w:rsidRPr="00384D74">
        <w:rPr>
          <w:rFonts w:ascii="宋体" w:eastAsia="宋体" w:hAnsi="宋体" w:hint="eastAsia"/>
          <w:b/>
          <w:sz w:val="18"/>
          <w:szCs w:val="18"/>
        </w:rPr>
        <w:t>）CSR。只有与</w:t>
      </w:r>
      <w:proofErr w:type="spellStart"/>
      <w:r w:rsidR="00594B6D" w:rsidRPr="00384D74">
        <w:rPr>
          <w:rFonts w:ascii="宋体" w:eastAsia="宋体" w:hAnsi="宋体" w:hint="eastAsia"/>
          <w:b/>
          <w:sz w:val="18"/>
          <w:szCs w:val="18"/>
        </w:rPr>
        <w:t>mip</w:t>
      </w:r>
      <w:proofErr w:type="spellEnd"/>
      <w:r w:rsidR="00594B6D" w:rsidRPr="00384D74">
        <w:rPr>
          <w:rFonts w:ascii="宋体" w:eastAsia="宋体" w:hAnsi="宋体" w:hint="eastAsia"/>
          <w:b/>
          <w:sz w:val="18"/>
          <w:szCs w:val="18"/>
        </w:rPr>
        <w:t>中的位对应的低权限软件中断（USIP，SSIP）、时钟中断（UTIP，STIP）和外部中断（UEIP，SEIP）的位才能通过该CSR的地址写入；其余的位是</w:t>
      </w:r>
      <w:r w:rsidR="00384D74" w:rsidRPr="00384D74">
        <w:rPr>
          <w:rFonts w:ascii="宋体" w:eastAsia="宋体" w:hAnsi="宋体" w:hint="eastAsia"/>
          <w:b/>
          <w:sz w:val="18"/>
          <w:szCs w:val="18"/>
        </w:rPr>
        <w:t>只读的。</w:t>
      </w:r>
    </w:p>
    <w:p w14:paraId="62DCBCFD" w14:textId="5C43B30D" w:rsidR="00384D74" w:rsidRDefault="00403643" w:rsidP="00384D74">
      <w:pPr>
        <w:rPr>
          <w:rFonts w:ascii="宋体" w:eastAsia="宋体" w:hAnsi="宋体"/>
          <w:b/>
          <w:sz w:val="18"/>
          <w:szCs w:val="18"/>
        </w:rPr>
      </w:pPr>
      <w:r>
        <w:rPr>
          <w:rFonts w:ascii="宋体" w:eastAsia="宋体" w:hAnsi="宋体" w:hint="eastAsia"/>
          <w:b/>
          <w:noProof/>
          <w:sz w:val="18"/>
          <w:szCs w:val="18"/>
        </w:rPr>
        <w:drawing>
          <wp:anchor distT="0" distB="0" distL="114300" distR="114300" simplePos="0" relativeHeight="251677696" behindDoc="0" locked="0" layoutInCell="1" allowOverlap="1" wp14:anchorId="6E33D95C" wp14:editId="1A5B5586">
            <wp:simplePos x="0" y="0"/>
            <wp:positionH relativeFrom="margin">
              <wp:posOffset>666538</wp:posOffset>
            </wp:positionH>
            <wp:positionV relativeFrom="paragraph">
              <wp:posOffset>274532</wp:posOffset>
            </wp:positionV>
            <wp:extent cx="3770207" cy="592696"/>
            <wp:effectExtent l="0" t="0" r="1905"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10.16.PNG"/>
                    <pic:cNvPicPr/>
                  </pic:nvPicPr>
                  <pic:blipFill>
                    <a:blip r:embed="rId24">
                      <a:extLst>
                        <a:ext uri="{28A0092B-C50C-407E-A947-70E740481C1C}">
                          <a14:useLocalDpi xmlns:a14="http://schemas.microsoft.com/office/drawing/2010/main" val="0"/>
                        </a:ext>
                      </a:extLst>
                    </a:blip>
                    <a:stretch>
                      <a:fillRect/>
                    </a:stretch>
                  </pic:blipFill>
                  <pic:spPr>
                    <a:xfrm>
                      <a:off x="0" y="0"/>
                      <a:ext cx="3770207" cy="592696"/>
                    </a:xfrm>
                    <a:prstGeom prst="rect">
                      <a:avLst/>
                    </a:prstGeom>
                  </pic:spPr>
                </pic:pic>
              </a:graphicData>
            </a:graphic>
            <wp14:sizeRelH relativeFrom="page">
              <wp14:pctWidth>0</wp14:pctWidth>
            </wp14:sizeRelH>
            <wp14:sizeRelV relativeFrom="page">
              <wp14:pctHeight>0</wp14:pctHeight>
            </wp14:sizeRelV>
          </wp:anchor>
        </w:drawing>
      </w:r>
    </w:p>
    <w:p w14:paraId="6317A2D9" w14:textId="47A6481D" w:rsidR="00384D74" w:rsidRPr="00384D74" w:rsidRDefault="00384D74" w:rsidP="00146462">
      <w:pPr>
        <w:jc w:val="center"/>
        <w:rPr>
          <w:rFonts w:ascii="宋体" w:eastAsia="宋体" w:hAnsi="宋体"/>
          <w:b/>
          <w:sz w:val="18"/>
          <w:szCs w:val="18"/>
        </w:rPr>
      </w:pPr>
      <w:r>
        <w:rPr>
          <w:rFonts w:ascii="宋体" w:eastAsia="宋体" w:hAnsi="宋体" w:hint="eastAsia"/>
          <w:b/>
          <w:sz w:val="18"/>
          <w:szCs w:val="18"/>
        </w:rPr>
        <w:t>图10.16：监管者中断寄存器。</w:t>
      </w:r>
      <w:r w:rsidRPr="00384D74">
        <w:rPr>
          <w:rFonts w:ascii="宋体" w:eastAsia="宋体" w:hAnsi="宋体" w:hint="eastAsia"/>
          <w:b/>
          <w:sz w:val="18"/>
          <w:szCs w:val="18"/>
        </w:rPr>
        <w:t>它们是宽为XLEN位</w:t>
      </w:r>
      <w:r>
        <w:rPr>
          <w:rFonts w:ascii="宋体" w:eastAsia="宋体" w:hAnsi="宋体" w:hint="eastAsia"/>
          <w:b/>
          <w:sz w:val="18"/>
          <w:szCs w:val="18"/>
        </w:rPr>
        <w:t>的读</w:t>
      </w:r>
      <w:r>
        <w:rPr>
          <w:rFonts w:ascii="宋体" w:eastAsia="宋体" w:hAnsi="宋体"/>
          <w:b/>
          <w:sz w:val="18"/>
          <w:szCs w:val="18"/>
        </w:rPr>
        <w:t>/</w:t>
      </w:r>
      <w:r>
        <w:rPr>
          <w:rFonts w:ascii="宋体" w:eastAsia="宋体" w:hAnsi="宋体" w:hint="eastAsia"/>
          <w:b/>
          <w:sz w:val="18"/>
          <w:szCs w:val="18"/>
        </w:rPr>
        <w:t>写寄存器，用于保存待处理的中断（sip）和中断使能位（</w:t>
      </w:r>
      <w:proofErr w:type="spellStart"/>
      <w:r>
        <w:rPr>
          <w:rFonts w:ascii="宋体" w:eastAsia="宋体" w:hAnsi="宋体" w:hint="eastAsia"/>
          <w:b/>
          <w:sz w:val="18"/>
          <w:szCs w:val="18"/>
        </w:rPr>
        <w:t>s</w:t>
      </w:r>
      <w:r>
        <w:rPr>
          <w:rFonts w:ascii="宋体" w:eastAsia="宋体" w:hAnsi="宋体"/>
          <w:b/>
          <w:sz w:val="18"/>
          <w:szCs w:val="18"/>
        </w:rPr>
        <w:t>i</w:t>
      </w:r>
      <w:r>
        <w:rPr>
          <w:rFonts w:ascii="宋体" w:eastAsia="宋体" w:hAnsi="宋体" w:hint="eastAsia"/>
          <w:b/>
          <w:sz w:val="18"/>
          <w:szCs w:val="18"/>
        </w:rPr>
        <w:t>e</w:t>
      </w:r>
      <w:proofErr w:type="spellEnd"/>
      <w:r>
        <w:rPr>
          <w:rFonts w:ascii="宋体" w:eastAsia="宋体" w:hAnsi="宋体" w:hint="eastAsia"/>
          <w:b/>
          <w:sz w:val="18"/>
          <w:szCs w:val="18"/>
        </w:rPr>
        <w:t>）CSR。</w:t>
      </w:r>
    </w:p>
    <w:p w14:paraId="10FE22F5" w14:textId="14BF20EC" w:rsidR="00594B6D" w:rsidRDefault="00EA6156" w:rsidP="002433DC">
      <w:pPr>
        <w:ind w:firstLine="420"/>
        <w:jc w:val="left"/>
        <w:rPr>
          <w:rFonts w:ascii="宋体" w:eastAsia="宋体" w:hAnsi="宋体"/>
          <w:szCs w:val="21"/>
        </w:rPr>
      </w:pPr>
      <w:r>
        <w:rPr>
          <w:rFonts w:ascii="宋体" w:eastAsia="宋体" w:hAnsi="宋体" w:hint="eastAsia"/>
          <w:noProof/>
          <w:szCs w:val="21"/>
        </w:rPr>
        <w:drawing>
          <wp:anchor distT="0" distB="0" distL="114300" distR="114300" simplePos="0" relativeHeight="251679744" behindDoc="0" locked="0" layoutInCell="1" allowOverlap="1" wp14:anchorId="6075E4E1" wp14:editId="035ECA3D">
            <wp:simplePos x="0" y="0"/>
            <wp:positionH relativeFrom="margin">
              <wp:align>right</wp:align>
            </wp:positionH>
            <wp:positionV relativeFrom="paragraph">
              <wp:posOffset>179494</wp:posOffset>
            </wp:positionV>
            <wp:extent cx="5274310" cy="513715"/>
            <wp:effectExtent l="0" t="0" r="2540" b="63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10.17.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513715"/>
                    </a:xfrm>
                    <a:prstGeom prst="rect">
                      <a:avLst/>
                    </a:prstGeom>
                  </pic:spPr>
                </pic:pic>
              </a:graphicData>
            </a:graphic>
            <wp14:sizeRelH relativeFrom="page">
              <wp14:pctWidth>0</wp14:pctWidth>
            </wp14:sizeRelH>
            <wp14:sizeRelV relativeFrom="page">
              <wp14:pctHeight>0</wp14:pctHeight>
            </wp14:sizeRelV>
          </wp:anchor>
        </w:drawing>
      </w:r>
    </w:p>
    <w:p w14:paraId="22F62AB9" w14:textId="2D2237B0" w:rsidR="00403643" w:rsidRDefault="00403643" w:rsidP="00403643">
      <w:pPr>
        <w:jc w:val="left"/>
        <w:rPr>
          <w:rFonts w:ascii="宋体" w:eastAsia="宋体" w:hAnsi="宋体"/>
          <w:szCs w:val="21"/>
        </w:rPr>
      </w:pPr>
    </w:p>
    <w:p w14:paraId="7186FC86" w14:textId="52EA81FF" w:rsidR="00594B6D" w:rsidRPr="00EA6156" w:rsidRDefault="00FE1D6A" w:rsidP="00EA6156">
      <w:pPr>
        <w:jc w:val="center"/>
        <w:rPr>
          <w:rFonts w:ascii="宋体" w:eastAsia="宋体" w:hAnsi="宋体"/>
          <w:b/>
          <w:sz w:val="18"/>
          <w:szCs w:val="18"/>
        </w:rPr>
      </w:pPr>
      <w:r w:rsidRPr="00EA6156">
        <w:rPr>
          <w:rFonts w:ascii="宋体" w:eastAsia="宋体" w:hAnsi="宋体" w:hint="eastAsia"/>
          <w:b/>
          <w:sz w:val="18"/>
          <w:szCs w:val="18"/>
        </w:rPr>
        <w:t>图10.17：机器和监管者自陷向量</w:t>
      </w:r>
      <w:r w:rsidR="00EA6156" w:rsidRPr="00EA6156">
        <w:rPr>
          <w:rFonts w:ascii="宋体" w:eastAsia="宋体" w:hAnsi="宋体" w:hint="eastAsia"/>
          <w:b/>
          <w:sz w:val="18"/>
          <w:szCs w:val="18"/>
        </w:rPr>
        <w:t>（trap</w:t>
      </w:r>
      <w:r w:rsidR="00EA6156">
        <w:rPr>
          <w:rFonts w:ascii="宋体" w:eastAsia="宋体" w:hAnsi="宋体"/>
          <w:b/>
          <w:sz w:val="18"/>
          <w:szCs w:val="18"/>
        </w:rPr>
        <w:t>-vector</w:t>
      </w:r>
      <w:r w:rsidR="00EA6156" w:rsidRPr="00EA6156">
        <w:rPr>
          <w:rFonts w:ascii="宋体" w:eastAsia="宋体" w:hAnsi="宋体" w:hint="eastAsia"/>
          <w:b/>
          <w:sz w:val="18"/>
          <w:szCs w:val="18"/>
        </w:rPr>
        <w:t>）</w:t>
      </w:r>
      <w:r w:rsidRPr="00EA6156">
        <w:rPr>
          <w:rFonts w:ascii="宋体" w:eastAsia="宋体" w:hAnsi="宋体" w:hint="eastAsia"/>
          <w:b/>
          <w:sz w:val="18"/>
          <w:szCs w:val="18"/>
        </w:rPr>
        <w:t>基地址寄存器（</w:t>
      </w:r>
      <w:proofErr w:type="spellStart"/>
      <w:r w:rsidRPr="00EA6156">
        <w:rPr>
          <w:rFonts w:ascii="宋体" w:eastAsia="宋体" w:hAnsi="宋体" w:hint="eastAsia"/>
          <w:b/>
          <w:sz w:val="18"/>
          <w:szCs w:val="18"/>
        </w:rPr>
        <w:t>mtvec</w:t>
      </w:r>
      <w:proofErr w:type="spellEnd"/>
      <w:r w:rsidRPr="00EA6156">
        <w:rPr>
          <w:rFonts w:ascii="宋体" w:eastAsia="宋体" w:hAnsi="宋体" w:hint="eastAsia"/>
          <w:b/>
          <w:sz w:val="18"/>
          <w:szCs w:val="18"/>
        </w:rPr>
        <w:t>和</w:t>
      </w:r>
      <w:proofErr w:type="spellStart"/>
      <w:r w:rsidRPr="00EA6156">
        <w:rPr>
          <w:rFonts w:ascii="宋体" w:eastAsia="宋体" w:hAnsi="宋体" w:hint="eastAsia"/>
          <w:b/>
          <w:sz w:val="18"/>
          <w:szCs w:val="18"/>
        </w:rPr>
        <w:t>stvec</w:t>
      </w:r>
      <w:proofErr w:type="spellEnd"/>
      <w:r w:rsidRPr="00EA6156">
        <w:rPr>
          <w:rFonts w:ascii="宋体" w:eastAsia="宋体" w:hAnsi="宋体" w:hint="eastAsia"/>
          <w:b/>
          <w:sz w:val="18"/>
          <w:szCs w:val="18"/>
        </w:rPr>
        <w:t>）CSR。他们是位宽为XLEN的读/写寄存器，用于保存自陷向量的配置，包括向量基址（BASE）和向量模式（MODE）。BASE域中的值必须按4字节对齐。MODE</w:t>
      </w:r>
      <w:r w:rsidRPr="00EA6156">
        <w:rPr>
          <w:rFonts w:ascii="宋体" w:eastAsia="宋体" w:hAnsi="宋体"/>
          <w:b/>
          <w:sz w:val="18"/>
          <w:szCs w:val="18"/>
        </w:rPr>
        <w:t xml:space="preserve"> </w:t>
      </w:r>
      <w:r w:rsidRPr="00EA6156">
        <w:rPr>
          <w:rFonts w:ascii="宋体" w:eastAsia="宋体" w:hAnsi="宋体" w:hint="eastAsia"/>
          <w:b/>
          <w:sz w:val="18"/>
          <w:szCs w:val="18"/>
        </w:rPr>
        <w:t>=</w:t>
      </w:r>
      <w:r w:rsidRPr="00EA6156">
        <w:rPr>
          <w:rFonts w:ascii="宋体" w:eastAsia="宋体" w:hAnsi="宋体"/>
          <w:b/>
          <w:sz w:val="18"/>
          <w:szCs w:val="18"/>
        </w:rPr>
        <w:t xml:space="preserve"> </w:t>
      </w:r>
      <w:r w:rsidRPr="00EA6156">
        <w:rPr>
          <w:rFonts w:ascii="宋体" w:eastAsia="宋体" w:hAnsi="宋体" w:hint="eastAsia"/>
          <w:b/>
          <w:sz w:val="18"/>
          <w:szCs w:val="18"/>
        </w:rPr>
        <w:t>0表示所有异常都把PC设置为BASE。MODE</w:t>
      </w:r>
      <w:r w:rsidRPr="00EA6156">
        <w:rPr>
          <w:rFonts w:ascii="宋体" w:eastAsia="宋体" w:hAnsi="宋体"/>
          <w:b/>
          <w:sz w:val="18"/>
          <w:szCs w:val="18"/>
        </w:rPr>
        <w:t xml:space="preserve"> </w:t>
      </w:r>
      <w:r w:rsidRPr="00EA6156">
        <w:rPr>
          <w:rFonts w:ascii="宋体" w:eastAsia="宋体" w:hAnsi="宋体" w:hint="eastAsia"/>
          <w:b/>
          <w:sz w:val="18"/>
          <w:szCs w:val="18"/>
        </w:rPr>
        <w:t>=</w:t>
      </w:r>
      <w:r w:rsidRPr="00EA6156">
        <w:rPr>
          <w:rFonts w:ascii="宋体" w:eastAsia="宋体" w:hAnsi="宋体"/>
          <w:b/>
          <w:sz w:val="18"/>
          <w:szCs w:val="18"/>
        </w:rPr>
        <w:t xml:space="preserve"> </w:t>
      </w:r>
      <w:r w:rsidRPr="00EA6156">
        <w:rPr>
          <w:rFonts w:ascii="宋体" w:eastAsia="宋体" w:hAnsi="宋体" w:hint="eastAsia"/>
          <w:b/>
          <w:sz w:val="18"/>
          <w:szCs w:val="18"/>
        </w:rPr>
        <w:t>1会在一部中断时将PC设置为</w:t>
      </w:r>
      <m:oMath>
        <m:r>
          <m:rPr>
            <m:sty m:val="b"/>
          </m:rPr>
          <w:rPr>
            <w:rFonts w:ascii="Cambria Math" w:eastAsia="宋体" w:hAnsi="Cambria Math"/>
            <w:sz w:val="18"/>
            <w:szCs w:val="18"/>
          </w:rPr>
          <m:t>(</m:t>
        </m:r>
        <m:r>
          <m:rPr>
            <m:sty m:val="bi"/>
          </m:rPr>
          <w:rPr>
            <w:rFonts w:ascii="Cambria Math" w:eastAsia="宋体" w:hAnsi="Cambria Math"/>
            <w:sz w:val="18"/>
            <w:szCs w:val="18"/>
          </w:rPr>
          <m:t>BASE</m:t>
        </m:r>
        <m:r>
          <m:rPr>
            <m:sty m:val="b"/>
          </m:rPr>
          <w:rPr>
            <w:rFonts w:ascii="Cambria Math" w:eastAsia="宋体" w:hAnsi="Cambria Math"/>
            <w:sz w:val="18"/>
            <w:szCs w:val="18"/>
          </w:rPr>
          <m:t>+</m:t>
        </m:r>
        <m:d>
          <m:dPr>
            <m:ctrlPr>
              <w:rPr>
                <w:rFonts w:ascii="Cambria Math" w:eastAsia="宋体" w:hAnsi="Cambria Math"/>
                <w:b/>
                <w:sz w:val="18"/>
                <w:szCs w:val="18"/>
              </w:rPr>
            </m:ctrlPr>
          </m:dPr>
          <m:e>
            <m:r>
              <m:rPr>
                <m:sty m:val="b"/>
              </m:rPr>
              <w:rPr>
                <w:rFonts w:ascii="Cambria Math" w:eastAsia="宋体" w:hAnsi="Cambria Math"/>
                <w:sz w:val="18"/>
                <w:szCs w:val="18"/>
              </w:rPr>
              <m:t>4×</m:t>
            </m:r>
            <m:r>
              <m:rPr>
                <m:sty m:val="bi"/>
              </m:rPr>
              <w:rPr>
                <w:rFonts w:ascii="Cambria Math" w:eastAsia="宋体" w:hAnsi="Cambria Math"/>
                <w:sz w:val="18"/>
                <w:szCs w:val="18"/>
              </w:rPr>
              <m:t>cause</m:t>
            </m:r>
          </m:e>
        </m:d>
        <m:r>
          <m:rPr>
            <m:sty m:val="b"/>
          </m:rPr>
          <w:rPr>
            <w:rFonts w:ascii="Cambria Math" w:eastAsia="宋体" w:hAnsi="Cambria Math"/>
            <w:sz w:val="18"/>
            <w:szCs w:val="18"/>
          </w:rPr>
          <m:t>)</m:t>
        </m:r>
      </m:oMath>
      <w:r w:rsidR="00D47C16" w:rsidRPr="00EA6156">
        <w:rPr>
          <w:rFonts w:ascii="宋体" w:eastAsia="宋体" w:hAnsi="宋体" w:hint="eastAsia"/>
          <w:b/>
          <w:sz w:val="18"/>
          <w:szCs w:val="18"/>
        </w:rPr>
        <w:t>。</w:t>
      </w:r>
    </w:p>
    <w:p w14:paraId="1D276513" w14:textId="098A03A8" w:rsidR="00EA6156" w:rsidRDefault="00BF0074" w:rsidP="002433DC">
      <w:pPr>
        <w:ind w:firstLine="420"/>
        <w:jc w:val="left"/>
        <w:rPr>
          <w:rFonts w:ascii="宋体" w:eastAsia="宋体" w:hAnsi="宋体"/>
          <w:szCs w:val="21"/>
        </w:rPr>
      </w:pPr>
      <w:r>
        <w:rPr>
          <w:rFonts w:ascii="宋体" w:eastAsia="宋体" w:hAnsi="宋体" w:hint="eastAsia"/>
          <w:noProof/>
          <w:szCs w:val="21"/>
        </w:rPr>
        <w:drawing>
          <wp:anchor distT="0" distB="0" distL="114300" distR="114300" simplePos="0" relativeHeight="251678720" behindDoc="0" locked="0" layoutInCell="1" allowOverlap="1" wp14:anchorId="6E4216F9" wp14:editId="0EBB0CB7">
            <wp:simplePos x="0" y="0"/>
            <wp:positionH relativeFrom="margin">
              <wp:align>center</wp:align>
            </wp:positionH>
            <wp:positionV relativeFrom="paragraph">
              <wp:posOffset>264371</wp:posOffset>
            </wp:positionV>
            <wp:extent cx="4343400" cy="500380"/>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10.18.PNG"/>
                    <pic:cNvPicPr/>
                  </pic:nvPicPr>
                  <pic:blipFill>
                    <a:blip r:embed="rId26">
                      <a:extLst>
                        <a:ext uri="{28A0092B-C50C-407E-A947-70E740481C1C}">
                          <a14:useLocalDpi xmlns:a14="http://schemas.microsoft.com/office/drawing/2010/main" val="0"/>
                        </a:ext>
                      </a:extLst>
                    </a:blip>
                    <a:stretch>
                      <a:fillRect/>
                    </a:stretch>
                  </pic:blipFill>
                  <pic:spPr>
                    <a:xfrm>
                      <a:off x="0" y="0"/>
                      <a:ext cx="4343400" cy="500380"/>
                    </a:xfrm>
                    <a:prstGeom prst="rect">
                      <a:avLst/>
                    </a:prstGeom>
                  </pic:spPr>
                </pic:pic>
              </a:graphicData>
            </a:graphic>
            <wp14:sizeRelH relativeFrom="page">
              <wp14:pctWidth>0</wp14:pctWidth>
            </wp14:sizeRelH>
            <wp14:sizeRelV relativeFrom="page">
              <wp14:pctHeight>0</wp14:pctHeight>
            </wp14:sizeRelV>
          </wp:anchor>
        </w:drawing>
      </w:r>
    </w:p>
    <w:p w14:paraId="5C6DF0BE" w14:textId="77777777" w:rsidR="00BF0074" w:rsidRDefault="00BF0074" w:rsidP="002433DC">
      <w:pPr>
        <w:ind w:firstLine="420"/>
        <w:jc w:val="left"/>
        <w:rPr>
          <w:rFonts w:ascii="宋体" w:eastAsia="宋体" w:hAnsi="宋体"/>
          <w:szCs w:val="21"/>
        </w:rPr>
      </w:pPr>
    </w:p>
    <w:p w14:paraId="4C4368D5" w14:textId="6203165A" w:rsidR="00EA6156" w:rsidRPr="00D540F8" w:rsidRDefault="00EA6156" w:rsidP="00C578E4">
      <w:pPr>
        <w:jc w:val="center"/>
        <w:rPr>
          <w:rFonts w:ascii="宋体" w:eastAsia="宋体" w:hAnsi="宋体"/>
          <w:b/>
          <w:sz w:val="18"/>
          <w:szCs w:val="18"/>
        </w:rPr>
      </w:pPr>
      <w:r w:rsidRPr="00D540F8">
        <w:rPr>
          <w:rFonts w:ascii="宋体" w:eastAsia="宋体" w:hAnsi="宋体" w:hint="eastAsia"/>
          <w:b/>
          <w:sz w:val="18"/>
          <w:szCs w:val="18"/>
        </w:rPr>
        <w:t>图10.18：机器和监管者cause</w:t>
      </w:r>
      <w:r w:rsidR="00D540F8" w:rsidRPr="00D540F8">
        <w:rPr>
          <w:rFonts w:ascii="宋体" w:eastAsia="宋体" w:hAnsi="宋体" w:hint="eastAsia"/>
          <w:b/>
          <w:sz w:val="18"/>
          <w:szCs w:val="18"/>
        </w:rPr>
        <w:t>（</w:t>
      </w:r>
      <w:proofErr w:type="spellStart"/>
      <w:r w:rsidR="00D540F8" w:rsidRPr="00D540F8">
        <w:rPr>
          <w:rFonts w:ascii="宋体" w:eastAsia="宋体" w:hAnsi="宋体" w:hint="eastAsia"/>
          <w:b/>
          <w:sz w:val="18"/>
          <w:szCs w:val="18"/>
        </w:rPr>
        <w:t>mcause</w:t>
      </w:r>
      <w:proofErr w:type="spellEnd"/>
      <w:r w:rsidR="00D540F8" w:rsidRPr="00D540F8">
        <w:rPr>
          <w:rFonts w:ascii="宋体" w:eastAsia="宋体" w:hAnsi="宋体" w:hint="eastAsia"/>
          <w:b/>
          <w:sz w:val="18"/>
          <w:szCs w:val="18"/>
        </w:rPr>
        <w:t>和</w:t>
      </w:r>
      <w:proofErr w:type="spellStart"/>
      <w:r w:rsidR="00D540F8" w:rsidRPr="00D540F8">
        <w:rPr>
          <w:rFonts w:ascii="宋体" w:eastAsia="宋体" w:hAnsi="宋体" w:hint="eastAsia"/>
          <w:b/>
          <w:sz w:val="18"/>
          <w:szCs w:val="18"/>
        </w:rPr>
        <w:t>scause</w:t>
      </w:r>
      <w:proofErr w:type="spellEnd"/>
      <w:r w:rsidR="00D540F8" w:rsidRPr="00D540F8">
        <w:rPr>
          <w:rFonts w:ascii="宋体" w:eastAsia="宋体" w:hAnsi="宋体" w:hint="eastAsia"/>
          <w:b/>
          <w:sz w:val="18"/>
          <w:szCs w:val="18"/>
        </w:rPr>
        <w:t>）</w:t>
      </w:r>
      <w:r w:rsidRPr="00D540F8">
        <w:rPr>
          <w:rFonts w:ascii="宋体" w:eastAsia="宋体" w:hAnsi="宋体" w:hint="eastAsia"/>
          <w:b/>
          <w:sz w:val="18"/>
          <w:szCs w:val="18"/>
        </w:rPr>
        <w:t>CSR</w:t>
      </w:r>
      <w:r w:rsidR="00D540F8" w:rsidRPr="00D540F8">
        <w:rPr>
          <w:rFonts w:ascii="宋体" w:eastAsia="宋体" w:hAnsi="宋体" w:hint="eastAsia"/>
          <w:b/>
          <w:sz w:val="18"/>
          <w:szCs w:val="18"/>
        </w:rPr>
        <w:t>。当处理自陷时，C</w:t>
      </w:r>
      <w:r w:rsidR="00D540F8" w:rsidRPr="00D540F8">
        <w:rPr>
          <w:rFonts w:ascii="宋体" w:eastAsia="宋体" w:hAnsi="宋体"/>
          <w:b/>
          <w:sz w:val="18"/>
          <w:szCs w:val="18"/>
        </w:rPr>
        <w:t>SR</w:t>
      </w:r>
      <w:r w:rsidR="00D540F8" w:rsidRPr="00D540F8">
        <w:rPr>
          <w:rFonts w:ascii="宋体" w:eastAsia="宋体" w:hAnsi="宋体" w:hint="eastAsia"/>
          <w:b/>
          <w:sz w:val="18"/>
          <w:szCs w:val="18"/>
        </w:rPr>
        <w:t>中被写入一个指示导致自陷的事件的代码。如果自陷由中断引起，则置上中断位。“异常代码”字段包含指示最后一个异常的代码。</w:t>
      </w:r>
      <w:r w:rsidR="00D540F8" w:rsidRPr="0031214A">
        <w:rPr>
          <w:rFonts w:ascii="宋体" w:eastAsia="宋体" w:hAnsi="宋体" w:hint="eastAsia"/>
          <w:b/>
          <w:sz w:val="18"/>
          <w:szCs w:val="18"/>
        </w:rPr>
        <w:t>[</w:t>
      </w:r>
      <w:r w:rsidR="00D540F8" w:rsidRPr="0031214A">
        <w:rPr>
          <w:rFonts w:ascii="宋体" w:eastAsia="宋体" w:hAnsi="宋体"/>
          <w:b/>
          <w:sz w:val="18"/>
          <w:szCs w:val="18"/>
        </w:rPr>
        <w:t xml:space="preserve">Waterman </w:t>
      </w:r>
      <w:r w:rsidR="00D540F8" w:rsidRPr="0031214A">
        <w:rPr>
          <w:rFonts w:ascii="宋体" w:eastAsia="宋体" w:hAnsi="宋体" w:hint="eastAsia"/>
          <w:b/>
          <w:sz w:val="18"/>
          <w:szCs w:val="18"/>
        </w:rPr>
        <w:t>and</w:t>
      </w:r>
      <w:r w:rsidR="00D540F8" w:rsidRPr="0031214A">
        <w:rPr>
          <w:rFonts w:ascii="宋体" w:eastAsia="宋体" w:hAnsi="宋体"/>
          <w:b/>
          <w:sz w:val="18"/>
          <w:szCs w:val="18"/>
        </w:rPr>
        <w:t xml:space="preserve"> </w:t>
      </w:r>
      <w:proofErr w:type="spellStart"/>
      <w:r w:rsidR="00D540F8" w:rsidRPr="0031214A">
        <w:rPr>
          <w:rFonts w:ascii="宋体" w:eastAsia="宋体" w:hAnsi="宋体"/>
          <w:b/>
          <w:sz w:val="18"/>
          <w:szCs w:val="18"/>
        </w:rPr>
        <w:t>Asanovic</w:t>
      </w:r>
      <w:proofErr w:type="spellEnd"/>
      <w:r w:rsidR="00D540F8" w:rsidRPr="0031214A">
        <w:rPr>
          <w:rFonts w:ascii="宋体" w:eastAsia="宋体" w:hAnsi="宋体"/>
          <w:b/>
          <w:sz w:val="18"/>
          <w:szCs w:val="18"/>
        </w:rPr>
        <w:t xml:space="preserve"> 2017]</w:t>
      </w:r>
      <w:r w:rsidR="00D540F8" w:rsidRPr="0031214A">
        <w:rPr>
          <w:rFonts w:ascii="宋体" w:eastAsia="宋体" w:hAnsi="宋体" w:hint="eastAsia"/>
          <w:b/>
          <w:sz w:val="18"/>
          <w:szCs w:val="18"/>
        </w:rPr>
        <w:t>中的</w:t>
      </w:r>
      <w:r w:rsidR="00D540F8">
        <w:rPr>
          <w:rFonts w:ascii="宋体" w:eastAsia="宋体" w:hAnsi="宋体" w:hint="eastAsia"/>
          <w:b/>
          <w:sz w:val="18"/>
          <w:szCs w:val="18"/>
        </w:rPr>
        <w:t>表3.6中包含自陷的来源到自陷代码的映射。</w:t>
      </w:r>
    </w:p>
    <w:p w14:paraId="5BB035FF" w14:textId="6D8235A2" w:rsidR="00EA6156" w:rsidRDefault="00BF0074" w:rsidP="00EA6156">
      <w:pPr>
        <w:jc w:val="left"/>
        <w:rPr>
          <w:rFonts w:ascii="宋体" w:eastAsia="宋体" w:hAnsi="宋体"/>
          <w:szCs w:val="21"/>
        </w:rPr>
      </w:pPr>
      <w:r w:rsidRPr="00EA6156">
        <w:rPr>
          <w:rFonts w:ascii="宋体" w:eastAsia="宋体" w:hAnsi="宋体" w:cs="SFRM1200"/>
          <w:b/>
          <w:noProof/>
          <w:color w:val="404040"/>
          <w:kern w:val="0"/>
          <w:sz w:val="18"/>
          <w:szCs w:val="18"/>
        </w:rPr>
        <mc:AlternateContent>
          <mc:Choice Requires="wps">
            <w:drawing>
              <wp:anchor distT="0" distB="0" distL="114300" distR="114300" simplePos="0" relativeHeight="251663360" behindDoc="0" locked="0" layoutInCell="1" allowOverlap="1" wp14:anchorId="69ABBCDB" wp14:editId="37508655">
                <wp:simplePos x="0" y="0"/>
                <wp:positionH relativeFrom="margin">
                  <wp:align>center</wp:align>
                </wp:positionH>
                <wp:positionV relativeFrom="page">
                  <wp:posOffset>7196031</wp:posOffset>
                </wp:positionV>
                <wp:extent cx="4695825" cy="1104900"/>
                <wp:effectExtent l="0" t="0" r="0" b="0"/>
                <wp:wrapTopAndBottom/>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104900"/>
                        </a:xfrm>
                        <a:prstGeom prst="rect">
                          <a:avLst/>
                        </a:prstGeom>
                        <a:noFill/>
                        <a:ln w="9525">
                          <a:noFill/>
                          <a:miter lim="800000"/>
                          <a:headEnd/>
                          <a:tailEnd/>
                        </a:ln>
                      </wps:spPr>
                      <wps:txbx>
                        <w:txbxContent>
                          <w:p w14:paraId="0D1B0916" w14:textId="37CFAB7D" w:rsidR="007403B1" w:rsidRPr="007066DA" w:rsidRDefault="007403B1" w:rsidP="00C532CD">
                            <w:pPr>
                              <w:pBdr>
                                <w:top w:val="single" w:sz="24" w:space="8" w:color="4472C4" w:themeColor="accent1"/>
                                <w:bottom w:val="single" w:sz="24" w:space="8" w:color="4472C4" w:themeColor="accent1"/>
                              </w:pBdr>
                              <w:spacing w:line="320" w:lineRule="exact"/>
                              <w:rPr>
                                <w:rFonts w:ascii="黑体" w:eastAsia="黑体" w:hAnsi="黑体"/>
                                <w:iCs/>
                                <w:color w:val="000000" w:themeColor="text1"/>
                                <w:sz w:val="18"/>
                                <w:szCs w:val="18"/>
                              </w:rPr>
                            </w:pPr>
                            <w:r w:rsidRPr="007066DA">
                              <w:rPr>
                                <w:rFonts w:ascii="黑体" w:eastAsia="黑体" w:hAnsi="黑体" w:hint="eastAsia"/>
                                <w:iCs/>
                                <w:color w:val="000000" w:themeColor="text1"/>
                                <w:sz w:val="18"/>
                                <w:szCs w:val="18"/>
                              </w:rPr>
                              <w:t xml:space="preserve">补充说明： </w:t>
                            </w:r>
                            <w:r>
                              <w:rPr>
                                <w:rFonts w:ascii="黑体" w:eastAsia="黑体" w:hAnsi="黑体"/>
                                <w:iCs/>
                                <w:color w:val="000000" w:themeColor="text1"/>
                                <w:sz w:val="18"/>
                                <w:szCs w:val="18"/>
                              </w:rPr>
                              <w:t>多处理</w:t>
                            </w:r>
                            <w:r>
                              <w:rPr>
                                <w:rFonts w:ascii="黑体" w:eastAsia="黑体" w:hAnsi="黑体" w:hint="eastAsia"/>
                                <w:iCs/>
                                <w:color w:val="000000" w:themeColor="text1"/>
                                <w:sz w:val="18"/>
                                <w:szCs w:val="18"/>
                              </w:rPr>
                              <w:t>器中的地址转换缓存一致性</w:t>
                            </w:r>
                          </w:p>
                          <w:p w14:paraId="7C34DAAC" w14:textId="5AC6E00B" w:rsidR="007403B1" w:rsidRPr="006A7824" w:rsidRDefault="007403B1" w:rsidP="00C532CD">
                            <w:pPr>
                              <w:pBdr>
                                <w:top w:val="single" w:sz="24" w:space="8" w:color="4472C4" w:themeColor="accent1"/>
                                <w:bottom w:val="single" w:sz="24" w:space="8" w:color="4472C4" w:themeColor="accent1"/>
                              </w:pBdr>
                              <w:spacing w:line="260" w:lineRule="exact"/>
                              <w:rPr>
                                <w:rFonts w:ascii="宋体" w:eastAsia="宋体" w:hAnsi="宋体"/>
                                <w:iCs/>
                                <w:color w:val="000000" w:themeColor="text1"/>
                                <w:sz w:val="18"/>
                                <w:szCs w:val="18"/>
                              </w:rPr>
                            </w:pPr>
                            <w:proofErr w:type="spellStart"/>
                            <w:r>
                              <w:rPr>
                                <w:rFonts w:ascii="宋体" w:eastAsia="宋体" w:hAnsi="宋体" w:hint="eastAsia"/>
                                <w:iCs/>
                                <w:color w:val="000000" w:themeColor="text1"/>
                                <w:sz w:val="18"/>
                                <w:szCs w:val="18"/>
                              </w:rPr>
                              <w:t>sfence</w:t>
                            </w:r>
                            <w:r>
                              <w:rPr>
                                <w:rFonts w:ascii="宋体" w:eastAsia="宋体" w:hAnsi="宋体"/>
                                <w:iCs/>
                                <w:color w:val="000000" w:themeColor="text1"/>
                                <w:sz w:val="18"/>
                                <w:szCs w:val="18"/>
                              </w:rPr>
                              <w:t>.vma</w:t>
                            </w:r>
                            <w:proofErr w:type="spellEnd"/>
                            <w:r>
                              <w:rPr>
                                <w:rFonts w:ascii="宋体" w:eastAsia="宋体" w:hAnsi="宋体" w:hint="eastAsia"/>
                                <w:iCs/>
                                <w:color w:val="000000" w:themeColor="text1"/>
                                <w:sz w:val="18"/>
                                <w:szCs w:val="18"/>
                              </w:rPr>
                              <w:t>仅影响</w:t>
                            </w:r>
                            <w:r w:rsidR="00BD53DD">
                              <w:rPr>
                                <w:rFonts w:ascii="宋体" w:eastAsia="宋体" w:hAnsi="宋体" w:hint="eastAsia"/>
                                <w:iCs/>
                                <w:color w:val="000000" w:themeColor="text1"/>
                                <w:sz w:val="18"/>
                                <w:szCs w:val="18"/>
                              </w:rPr>
                              <w:t>执行当前指令的hart</w:t>
                            </w:r>
                            <w:r w:rsidR="00BD53DD">
                              <w:rPr>
                                <w:rFonts w:ascii="宋体" w:eastAsia="宋体" w:hAnsi="宋体"/>
                                <w:iCs/>
                                <w:color w:val="000000" w:themeColor="text1"/>
                                <w:sz w:val="18"/>
                                <w:szCs w:val="18"/>
                              </w:rPr>
                              <w:t>的</w:t>
                            </w:r>
                            <w:r w:rsidR="00BD53DD">
                              <w:rPr>
                                <w:rFonts w:ascii="宋体" w:eastAsia="宋体" w:hAnsi="宋体" w:hint="eastAsia"/>
                                <w:iCs/>
                                <w:color w:val="000000" w:themeColor="text1"/>
                                <w:sz w:val="18"/>
                                <w:szCs w:val="18"/>
                              </w:rPr>
                              <w:t>地址转换硬件。当hart</w:t>
                            </w:r>
                            <w:r w:rsidR="00BD53DD">
                              <w:rPr>
                                <w:rFonts w:ascii="宋体" w:eastAsia="宋体" w:hAnsi="宋体"/>
                                <w:iCs/>
                                <w:color w:val="000000" w:themeColor="text1"/>
                                <w:sz w:val="18"/>
                                <w:szCs w:val="18"/>
                              </w:rPr>
                              <w:t>更改了</w:t>
                            </w:r>
                            <w:r w:rsidR="00BD53DD">
                              <w:rPr>
                                <w:rFonts w:ascii="宋体" w:eastAsia="宋体" w:hAnsi="宋体" w:hint="eastAsia"/>
                                <w:iCs/>
                                <w:color w:val="000000" w:themeColor="text1"/>
                                <w:sz w:val="18"/>
                                <w:szCs w:val="18"/>
                              </w:rPr>
                              <w:t>另一个hart</w:t>
                            </w:r>
                            <w:r w:rsidR="00BD53DD">
                              <w:rPr>
                                <w:rFonts w:ascii="宋体" w:eastAsia="宋体" w:hAnsi="宋体"/>
                                <w:iCs/>
                                <w:color w:val="000000" w:themeColor="text1"/>
                                <w:sz w:val="18"/>
                                <w:szCs w:val="18"/>
                              </w:rPr>
                              <w:t>正在使用</w:t>
                            </w:r>
                            <w:r w:rsidR="00BD53DD">
                              <w:rPr>
                                <w:rFonts w:ascii="宋体" w:eastAsia="宋体" w:hAnsi="宋体" w:hint="eastAsia"/>
                                <w:iCs/>
                                <w:color w:val="000000" w:themeColor="text1"/>
                                <w:sz w:val="18"/>
                                <w:szCs w:val="18"/>
                              </w:rPr>
                              <w:t>的页表时，前一个hart</w:t>
                            </w:r>
                            <w:r w:rsidR="00BD53DD">
                              <w:rPr>
                                <w:rFonts w:ascii="宋体" w:eastAsia="宋体" w:hAnsi="宋体"/>
                                <w:iCs/>
                                <w:color w:val="000000" w:themeColor="text1"/>
                                <w:sz w:val="18"/>
                                <w:szCs w:val="18"/>
                              </w:rPr>
                              <w:t>必须</w:t>
                            </w:r>
                            <w:r w:rsidR="00BD53DD">
                              <w:rPr>
                                <w:rFonts w:ascii="宋体" w:eastAsia="宋体" w:hAnsi="宋体" w:hint="eastAsia"/>
                                <w:iCs/>
                                <w:color w:val="000000" w:themeColor="text1"/>
                                <w:sz w:val="18"/>
                                <w:szCs w:val="18"/>
                              </w:rPr>
                              <w:t>用处理器间中断来通知后一个hart，他应该执行</w:t>
                            </w:r>
                            <w:proofErr w:type="spellStart"/>
                            <w:r w:rsidR="00BD53DD">
                              <w:rPr>
                                <w:rFonts w:ascii="宋体" w:eastAsia="宋体" w:hAnsi="宋体" w:hint="eastAsia"/>
                                <w:iCs/>
                                <w:color w:val="000000" w:themeColor="text1"/>
                                <w:sz w:val="18"/>
                                <w:szCs w:val="18"/>
                              </w:rPr>
                              <w:t>sfence</w:t>
                            </w:r>
                            <w:r w:rsidR="00BD53DD">
                              <w:rPr>
                                <w:rFonts w:ascii="宋体" w:eastAsia="宋体" w:hAnsi="宋体"/>
                                <w:iCs/>
                                <w:color w:val="000000" w:themeColor="text1"/>
                                <w:sz w:val="18"/>
                                <w:szCs w:val="18"/>
                              </w:rPr>
                              <w:t>.vma</w:t>
                            </w:r>
                            <w:proofErr w:type="spellEnd"/>
                            <w:r w:rsidR="00BD53DD">
                              <w:rPr>
                                <w:rFonts w:ascii="宋体" w:eastAsia="宋体" w:hAnsi="宋体"/>
                                <w:iCs/>
                                <w:color w:val="000000" w:themeColor="text1"/>
                                <w:sz w:val="18"/>
                                <w:szCs w:val="18"/>
                              </w:rPr>
                              <w:t>指令</w:t>
                            </w:r>
                            <w:r w:rsidR="00BD53DD">
                              <w:rPr>
                                <w:rFonts w:ascii="宋体" w:eastAsia="宋体" w:hAnsi="宋体" w:hint="eastAsia"/>
                                <w:iCs/>
                                <w:color w:val="000000" w:themeColor="text1"/>
                                <w:sz w:val="18"/>
                                <w:szCs w:val="18"/>
                              </w:rPr>
                              <w:t>。这个过程通常被称为</w:t>
                            </w:r>
                            <w:r w:rsidR="00BD53DD" w:rsidRPr="0009163D">
                              <w:rPr>
                                <w:rFonts w:ascii="宋体" w:eastAsia="宋体" w:hAnsi="宋体" w:hint="eastAsia"/>
                                <w:i/>
                                <w:iCs/>
                                <w:color w:val="000000" w:themeColor="text1"/>
                                <w:sz w:val="18"/>
                                <w:szCs w:val="18"/>
                              </w:rPr>
                              <w:t>TLB</w:t>
                            </w:r>
                            <w:r w:rsidR="00BD53DD" w:rsidRPr="0009163D">
                              <w:rPr>
                                <w:rFonts w:ascii="楷体" w:eastAsia="楷体" w:hAnsi="楷体"/>
                                <w:iCs/>
                                <w:color w:val="000000" w:themeColor="text1"/>
                                <w:sz w:val="18"/>
                                <w:szCs w:val="18"/>
                              </w:rPr>
                              <w:t>击落</w:t>
                            </w:r>
                            <w:r w:rsidR="00BD53DD">
                              <w:rPr>
                                <w:rFonts w:ascii="宋体" w:eastAsia="宋体" w:hAnsi="宋体" w:hint="eastAsia"/>
                                <w:iCs/>
                                <w:color w:val="000000" w:themeColor="text1"/>
                                <w:sz w:val="18"/>
                                <w:szCs w:val="18"/>
                              </w:rPr>
                              <w:t>。</w:t>
                            </w:r>
                          </w:p>
                        </w:txbxContent>
                      </wps:txbx>
                      <wps:bodyPr rot="0" vert="horz" wrap="square" lIns="91440" tIns="36000" rIns="91440" bIns="45720" anchor="t" anchorCtr="0">
                        <a:noAutofit/>
                      </wps:bodyPr>
                    </wps:wsp>
                  </a:graphicData>
                </a:graphic>
                <wp14:sizeRelV relativeFrom="margin">
                  <wp14:pctHeight>0</wp14:pctHeight>
                </wp14:sizeRelV>
              </wp:anchor>
            </w:drawing>
          </mc:Choice>
          <mc:Fallback>
            <w:pict>
              <v:shape w14:anchorId="69ABBCDB" id="_x0000_s1028" type="#_x0000_t202" style="position:absolute;margin-left:0;margin-top:566.6pt;width:369.75pt;height:87pt;z-index:251663360;visibility:visible;mso-wrap-style:square;mso-height-percent:0;mso-wrap-distance-left:9pt;mso-wrap-distance-top:0;mso-wrap-distance-right:9pt;mso-wrap-distance-bottom:0;mso-position-horizontal:center;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" filled="f" stroked="f">
                <v:textbox inset=",1mm">
                  <w:txbxContent>
                    <w:p w14:paraId="0D1B0916" w14:textId="37CFAB7D" w:rsidR="007403B1" w:rsidRPr="007066DA" w:rsidRDefault="007403B1" w:rsidP="00C532CD">
                      <w:pPr>
                        <w:pBdr>
                          <w:top w:val="single" w:sz="24" w:space="8" w:color="4472C4" w:themeColor="accent1"/>
                          <w:bottom w:val="single" w:sz="24" w:space="8" w:color="4472C4" w:themeColor="accent1"/>
                        </w:pBdr>
                        <w:spacing w:line="320" w:lineRule="exact"/>
                        <w:rPr>
                          <w:rFonts w:ascii="黑体" w:eastAsia="黑体" w:hAnsi="黑体"/>
                          <w:iCs/>
                          <w:color w:val="000000" w:themeColor="text1"/>
                          <w:sz w:val="18"/>
                          <w:szCs w:val="18"/>
                        </w:rPr>
                      </w:pPr>
                      <w:r w:rsidRPr="007066DA">
                        <w:rPr>
                          <w:rFonts w:ascii="黑体" w:eastAsia="黑体" w:hAnsi="黑体" w:hint="eastAsia"/>
                          <w:iCs/>
                          <w:color w:val="000000" w:themeColor="text1"/>
                          <w:sz w:val="18"/>
                          <w:szCs w:val="18"/>
                        </w:rPr>
                        <w:t xml:space="preserve">补充说明： </w:t>
                      </w:r>
                      <w:r>
                        <w:rPr>
                          <w:rFonts w:ascii="黑体" w:eastAsia="黑体" w:hAnsi="黑体"/>
                          <w:iCs/>
                          <w:color w:val="000000" w:themeColor="text1"/>
                          <w:sz w:val="18"/>
                          <w:szCs w:val="18"/>
                        </w:rPr>
                        <w:t>多处理</w:t>
                      </w:r>
                      <w:r>
                        <w:rPr>
                          <w:rFonts w:ascii="黑体" w:eastAsia="黑体" w:hAnsi="黑体" w:hint="eastAsia"/>
                          <w:iCs/>
                          <w:color w:val="000000" w:themeColor="text1"/>
                          <w:sz w:val="18"/>
                          <w:szCs w:val="18"/>
                        </w:rPr>
                        <w:t>器中的地址转换缓存一致性</w:t>
                      </w:r>
                    </w:p>
                    <w:p w14:paraId="7C34DAAC" w14:textId="5AC6E00B" w:rsidR="007403B1" w:rsidRPr="006A7824" w:rsidRDefault="007403B1" w:rsidP="00C532CD">
                      <w:pPr>
                        <w:pBdr>
                          <w:top w:val="single" w:sz="24" w:space="8" w:color="4472C4" w:themeColor="accent1"/>
                          <w:bottom w:val="single" w:sz="24" w:space="8" w:color="4472C4" w:themeColor="accent1"/>
                        </w:pBdr>
                        <w:spacing w:line="260" w:lineRule="exact"/>
                        <w:rPr>
                          <w:rFonts w:ascii="宋体" w:eastAsia="宋体" w:hAnsi="宋体"/>
                          <w:iCs/>
                          <w:color w:val="000000" w:themeColor="text1"/>
                          <w:sz w:val="18"/>
                          <w:szCs w:val="18"/>
                        </w:rPr>
                      </w:pPr>
                      <w:proofErr w:type="spellStart"/>
                      <w:r>
                        <w:rPr>
                          <w:rFonts w:ascii="宋体" w:eastAsia="宋体" w:hAnsi="宋体" w:hint="eastAsia"/>
                          <w:iCs/>
                          <w:color w:val="000000" w:themeColor="text1"/>
                          <w:sz w:val="18"/>
                          <w:szCs w:val="18"/>
                        </w:rPr>
                        <w:t>sfence</w:t>
                      </w:r>
                      <w:r>
                        <w:rPr>
                          <w:rFonts w:ascii="宋体" w:eastAsia="宋体" w:hAnsi="宋体"/>
                          <w:iCs/>
                          <w:color w:val="000000" w:themeColor="text1"/>
                          <w:sz w:val="18"/>
                          <w:szCs w:val="18"/>
                        </w:rPr>
                        <w:t>.vma</w:t>
                      </w:r>
                      <w:proofErr w:type="spellEnd"/>
                      <w:r>
                        <w:rPr>
                          <w:rFonts w:ascii="宋体" w:eastAsia="宋体" w:hAnsi="宋体" w:hint="eastAsia"/>
                          <w:iCs/>
                          <w:color w:val="000000" w:themeColor="text1"/>
                          <w:sz w:val="18"/>
                          <w:szCs w:val="18"/>
                        </w:rPr>
                        <w:t>仅影响</w:t>
                      </w:r>
                      <w:r w:rsidR="00BD53DD">
                        <w:rPr>
                          <w:rFonts w:ascii="宋体" w:eastAsia="宋体" w:hAnsi="宋体" w:hint="eastAsia"/>
                          <w:iCs/>
                          <w:color w:val="000000" w:themeColor="text1"/>
                          <w:sz w:val="18"/>
                          <w:szCs w:val="18"/>
                        </w:rPr>
                        <w:t>执行当前指令的hart</w:t>
                      </w:r>
                      <w:r w:rsidR="00BD53DD">
                        <w:rPr>
                          <w:rFonts w:ascii="宋体" w:eastAsia="宋体" w:hAnsi="宋体"/>
                          <w:iCs/>
                          <w:color w:val="000000" w:themeColor="text1"/>
                          <w:sz w:val="18"/>
                          <w:szCs w:val="18"/>
                        </w:rPr>
                        <w:t>的</w:t>
                      </w:r>
                      <w:r w:rsidR="00BD53DD">
                        <w:rPr>
                          <w:rFonts w:ascii="宋体" w:eastAsia="宋体" w:hAnsi="宋体" w:hint="eastAsia"/>
                          <w:iCs/>
                          <w:color w:val="000000" w:themeColor="text1"/>
                          <w:sz w:val="18"/>
                          <w:szCs w:val="18"/>
                        </w:rPr>
                        <w:t>地址转换硬件。当hart</w:t>
                      </w:r>
                      <w:r w:rsidR="00BD53DD">
                        <w:rPr>
                          <w:rFonts w:ascii="宋体" w:eastAsia="宋体" w:hAnsi="宋体"/>
                          <w:iCs/>
                          <w:color w:val="000000" w:themeColor="text1"/>
                          <w:sz w:val="18"/>
                          <w:szCs w:val="18"/>
                        </w:rPr>
                        <w:t>更改了</w:t>
                      </w:r>
                      <w:r w:rsidR="00BD53DD">
                        <w:rPr>
                          <w:rFonts w:ascii="宋体" w:eastAsia="宋体" w:hAnsi="宋体" w:hint="eastAsia"/>
                          <w:iCs/>
                          <w:color w:val="000000" w:themeColor="text1"/>
                          <w:sz w:val="18"/>
                          <w:szCs w:val="18"/>
                        </w:rPr>
                        <w:t>另一个hart</w:t>
                      </w:r>
                      <w:r w:rsidR="00BD53DD">
                        <w:rPr>
                          <w:rFonts w:ascii="宋体" w:eastAsia="宋体" w:hAnsi="宋体"/>
                          <w:iCs/>
                          <w:color w:val="000000" w:themeColor="text1"/>
                          <w:sz w:val="18"/>
                          <w:szCs w:val="18"/>
                        </w:rPr>
                        <w:t>正在使用</w:t>
                      </w:r>
                      <w:r w:rsidR="00BD53DD">
                        <w:rPr>
                          <w:rFonts w:ascii="宋体" w:eastAsia="宋体" w:hAnsi="宋体" w:hint="eastAsia"/>
                          <w:iCs/>
                          <w:color w:val="000000" w:themeColor="text1"/>
                          <w:sz w:val="18"/>
                          <w:szCs w:val="18"/>
                        </w:rPr>
                        <w:t>的页表时，前一个hart</w:t>
                      </w:r>
                      <w:r w:rsidR="00BD53DD">
                        <w:rPr>
                          <w:rFonts w:ascii="宋体" w:eastAsia="宋体" w:hAnsi="宋体"/>
                          <w:iCs/>
                          <w:color w:val="000000" w:themeColor="text1"/>
                          <w:sz w:val="18"/>
                          <w:szCs w:val="18"/>
                        </w:rPr>
                        <w:t>必须</w:t>
                      </w:r>
                      <w:r w:rsidR="00BD53DD">
                        <w:rPr>
                          <w:rFonts w:ascii="宋体" w:eastAsia="宋体" w:hAnsi="宋体" w:hint="eastAsia"/>
                          <w:iCs/>
                          <w:color w:val="000000" w:themeColor="text1"/>
                          <w:sz w:val="18"/>
                          <w:szCs w:val="18"/>
                        </w:rPr>
                        <w:t>用处理器间中断来通知后一个hart，他应该执行</w:t>
                      </w:r>
                      <w:proofErr w:type="spellStart"/>
                      <w:r w:rsidR="00BD53DD">
                        <w:rPr>
                          <w:rFonts w:ascii="宋体" w:eastAsia="宋体" w:hAnsi="宋体" w:hint="eastAsia"/>
                          <w:iCs/>
                          <w:color w:val="000000" w:themeColor="text1"/>
                          <w:sz w:val="18"/>
                          <w:szCs w:val="18"/>
                        </w:rPr>
                        <w:t>sfence</w:t>
                      </w:r>
                      <w:r w:rsidR="00BD53DD">
                        <w:rPr>
                          <w:rFonts w:ascii="宋体" w:eastAsia="宋体" w:hAnsi="宋体"/>
                          <w:iCs/>
                          <w:color w:val="000000" w:themeColor="text1"/>
                          <w:sz w:val="18"/>
                          <w:szCs w:val="18"/>
                        </w:rPr>
                        <w:t>.vma</w:t>
                      </w:r>
                      <w:proofErr w:type="spellEnd"/>
                      <w:r w:rsidR="00BD53DD">
                        <w:rPr>
                          <w:rFonts w:ascii="宋体" w:eastAsia="宋体" w:hAnsi="宋体"/>
                          <w:iCs/>
                          <w:color w:val="000000" w:themeColor="text1"/>
                          <w:sz w:val="18"/>
                          <w:szCs w:val="18"/>
                        </w:rPr>
                        <w:t>指令</w:t>
                      </w:r>
                      <w:r w:rsidR="00BD53DD">
                        <w:rPr>
                          <w:rFonts w:ascii="宋体" w:eastAsia="宋体" w:hAnsi="宋体" w:hint="eastAsia"/>
                          <w:iCs/>
                          <w:color w:val="000000" w:themeColor="text1"/>
                          <w:sz w:val="18"/>
                          <w:szCs w:val="18"/>
                        </w:rPr>
                        <w:t>。这个过程通常被称为</w:t>
                      </w:r>
                      <w:r w:rsidR="00BD53DD" w:rsidRPr="0009163D">
                        <w:rPr>
                          <w:rFonts w:ascii="宋体" w:eastAsia="宋体" w:hAnsi="宋体" w:hint="eastAsia"/>
                          <w:i/>
                          <w:iCs/>
                          <w:color w:val="000000" w:themeColor="text1"/>
                          <w:sz w:val="18"/>
                          <w:szCs w:val="18"/>
                        </w:rPr>
                        <w:t>TLB</w:t>
                      </w:r>
                      <w:r w:rsidR="00BD53DD" w:rsidRPr="0009163D">
                        <w:rPr>
                          <w:rFonts w:ascii="楷体" w:eastAsia="楷体" w:hAnsi="楷体"/>
                          <w:iCs/>
                          <w:color w:val="000000" w:themeColor="text1"/>
                          <w:sz w:val="18"/>
                          <w:szCs w:val="18"/>
                        </w:rPr>
                        <w:t>击落</w:t>
                      </w:r>
                      <w:r w:rsidR="00BD53DD">
                        <w:rPr>
                          <w:rFonts w:ascii="宋体" w:eastAsia="宋体" w:hAnsi="宋体" w:hint="eastAsia"/>
                          <w:iCs/>
                          <w:color w:val="000000" w:themeColor="text1"/>
                          <w:sz w:val="18"/>
                          <w:szCs w:val="18"/>
                        </w:rPr>
                        <w:t>。</w:t>
                      </w:r>
                    </w:p>
                  </w:txbxContent>
                </v:textbox>
                <w10:wrap type="topAndBottom" anchorx="margin" anchory="page"/>
              </v:shape>
            </w:pict>
          </mc:Fallback>
        </mc:AlternateContent>
      </w:r>
    </w:p>
    <w:p w14:paraId="494DB4C7" w14:textId="6BF8E304" w:rsidR="003E530E" w:rsidRDefault="003E530E" w:rsidP="00EA6156">
      <w:pPr>
        <w:jc w:val="left"/>
        <w:rPr>
          <w:rFonts w:ascii="宋体" w:eastAsia="宋体" w:hAnsi="宋体"/>
          <w:szCs w:val="21"/>
        </w:rPr>
      </w:pPr>
    </w:p>
    <w:p w14:paraId="6F578F22" w14:textId="36AF4723" w:rsidR="00C532CD" w:rsidRDefault="00E076A5" w:rsidP="00E076A5">
      <w:pPr>
        <w:jc w:val="left"/>
        <w:rPr>
          <w:rFonts w:ascii="宋体" w:eastAsia="宋体" w:hAnsi="宋体" w:cs="SFRM1200"/>
          <w:color w:val="404040"/>
          <w:kern w:val="0"/>
          <w:sz w:val="24"/>
          <w:szCs w:val="24"/>
        </w:rPr>
      </w:pPr>
      <w:r w:rsidRPr="00FF09D6">
        <w:rPr>
          <w:rFonts w:ascii="宋体" w:eastAsia="宋体" w:hAnsi="宋体" w:cs="SFRM1200" w:hint="eastAsia"/>
          <w:color w:val="404040"/>
          <w:kern w:val="0"/>
          <w:sz w:val="24"/>
          <w:szCs w:val="24"/>
        </w:rPr>
        <w:t>10.7</w:t>
      </w:r>
      <w:r w:rsidRPr="00FF09D6">
        <w:rPr>
          <w:rFonts w:ascii="宋体" w:eastAsia="宋体" w:hAnsi="宋体" w:cs="SFRM1200"/>
          <w:color w:val="404040"/>
          <w:kern w:val="0"/>
          <w:sz w:val="24"/>
          <w:szCs w:val="24"/>
        </w:rPr>
        <w:t xml:space="preserve"> </w:t>
      </w:r>
      <w:r w:rsidRPr="00FF09D6">
        <w:rPr>
          <w:rFonts w:ascii="宋体" w:eastAsia="宋体" w:hAnsi="宋体" w:cs="SFRM1200" w:hint="eastAsia"/>
          <w:color w:val="404040"/>
          <w:kern w:val="0"/>
          <w:sz w:val="24"/>
          <w:szCs w:val="24"/>
        </w:rPr>
        <w:t>结束语</w:t>
      </w:r>
    </w:p>
    <w:p w14:paraId="0007110B" w14:textId="5CF2E684" w:rsidR="00FF09D6" w:rsidRDefault="00FF09D6" w:rsidP="00E076A5">
      <w:pPr>
        <w:jc w:val="left"/>
        <w:rPr>
          <w:rFonts w:ascii="宋体" w:eastAsia="宋体" w:hAnsi="宋体" w:cs="SFRM1200"/>
          <w:color w:val="404040"/>
          <w:kern w:val="0"/>
          <w:sz w:val="24"/>
          <w:szCs w:val="24"/>
        </w:rPr>
      </w:pPr>
    </w:p>
    <w:p w14:paraId="58D5E25D" w14:textId="2C670946" w:rsidR="00FF09D6" w:rsidRDefault="00FF09D6" w:rsidP="00FF09D6">
      <w:pPr>
        <w:jc w:val="left"/>
        <w:rPr>
          <w:rFonts w:ascii="楷体" w:eastAsia="楷体" w:hAnsi="楷体" w:cs="SFRM1200"/>
          <w:kern w:val="0"/>
          <w:sz w:val="18"/>
          <w:szCs w:val="18"/>
        </w:rPr>
      </w:pPr>
      <w:r w:rsidRPr="00FF09D6">
        <w:rPr>
          <w:rFonts w:ascii="楷体" w:eastAsia="楷体" w:hAnsi="楷体" w:cs="SFRM1200" w:hint="eastAsia"/>
          <w:kern w:val="0"/>
          <w:sz w:val="18"/>
          <w:szCs w:val="18"/>
        </w:rPr>
        <w:t>研究表明，最优秀的设计师会设计出更快、更小、更简单的结构，而且设计过程也更轻松。伟大的结构和一般的结构之间差了一个数量级。</w:t>
      </w:r>
    </w:p>
    <w:p w14:paraId="34FC86E3" w14:textId="15DE2474" w:rsidR="00FF09D6" w:rsidRDefault="00FF09D6" w:rsidP="00FF09D6">
      <w:pPr>
        <w:wordWrap w:val="0"/>
        <w:jc w:val="right"/>
        <w:rPr>
          <w:rFonts w:ascii="宋体" w:eastAsia="宋体" w:hAnsi="宋体" w:cs="SFRM1200"/>
          <w:kern w:val="0"/>
          <w:sz w:val="18"/>
          <w:szCs w:val="18"/>
        </w:rPr>
      </w:pPr>
      <w:r>
        <w:rPr>
          <w:rFonts w:ascii="宋体" w:eastAsia="宋体" w:hAnsi="宋体" w:cs="SFRM1200" w:hint="eastAsia"/>
          <w:kern w:val="0"/>
          <w:sz w:val="18"/>
          <w:szCs w:val="18"/>
        </w:rPr>
        <w:t>——Fred</w:t>
      </w:r>
      <w:r>
        <w:rPr>
          <w:rFonts w:ascii="宋体" w:eastAsia="宋体" w:hAnsi="宋体" w:cs="SFRM1200"/>
          <w:kern w:val="0"/>
          <w:sz w:val="18"/>
          <w:szCs w:val="18"/>
        </w:rPr>
        <w:t xml:space="preserve"> </w:t>
      </w:r>
      <w:r>
        <w:rPr>
          <w:rFonts w:ascii="宋体" w:eastAsia="宋体" w:hAnsi="宋体" w:cs="SFRM1200" w:hint="eastAsia"/>
          <w:kern w:val="0"/>
          <w:sz w:val="18"/>
          <w:szCs w:val="18"/>
        </w:rPr>
        <w:t>Brooks,Jr.,1986</w:t>
      </w:r>
    </w:p>
    <w:p w14:paraId="7AEB9C97" w14:textId="259AC03D" w:rsidR="00452DDA" w:rsidRDefault="00452DDA" w:rsidP="00452DDA">
      <w:pPr>
        <w:ind w:right="180"/>
        <w:jc w:val="left"/>
        <w:rPr>
          <w:rFonts w:ascii="宋体" w:eastAsia="宋体" w:hAnsi="宋体" w:cs="SFRM1200"/>
          <w:kern w:val="0"/>
          <w:sz w:val="18"/>
          <w:szCs w:val="18"/>
        </w:rPr>
      </w:pPr>
      <w:r>
        <w:rPr>
          <w:rFonts w:ascii="宋体" w:eastAsia="宋体" w:hAnsi="宋体" w:cs="SFRM1200" w:hint="eastAsia"/>
          <w:kern w:val="0"/>
          <w:sz w:val="18"/>
          <w:szCs w:val="18"/>
        </w:rPr>
        <w:t>B</w:t>
      </w:r>
      <w:r>
        <w:rPr>
          <w:rFonts w:ascii="宋体" w:eastAsia="宋体" w:hAnsi="宋体" w:cs="SFRM1200"/>
          <w:kern w:val="0"/>
          <w:sz w:val="18"/>
          <w:szCs w:val="18"/>
        </w:rPr>
        <w:t>rooks</w:t>
      </w:r>
      <w:r>
        <w:rPr>
          <w:rFonts w:ascii="宋体" w:eastAsia="宋体" w:hAnsi="宋体" w:cs="SFRM1200" w:hint="eastAsia"/>
          <w:kern w:val="0"/>
          <w:sz w:val="18"/>
          <w:szCs w:val="18"/>
        </w:rPr>
        <w:t>是图灵奖获得者，还是IBM</w:t>
      </w:r>
      <w:r>
        <w:rPr>
          <w:rFonts w:ascii="宋体" w:eastAsia="宋体" w:hAnsi="宋体" w:cs="SFRM1200"/>
          <w:kern w:val="0"/>
          <w:sz w:val="18"/>
          <w:szCs w:val="18"/>
        </w:rPr>
        <w:t xml:space="preserve"> </w:t>
      </w:r>
      <w:r>
        <w:rPr>
          <w:rFonts w:ascii="宋体" w:eastAsia="宋体" w:hAnsi="宋体" w:cs="SFRM1200" w:hint="eastAsia"/>
          <w:kern w:val="0"/>
          <w:sz w:val="18"/>
          <w:szCs w:val="18"/>
        </w:rPr>
        <w:t>System</w:t>
      </w:r>
      <w:r>
        <w:rPr>
          <w:rFonts w:ascii="宋体" w:eastAsia="宋体" w:hAnsi="宋体" w:cs="SFRM1200"/>
          <w:kern w:val="0"/>
          <w:sz w:val="18"/>
          <w:szCs w:val="18"/>
        </w:rPr>
        <w:t>/</w:t>
      </w:r>
      <w:r>
        <w:rPr>
          <w:rFonts w:ascii="宋体" w:eastAsia="宋体" w:hAnsi="宋体" w:cs="SFRM1200" w:hint="eastAsia"/>
          <w:kern w:val="0"/>
          <w:sz w:val="18"/>
          <w:szCs w:val="18"/>
        </w:rPr>
        <w:t>360系列计算机的架构师（这些计算机说明了将架构和实现</w:t>
      </w:r>
      <w:r>
        <w:rPr>
          <w:rFonts w:ascii="宋体" w:eastAsia="宋体" w:hAnsi="宋体" w:cs="SFRM1200" w:hint="eastAsia"/>
          <w:kern w:val="0"/>
          <w:sz w:val="18"/>
          <w:szCs w:val="18"/>
        </w:rPr>
        <w:lastRenderedPageBreak/>
        <w:t>区分开来的重要性）。这个1964年诞生的架构的继承者至今仍在销售。</w:t>
      </w:r>
    </w:p>
    <w:p w14:paraId="044D6457" w14:textId="184B5DB0" w:rsidR="00905D9C" w:rsidRDefault="00905D9C" w:rsidP="00452DDA">
      <w:pPr>
        <w:ind w:right="180"/>
        <w:jc w:val="left"/>
        <w:rPr>
          <w:rFonts w:ascii="宋体" w:eastAsia="宋体" w:hAnsi="宋体" w:cs="SFRM1200"/>
          <w:kern w:val="0"/>
          <w:sz w:val="18"/>
          <w:szCs w:val="18"/>
        </w:rPr>
      </w:pPr>
    </w:p>
    <w:p w14:paraId="66AD11AD" w14:textId="25F6E335" w:rsidR="00905D9C" w:rsidRDefault="00905D9C" w:rsidP="00452DDA">
      <w:pPr>
        <w:ind w:right="180"/>
        <w:jc w:val="left"/>
        <w:rPr>
          <w:rFonts w:ascii="宋体" w:eastAsia="宋体" w:hAnsi="宋体" w:cs="SFRM1200"/>
          <w:kern w:val="0"/>
          <w:szCs w:val="21"/>
        </w:rPr>
      </w:pPr>
      <w:r>
        <w:rPr>
          <w:rFonts w:ascii="宋体" w:eastAsia="宋体" w:hAnsi="宋体" w:cs="SFRM1200"/>
          <w:kern w:val="0"/>
          <w:szCs w:val="21"/>
        </w:rPr>
        <w:tab/>
      </w:r>
      <w:r>
        <w:rPr>
          <w:rFonts w:ascii="宋体" w:eastAsia="宋体" w:hAnsi="宋体" w:cs="SFRM1200" w:hint="eastAsia"/>
          <w:kern w:val="0"/>
          <w:szCs w:val="21"/>
        </w:rPr>
        <w:t>RISC-V特权架构的模块化特性满足了各种系统的需求。十分精简的机器模式以低成本的特征支持</w:t>
      </w:r>
      <w:commentRangeStart w:id="6"/>
      <w:r>
        <w:rPr>
          <w:rFonts w:ascii="宋体" w:eastAsia="宋体" w:hAnsi="宋体" w:cs="SFRM1200" w:hint="eastAsia"/>
          <w:kern w:val="0"/>
          <w:szCs w:val="21"/>
        </w:rPr>
        <w:t>裸机</w:t>
      </w:r>
      <w:commentRangeEnd w:id="6"/>
      <w:r>
        <w:rPr>
          <w:rStyle w:val="a4"/>
        </w:rPr>
        <w:commentReference w:id="6"/>
      </w:r>
      <w:r>
        <w:rPr>
          <w:rFonts w:ascii="宋体" w:eastAsia="宋体" w:hAnsi="宋体" w:cs="SFRM1200" w:hint="eastAsia"/>
          <w:kern w:val="0"/>
          <w:szCs w:val="21"/>
        </w:rPr>
        <w:t>嵌入式应用。</w:t>
      </w:r>
      <w:r w:rsidR="00053351">
        <w:rPr>
          <w:rFonts w:ascii="宋体" w:eastAsia="宋体" w:hAnsi="宋体" w:cs="SFRM1200" w:hint="eastAsia"/>
          <w:kern w:val="0"/>
          <w:szCs w:val="21"/>
        </w:rPr>
        <w:t>附加的用户模式和物理内存保护功能共同支持了更复杂的嵌入式系统中的多任务处理。最后，监管者模式和基于页面的虚拟内存提供了</w:t>
      </w:r>
      <w:r w:rsidR="001F055F">
        <w:rPr>
          <w:rFonts w:ascii="宋体" w:eastAsia="宋体" w:hAnsi="宋体" w:cs="SFRM1200" w:hint="eastAsia"/>
          <w:kern w:val="0"/>
          <w:szCs w:val="21"/>
        </w:rPr>
        <w:t>运行</w:t>
      </w:r>
      <w:r w:rsidR="00053351">
        <w:rPr>
          <w:rFonts w:ascii="宋体" w:eastAsia="宋体" w:hAnsi="宋体" w:cs="SFRM1200" w:hint="eastAsia"/>
          <w:kern w:val="0"/>
          <w:szCs w:val="21"/>
        </w:rPr>
        <w:t>现代操作系统所必需的灵活性</w:t>
      </w:r>
      <w:r w:rsidR="00A9673F">
        <w:rPr>
          <w:rFonts w:ascii="宋体" w:eastAsia="宋体" w:hAnsi="宋体" w:cs="SFRM1200" w:hint="eastAsia"/>
          <w:kern w:val="0"/>
          <w:szCs w:val="21"/>
        </w:rPr>
        <w:t>。</w:t>
      </w:r>
    </w:p>
    <w:p w14:paraId="0B773D00" w14:textId="786BED2E" w:rsidR="00475366" w:rsidRDefault="00475366" w:rsidP="00452DDA">
      <w:pPr>
        <w:ind w:right="180"/>
        <w:jc w:val="left"/>
        <w:rPr>
          <w:rFonts w:ascii="宋体" w:eastAsia="宋体" w:hAnsi="宋体" w:cs="SFRM1200"/>
          <w:kern w:val="0"/>
          <w:szCs w:val="21"/>
        </w:rPr>
      </w:pPr>
    </w:p>
    <w:p w14:paraId="5F770927" w14:textId="434BC52C" w:rsidR="00475366" w:rsidRPr="00475366" w:rsidRDefault="00475366" w:rsidP="00475366">
      <w:pPr>
        <w:jc w:val="left"/>
        <w:rPr>
          <w:rFonts w:ascii="宋体" w:eastAsia="宋体" w:hAnsi="宋体" w:cs="SFRM1200"/>
          <w:color w:val="404040"/>
          <w:kern w:val="0"/>
          <w:sz w:val="24"/>
          <w:szCs w:val="24"/>
        </w:rPr>
      </w:pPr>
      <w:r w:rsidRPr="00475366">
        <w:rPr>
          <w:rFonts w:ascii="宋体" w:eastAsia="宋体" w:hAnsi="宋体" w:cs="SFRM1200" w:hint="eastAsia"/>
          <w:color w:val="404040"/>
          <w:kern w:val="0"/>
          <w:sz w:val="24"/>
          <w:szCs w:val="24"/>
        </w:rPr>
        <w:t>10.8</w:t>
      </w:r>
      <w:r w:rsidRPr="00475366">
        <w:rPr>
          <w:rFonts w:ascii="宋体" w:eastAsia="宋体" w:hAnsi="宋体" w:cs="SFRM1200"/>
          <w:color w:val="404040"/>
          <w:kern w:val="0"/>
          <w:sz w:val="24"/>
          <w:szCs w:val="24"/>
        </w:rPr>
        <w:t xml:space="preserve"> </w:t>
      </w:r>
      <w:r w:rsidRPr="00475366">
        <w:rPr>
          <w:rFonts w:ascii="宋体" w:eastAsia="宋体" w:hAnsi="宋体" w:cs="SFRM1200" w:hint="eastAsia"/>
          <w:color w:val="404040"/>
          <w:kern w:val="0"/>
          <w:sz w:val="24"/>
          <w:szCs w:val="24"/>
        </w:rPr>
        <w:t>更多请见</w:t>
      </w:r>
    </w:p>
    <w:p w14:paraId="4CD80B5D" w14:textId="69F30292" w:rsidR="00475366" w:rsidRDefault="00475366" w:rsidP="00452DDA">
      <w:pPr>
        <w:ind w:right="180"/>
        <w:jc w:val="left"/>
        <w:rPr>
          <w:rFonts w:ascii="宋体" w:eastAsia="宋体" w:hAnsi="宋体" w:cs="SFRM1200"/>
          <w:kern w:val="0"/>
          <w:szCs w:val="21"/>
        </w:rPr>
      </w:pPr>
    </w:p>
    <w:p w14:paraId="4CE004C8" w14:textId="6FD10AF1" w:rsidR="00A34421" w:rsidRPr="00821616" w:rsidRDefault="00821616" w:rsidP="00821616">
      <w:pPr>
        <w:autoSpaceDE w:val="0"/>
        <w:autoSpaceDN w:val="0"/>
        <w:adjustRightInd w:val="0"/>
        <w:spacing w:line="240" w:lineRule="exact"/>
        <w:jc w:val="left"/>
        <w:rPr>
          <w:rFonts w:ascii="Times New Roman" w:hAnsi="Times New Roman" w:cs="Times New Roman"/>
          <w:kern w:val="0"/>
          <w:szCs w:val="21"/>
        </w:rPr>
      </w:pPr>
      <w:r w:rsidRPr="00821616">
        <w:rPr>
          <w:rFonts w:ascii="Times New Roman" w:hAnsi="Times New Roman" w:cs="Times New Roman"/>
          <w:kern w:val="0"/>
          <w:szCs w:val="21"/>
        </w:rPr>
        <w:t>A.</w:t>
      </w:r>
      <w:r>
        <w:rPr>
          <w:rFonts w:ascii="Times New Roman" w:hAnsi="Times New Roman" w:cs="Times New Roman"/>
          <w:kern w:val="0"/>
          <w:szCs w:val="21"/>
        </w:rPr>
        <w:t xml:space="preserve"> </w:t>
      </w:r>
      <w:r w:rsidRPr="00821616">
        <w:rPr>
          <w:rFonts w:ascii="Times New Roman" w:hAnsi="Times New Roman" w:cs="Times New Roman"/>
          <w:kern w:val="0"/>
          <w:szCs w:val="21"/>
        </w:rPr>
        <w:t xml:space="preserve">Waterman and K. </w:t>
      </w:r>
      <w:proofErr w:type="spellStart"/>
      <w:r w:rsidRPr="00821616">
        <w:rPr>
          <w:rFonts w:ascii="Times New Roman" w:hAnsi="Times New Roman" w:cs="Times New Roman"/>
          <w:kern w:val="0"/>
          <w:szCs w:val="21"/>
        </w:rPr>
        <w:t>Asanovi´c</w:t>
      </w:r>
      <w:proofErr w:type="spellEnd"/>
      <w:r w:rsidRPr="00821616">
        <w:rPr>
          <w:rFonts w:ascii="Times New Roman" w:hAnsi="Times New Roman" w:cs="Times New Roman"/>
          <w:kern w:val="0"/>
          <w:szCs w:val="21"/>
        </w:rPr>
        <w:t>, editors.</w:t>
      </w:r>
      <w:r w:rsidRPr="00821616">
        <w:rPr>
          <w:rFonts w:ascii="Times New Roman" w:hAnsi="Times New Roman" w:cs="Times New Roman"/>
          <w:i/>
          <w:kern w:val="0"/>
          <w:szCs w:val="21"/>
        </w:rPr>
        <w:t xml:space="preserve"> The RISC-V Instruction Set Manual Volume</w:t>
      </w:r>
      <w:r w:rsidRPr="00821616">
        <w:rPr>
          <w:rFonts w:ascii="Times New Roman" w:hAnsi="Times New Roman" w:cs="Times New Roman"/>
          <w:i/>
          <w:kern w:val="0"/>
          <w:szCs w:val="21"/>
        </w:rPr>
        <w:t xml:space="preserve"> </w:t>
      </w:r>
      <w:r w:rsidRPr="00821616">
        <w:rPr>
          <w:rFonts w:ascii="Times New Roman" w:hAnsi="Times New Roman" w:cs="Times New Roman"/>
          <w:i/>
          <w:kern w:val="0"/>
          <w:szCs w:val="21"/>
        </w:rPr>
        <w:t>II: Privileged Architecture Version 1.10</w:t>
      </w:r>
      <w:r w:rsidRPr="00821616">
        <w:rPr>
          <w:rFonts w:ascii="Times New Roman" w:hAnsi="Times New Roman" w:cs="Times New Roman"/>
          <w:kern w:val="0"/>
          <w:szCs w:val="21"/>
        </w:rPr>
        <w:t xml:space="preserve">. May 2017. URL </w:t>
      </w:r>
      <w:hyperlink r:id="rId27" w:history="1">
        <w:r w:rsidRPr="00821616">
          <w:rPr>
            <w:rStyle w:val="ac"/>
            <w:rFonts w:ascii="Times New Roman" w:hAnsi="Times New Roman" w:cs="Times New Roman"/>
            <w:kern w:val="0"/>
            <w:szCs w:val="21"/>
          </w:rPr>
          <w:t>https://riscv.org/specifications/privileged-isa/</w:t>
        </w:r>
      </w:hyperlink>
      <w:r w:rsidRPr="00821616">
        <w:rPr>
          <w:rFonts w:ascii="Times New Roman" w:hAnsi="Times New Roman" w:cs="Times New Roman"/>
          <w:kern w:val="0"/>
          <w:szCs w:val="21"/>
        </w:rPr>
        <w:t>.</w:t>
      </w:r>
    </w:p>
    <w:p w14:paraId="79481208" w14:textId="77777777" w:rsidR="00821616" w:rsidRPr="00821616" w:rsidRDefault="00821616" w:rsidP="00821616">
      <w:pPr>
        <w:rPr>
          <w:rFonts w:eastAsia="宋体" w:hint="eastAsia"/>
        </w:rPr>
      </w:pPr>
      <w:bookmarkStart w:id="7" w:name="_GoBack"/>
      <w:bookmarkEnd w:id="7"/>
    </w:p>
    <w:p w14:paraId="0DF0DBFD" w14:textId="6C3422A5" w:rsidR="00A34421" w:rsidRDefault="00A34421" w:rsidP="00452DDA">
      <w:pPr>
        <w:ind w:right="180"/>
        <w:jc w:val="left"/>
        <w:rPr>
          <w:rFonts w:ascii="宋体" w:eastAsia="宋体" w:hAnsi="宋体" w:cs="SFRM1200"/>
          <w:kern w:val="0"/>
          <w:szCs w:val="21"/>
        </w:rPr>
      </w:pPr>
    </w:p>
    <w:p w14:paraId="2721F473" w14:textId="5CABB7D1" w:rsidR="00A34421" w:rsidRDefault="00A34421" w:rsidP="00452DDA">
      <w:pPr>
        <w:ind w:right="180"/>
        <w:jc w:val="left"/>
        <w:rPr>
          <w:rFonts w:ascii="宋体" w:eastAsia="宋体" w:hAnsi="宋体" w:cs="SFRM1200"/>
          <w:kern w:val="0"/>
          <w:szCs w:val="21"/>
        </w:rPr>
      </w:pPr>
    </w:p>
    <w:p w14:paraId="42B7B72D" w14:textId="1CFB028E" w:rsidR="00A34421" w:rsidRDefault="00A34421" w:rsidP="00452DDA">
      <w:pPr>
        <w:ind w:right="180"/>
        <w:jc w:val="left"/>
        <w:rPr>
          <w:rFonts w:ascii="宋体" w:eastAsia="宋体" w:hAnsi="宋体" w:cs="SFRM1200"/>
          <w:kern w:val="0"/>
          <w:szCs w:val="21"/>
        </w:rPr>
      </w:pPr>
    </w:p>
    <w:p w14:paraId="649DC6D1" w14:textId="13E139D6" w:rsidR="00A34421" w:rsidRDefault="00A34421" w:rsidP="00452DDA">
      <w:pPr>
        <w:ind w:right="180"/>
        <w:jc w:val="left"/>
        <w:rPr>
          <w:rFonts w:ascii="宋体" w:eastAsia="宋体" w:hAnsi="宋体" w:cs="SFRM1200"/>
          <w:kern w:val="0"/>
          <w:szCs w:val="21"/>
        </w:rPr>
      </w:pPr>
    </w:p>
    <w:p w14:paraId="42748E86" w14:textId="0C8C84F9" w:rsidR="00A34421" w:rsidRDefault="00A34421" w:rsidP="00452DDA">
      <w:pPr>
        <w:ind w:right="180"/>
        <w:jc w:val="left"/>
        <w:rPr>
          <w:rFonts w:ascii="宋体" w:eastAsia="宋体" w:hAnsi="宋体" w:cs="SFRM1200"/>
          <w:kern w:val="0"/>
          <w:szCs w:val="21"/>
        </w:rPr>
      </w:pPr>
    </w:p>
    <w:p w14:paraId="05D5F337" w14:textId="7BE045A4" w:rsidR="00A34421" w:rsidRDefault="00A34421" w:rsidP="00452DDA">
      <w:pPr>
        <w:ind w:right="180"/>
        <w:jc w:val="left"/>
        <w:rPr>
          <w:rFonts w:ascii="宋体" w:eastAsia="宋体" w:hAnsi="宋体" w:cs="SFRM1200"/>
          <w:kern w:val="0"/>
          <w:szCs w:val="21"/>
        </w:rPr>
      </w:pPr>
    </w:p>
    <w:p w14:paraId="65DC9B6A" w14:textId="5B430EA4" w:rsidR="00A34421" w:rsidRDefault="00A34421" w:rsidP="00452DDA">
      <w:pPr>
        <w:ind w:right="180"/>
        <w:jc w:val="left"/>
        <w:rPr>
          <w:rFonts w:ascii="宋体" w:eastAsia="宋体" w:hAnsi="宋体" w:cs="SFRM1200"/>
          <w:kern w:val="0"/>
          <w:szCs w:val="21"/>
        </w:rPr>
      </w:pPr>
    </w:p>
    <w:p w14:paraId="3695A150" w14:textId="255A5DF2" w:rsidR="00A34421" w:rsidRDefault="00A34421" w:rsidP="00452DDA">
      <w:pPr>
        <w:ind w:right="180"/>
        <w:jc w:val="left"/>
        <w:rPr>
          <w:rFonts w:ascii="宋体" w:eastAsia="宋体" w:hAnsi="宋体" w:cs="SFRM1200"/>
          <w:kern w:val="0"/>
          <w:szCs w:val="21"/>
        </w:rPr>
      </w:pPr>
    </w:p>
    <w:p w14:paraId="16D2C543" w14:textId="2EE66598" w:rsidR="00A34421" w:rsidRDefault="00A34421" w:rsidP="00452DDA">
      <w:pPr>
        <w:ind w:right="180"/>
        <w:jc w:val="left"/>
        <w:rPr>
          <w:rFonts w:ascii="宋体" w:eastAsia="宋体" w:hAnsi="宋体" w:cs="SFRM1200"/>
          <w:kern w:val="0"/>
          <w:szCs w:val="21"/>
        </w:rPr>
      </w:pPr>
    </w:p>
    <w:p w14:paraId="57D45248" w14:textId="07657ABD" w:rsidR="00A34421" w:rsidRDefault="00A34421" w:rsidP="00452DDA">
      <w:pPr>
        <w:ind w:right="180"/>
        <w:jc w:val="left"/>
        <w:rPr>
          <w:rFonts w:ascii="宋体" w:eastAsia="宋体" w:hAnsi="宋体" w:cs="SFRM1200"/>
          <w:kern w:val="0"/>
          <w:szCs w:val="21"/>
        </w:rPr>
      </w:pPr>
    </w:p>
    <w:p w14:paraId="5B224B52" w14:textId="4DB07E80" w:rsidR="00A34421" w:rsidRDefault="00A34421" w:rsidP="00452DDA">
      <w:pPr>
        <w:ind w:right="180"/>
        <w:jc w:val="left"/>
        <w:rPr>
          <w:rFonts w:ascii="宋体" w:eastAsia="宋体" w:hAnsi="宋体" w:cs="SFRM1200"/>
          <w:kern w:val="0"/>
          <w:szCs w:val="21"/>
        </w:rPr>
      </w:pPr>
    </w:p>
    <w:p w14:paraId="06F1DC0E" w14:textId="0793B99D" w:rsidR="00A34421" w:rsidRDefault="00A34421" w:rsidP="00452DDA">
      <w:pPr>
        <w:ind w:right="180"/>
        <w:jc w:val="left"/>
        <w:rPr>
          <w:rFonts w:ascii="宋体" w:eastAsia="宋体" w:hAnsi="宋体" w:cs="SFRM1200"/>
          <w:kern w:val="0"/>
          <w:szCs w:val="21"/>
        </w:rPr>
      </w:pPr>
    </w:p>
    <w:p w14:paraId="49447C2C" w14:textId="635C9067" w:rsidR="00A34421" w:rsidRDefault="00A34421" w:rsidP="00452DDA">
      <w:pPr>
        <w:ind w:right="180"/>
        <w:jc w:val="left"/>
        <w:rPr>
          <w:rFonts w:ascii="宋体" w:eastAsia="宋体" w:hAnsi="宋体" w:cs="SFRM1200"/>
          <w:kern w:val="0"/>
          <w:szCs w:val="21"/>
        </w:rPr>
      </w:pPr>
    </w:p>
    <w:p w14:paraId="711CB940" w14:textId="75FBB36C" w:rsidR="00A34421" w:rsidRDefault="00A34421" w:rsidP="00452DDA">
      <w:pPr>
        <w:ind w:right="180"/>
        <w:jc w:val="left"/>
        <w:rPr>
          <w:rFonts w:ascii="宋体" w:eastAsia="宋体" w:hAnsi="宋体" w:cs="SFRM1200"/>
          <w:kern w:val="0"/>
          <w:szCs w:val="21"/>
        </w:rPr>
      </w:pPr>
    </w:p>
    <w:p w14:paraId="541F3B15" w14:textId="4D2A706A" w:rsidR="00A34421" w:rsidRDefault="00A34421" w:rsidP="00452DDA">
      <w:pPr>
        <w:ind w:right="180"/>
        <w:jc w:val="left"/>
        <w:rPr>
          <w:rFonts w:ascii="宋体" w:eastAsia="宋体" w:hAnsi="宋体" w:cs="SFRM1200"/>
          <w:kern w:val="0"/>
          <w:szCs w:val="21"/>
        </w:rPr>
      </w:pPr>
    </w:p>
    <w:p w14:paraId="70277FE7" w14:textId="3662A240" w:rsidR="00A34421" w:rsidRDefault="00A34421" w:rsidP="00452DDA">
      <w:pPr>
        <w:ind w:right="180"/>
        <w:jc w:val="left"/>
        <w:rPr>
          <w:rFonts w:ascii="宋体" w:eastAsia="宋体" w:hAnsi="宋体" w:cs="SFRM1200"/>
          <w:kern w:val="0"/>
          <w:szCs w:val="21"/>
        </w:rPr>
      </w:pPr>
    </w:p>
    <w:p w14:paraId="00F7494B" w14:textId="29C38622" w:rsidR="00A34421" w:rsidRDefault="00A34421" w:rsidP="00452DDA">
      <w:pPr>
        <w:ind w:right="180"/>
        <w:jc w:val="left"/>
        <w:rPr>
          <w:rFonts w:ascii="宋体" w:eastAsia="宋体" w:hAnsi="宋体" w:cs="SFRM1200"/>
          <w:kern w:val="0"/>
          <w:szCs w:val="21"/>
        </w:rPr>
      </w:pPr>
    </w:p>
    <w:p w14:paraId="4CFD8F8F" w14:textId="367931AF" w:rsidR="00A34421" w:rsidRDefault="00A34421" w:rsidP="00452DDA">
      <w:pPr>
        <w:ind w:right="180"/>
        <w:jc w:val="left"/>
        <w:rPr>
          <w:rFonts w:ascii="宋体" w:eastAsia="宋体" w:hAnsi="宋体" w:cs="SFRM1200"/>
          <w:kern w:val="0"/>
          <w:szCs w:val="21"/>
        </w:rPr>
      </w:pPr>
    </w:p>
    <w:p w14:paraId="6273E8BA" w14:textId="13B425D4" w:rsidR="00A34421" w:rsidRDefault="00A34421" w:rsidP="00452DDA">
      <w:pPr>
        <w:ind w:right="180"/>
        <w:jc w:val="left"/>
        <w:rPr>
          <w:rFonts w:ascii="宋体" w:eastAsia="宋体" w:hAnsi="宋体" w:cs="SFRM1200"/>
          <w:kern w:val="0"/>
          <w:szCs w:val="21"/>
        </w:rPr>
      </w:pPr>
    </w:p>
    <w:p w14:paraId="011BEBF8" w14:textId="2738342E" w:rsidR="00A34421" w:rsidRDefault="00A34421" w:rsidP="00452DDA">
      <w:pPr>
        <w:ind w:right="180"/>
        <w:jc w:val="left"/>
        <w:rPr>
          <w:rFonts w:ascii="宋体" w:eastAsia="宋体" w:hAnsi="宋体" w:cs="SFRM1200"/>
          <w:kern w:val="0"/>
          <w:szCs w:val="21"/>
        </w:rPr>
      </w:pPr>
    </w:p>
    <w:p w14:paraId="32368D33" w14:textId="71D39D40" w:rsidR="00A34421" w:rsidRDefault="00A34421" w:rsidP="00452DDA">
      <w:pPr>
        <w:ind w:right="180"/>
        <w:jc w:val="left"/>
        <w:rPr>
          <w:rFonts w:ascii="宋体" w:eastAsia="宋体" w:hAnsi="宋体" w:cs="SFRM1200"/>
          <w:kern w:val="0"/>
          <w:szCs w:val="21"/>
        </w:rPr>
      </w:pPr>
    </w:p>
    <w:p w14:paraId="5E449FE4" w14:textId="09B6C4D3" w:rsidR="00A34421" w:rsidRDefault="00A34421" w:rsidP="00452DDA">
      <w:pPr>
        <w:ind w:right="180"/>
        <w:jc w:val="left"/>
        <w:rPr>
          <w:rFonts w:ascii="宋体" w:eastAsia="宋体" w:hAnsi="宋体" w:cs="SFRM1200"/>
          <w:kern w:val="0"/>
          <w:szCs w:val="21"/>
        </w:rPr>
      </w:pPr>
    </w:p>
    <w:p w14:paraId="43A981B5" w14:textId="58E1D94A" w:rsidR="00A34421" w:rsidRDefault="00A34421" w:rsidP="00452DDA">
      <w:pPr>
        <w:ind w:right="180"/>
        <w:jc w:val="left"/>
        <w:rPr>
          <w:rFonts w:ascii="宋体" w:eastAsia="宋体" w:hAnsi="宋体" w:cs="SFRM1200"/>
          <w:kern w:val="0"/>
          <w:szCs w:val="21"/>
        </w:rPr>
      </w:pPr>
    </w:p>
    <w:p w14:paraId="6B59D23C" w14:textId="6FE32647" w:rsidR="00A34421" w:rsidRDefault="00A34421" w:rsidP="00452DDA">
      <w:pPr>
        <w:ind w:right="180"/>
        <w:jc w:val="left"/>
        <w:rPr>
          <w:rFonts w:ascii="宋体" w:eastAsia="宋体" w:hAnsi="宋体" w:cs="SFRM1200"/>
          <w:kern w:val="0"/>
          <w:szCs w:val="21"/>
        </w:rPr>
      </w:pPr>
    </w:p>
    <w:p w14:paraId="784073F1" w14:textId="5BACD205" w:rsidR="00A34421" w:rsidRDefault="00A34421" w:rsidP="00452DDA">
      <w:pPr>
        <w:ind w:right="180"/>
        <w:jc w:val="left"/>
        <w:rPr>
          <w:rFonts w:ascii="宋体" w:eastAsia="宋体" w:hAnsi="宋体" w:cs="SFRM1200"/>
          <w:kern w:val="0"/>
          <w:szCs w:val="21"/>
        </w:rPr>
      </w:pPr>
    </w:p>
    <w:p w14:paraId="1001F232" w14:textId="35B51C9D" w:rsidR="00A34421" w:rsidRDefault="00A34421" w:rsidP="00452DDA">
      <w:pPr>
        <w:ind w:right="180"/>
        <w:jc w:val="left"/>
        <w:rPr>
          <w:rFonts w:ascii="宋体" w:eastAsia="宋体" w:hAnsi="宋体" w:cs="SFRM1200"/>
          <w:kern w:val="0"/>
          <w:szCs w:val="21"/>
        </w:rPr>
      </w:pPr>
    </w:p>
    <w:p w14:paraId="00179293" w14:textId="235EB538" w:rsidR="00A34421" w:rsidRDefault="00A34421" w:rsidP="00452DDA">
      <w:pPr>
        <w:ind w:right="180"/>
        <w:jc w:val="left"/>
        <w:rPr>
          <w:rFonts w:ascii="宋体" w:eastAsia="宋体" w:hAnsi="宋体" w:cs="SFRM1200"/>
          <w:kern w:val="0"/>
          <w:szCs w:val="21"/>
        </w:rPr>
      </w:pPr>
    </w:p>
    <w:p w14:paraId="035AF872" w14:textId="53F9D905" w:rsidR="00A34421" w:rsidRDefault="00A34421" w:rsidP="00452DDA">
      <w:pPr>
        <w:ind w:right="180"/>
        <w:jc w:val="left"/>
        <w:rPr>
          <w:rFonts w:ascii="宋体" w:eastAsia="宋体" w:hAnsi="宋体" w:cs="SFRM1200"/>
          <w:kern w:val="0"/>
          <w:szCs w:val="21"/>
        </w:rPr>
      </w:pPr>
    </w:p>
    <w:p w14:paraId="33078A15" w14:textId="4349055F" w:rsidR="00A34421" w:rsidRDefault="00A34421" w:rsidP="00452DDA">
      <w:pPr>
        <w:ind w:right="180"/>
        <w:jc w:val="left"/>
        <w:rPr>
          <w:rFonts w:ascii="宋体" w:eastAsia="宋体" w:hAnsi="宋体" w:cs="SFRM1200"/>
          <w:kern w:val="0"/>
          <w:szCs w:val="21"/>
        </w:rPr>
      </w:pPr>
    </w:p>
    <w:p w14:paraId="635FDAC3" w14:textId="6F584F17" w:rsidR="00A34421" w:rsidRDefault="00A34421" w:rsidP="00452DDA">
      <w:pPr>
        <w:ind w:right="180"/>
        <w:jc w:val="left"/>
        <w:rPr>
          <w:rFonts w:ascii="宋体" w:eastAsia="宋体" w:hAnsi="宋体" w:cs="SFRM1200"/>
          <w:kern w:val="0"/>
          <w:szCs w:val="21"/>
        </w:rPr>
      </w:pPr>
    </w:p>
    <w:p w14:paraId="29DF26E8" w14:textId="70E46E5E" w:rsidR="00A34421" w:rsidRDefault="00A34421" w:rsidP="00452DDA">
      <w:pPr>
        <w:ind w:right="180"/>
        <w:jc w:val="left"/>
        <w:rPr>
          <w:rFonts w:ascii="宋体" w:eastAsia="宋体" w:hAnsi="宋体" w:cs="SFRM1200"/>
          <w:kern w:val="0"/>
          <w:szCs w:val="21"/>
        </w:rPr>
      </w:pPr>
    </w:p>
    <w:p w14:paraId="066AEF0F" w14:textId="4F61BCEF" w:rsidR="00A34421" w:rsidRDefault="00A34421" w:rsidP="00452DDA">
      <w:pPr>
        <w:ind w:right="180"/>
        <w:jc w:val="left"/>
        <w:rPr>
          <w:rFonts w:ascii="宋体" w:eastAsia="宋体" w:hAnsi="宋体" w:cs="SFRM1200"/>
          <w:kern w:val="0"/>
          <w:szCs w:val="21"/>
        </w:rPr>
      </w:pPr>
    </w:p>
    <w:p w14:paraId="7399F649" w14:textId="748A4A13" w:rsidR="00A34421" w:rsidRDefault="00A34421" w:rsidP="00452DDA">
      <w:pPr>
        <w:ind w:right="180"/>
        <w:jc w:val="left"/>
        <w:rPr>
          <w:rFonts w:ascii="宋体" w:eastAsia="宋体" w:hAnsi="宋体" w:cs="SFRM1200"/>
          <w:kern w:val="0"/>
          <w:szCs w:val="21"/>
        </w:rPr>
      </w:pPr>
    </w:p>
    <w:p w14:paraId="7848A8F8" w14:textId="16872BDB" w:rsidR="00A34421" w:rsidRDefault="00A34421" w:rsidP="00452DDA">
      <w:pPr>
        <w:ind w:right="180"/>
        <w:jc w:val="left"/>
        <w:rPr>
          <w:rFonts w:ascii="宋体" w:eastAsia="宋体" w:hAnsi="宋体" w:cs="SFRM1200"/>
          <w:kern w:val="0"/>
          <w:szCs w:val="21"/>
        </w:rPr>
      </w:pPr>
    </w:p>
    <w:p w14:paraId="5AAA2A7A" w14:textId="4EC938B3" w:rsidR="00A34421" w:rsidRDefault="00A34421" w:rsidP="00452DDA">
      <w:pPr>
        <w:ind w:right="180"/>
        <w:jc w:val="left"/>
        <w:rPr>
          <w:rFonts w:ascii="宋体" w:eastAsia="宋体" w:hAnsi="宋体" w:cs="SFRM1200"/>
          <w:kern w:val="0"/>
          <w:szCs w:val="21"/>
        </w:rPr>
      </w:pPr>
      <w:r>
        <w:rPr>
          <w:rFonts w:ascii="宋体" w:eastAsia="宋体" w:hAnsi="宋体" w:cs="SFRM1200" w:hint="eastAsia"/>
          <w:noProof/>
          <w:kern w:val="0"/>
          <w:szCs w:val="21"/>
        </w:rPr>
        <w:drawing>
          <wp:inline distT="0" distB="0" distL="0" distR="0" wp14:anchorId="42B4E937" wp14:editId="77C80087">
            <wp:extent cx="5274310" cy="3691890"/>
            <wp:effectExtent l="0" t="0" r="254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10.19.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3691890"/>
                    </a:xfrm>
                    <a:prstGeom prst="rect">
                      <a:avLst/>
                    </a:prstGeom>
                  </pic:spPr>
                </pic:pic>
              </a:graphicData>
            </a:graphic>
          </wp:inline>
        </w:drawing>
      </w:r>
    </w:p>
    <w:p w14:paraId="18910192" w14:textId="77AC6288" w:rsidR="00A34421" w:rsidRPr="00BF2B6C" w:rsidRDefault="00A34421" w:rsidP="00BF2B6C">
      <w:pPr>
        <w:ind w:right="180"/>
        <w:jc w:val="center"/>
        <w:rPr>
          <w:rFonts w:ascii="宋体" w:eastAsia="宋体" w:hAnsi="宋体" w:cs="SFRM1200"/>
          <w:kern w:val="0"/>
          <w:szCs w:val="21"/>
        </w:rPr>
      </w:pPr>
      <w:r w:rsidRPr="00BF2B6C">
        <w:rPr>
          <w:rFonts w:ascii="宋体" w:eastAsia="宋体" w:hAnsi="宋体" w:hint="eastAsia"/>
          <w:b/>
          <w:sz w:val="18"/>
          <w:szCs w:val="18"/>
        </w:rPr>
        <w:t>图10.19：</w:t>
      </w:r>
      <w:r w:rsidR="00BF2B6C" w:rsidRPr="00BF2B6C">
        <w:rPr>
          <w:rFonts w:ascii="宋体" w:eastAsia="宋体" w:hAnsi="宋体" w:hint="eastAsia"/>
          <w:b/>
          <w:sz w:val="18"/>
          <w:szCs w:val="18"/>
        </w:rPr>
        <w:t>虚址到物理地址转换的完整算法。</w:t>
      </w:r>
      <w:proofErr w:type="spellStart"/>
      <w:r w:rsidR="00BF2B6C" w:rsidRPr="00BF2B6C">
        <w:rPr>
          <w:rFonts w:ascii="宋体" w:eastAsia="宋体" w:hAnsi="宋体" w:hint="eastAsia"/>
          <w:b/>
          <w:sz w:val="18"/>
          <w:szCs w:val="18"/>
        </w:rPr>
        <w:t>va</w:t>
      </w:r>
      <w:proofErr w:type="spellEnd"/>
      <w:r w:rsidR="00BF2B6C" w:rsidRPr="00BF2B6C">
        <w:rPr>
          <w:rFonts w:ascii="宋体" w:eastAsia="宋体" w:hAnsi="宋体" w:hint="eastAsia"/>
          <w:b/>
          <w:sz w:val="18"/>
          <w:szCs w:val="18"/>
        </w:rPr>
        <w:t>是输入的虚拟地址，pa是输出的物理地址。PAGESIZE是常数212。在Sv32中，LEVELS</w:t>
      </w:r>
      <w:r w:rsidR="00BF2B6C" w:rsidRPr="00BF2B6C">
        <w:rPr>
          <w:rFonts w:ascii="宋体" w:eastAsia="宋体" w:hAnsi="宋体"/>
          <w:b/>
          <w:sz w:val="18"/>
          <w:szCs w:val="18"/>
        </w:rPr>
        <w:t xml:space="preserve"> </w:t>
      </w:r>
      <w:r w:rsidR="00BF2B6C" w:rsidRPr="00BF2B6C">
        <w:rPr>
          <w:rFonts w:ascii="宋体" w:eastAsia="宋体" w:hAnsi="宋体" w:hint="eastAsia"/>
          <w:b/>
          <w:sz w:val="18"/>
          <w:szCs w:val="18"/>
        </w:rPr>
        <w:t>=</w:t>
      </w:r>
      <w:r w:rsidR="00BF2B6C" w:rsidRPr="00BF2B6C">
        <w:rPr>
          <w:rFonts w:ascii="宋体" w:eastAsia="宋体" w:hAnsi="宋体"/>
          <w:b/>
          <w:sz w:val="18"/>
          <w:szCs w:val="18"/>
        </w:rPr>
        <w:t xml:space="preserve"> </w:t>
      </w:r>
      <w:r w:rsidR="00BF2B6C" w:rsidRPr="00BF2B6C">
        <w:rPr>
          <w:rFonts w:ascii="宋体" w:eastAsia="宋体" w:hAnsi="宋体" w:hint="eastAsia"/>
          <w:b/>
          <w:sz w:val="18"/>
          <w:szCs w:val="18"/>
        </w:rPr>
        <w:t>2且PTESIZE</w:t>
      </w:r>
      <w:r w:rsidR="00BF2B6C" w:rsidRPr="00BF2B6C">
        <w:rPr>
          <w:rFonts w:ascii="宋体" w:eastAsia="宋体" w:hAnsi="宋体"/>
          <w:b/>
          <w:sz w:val="18"/>
          <w:szCs w:val="18"/>
        </w:rPr>
        <w:t xml:space="preserve"> </w:t>
      </w:r>
      <w:r w:rsidR="00BF2B6C" w:rsidRPr="00BF2B6C">
        <w:rPr>
          <w:rFonts w:ascii="宋体" w:eastAsia="宋体" w:hAnsi="宋体" w:hint="eastAsia"/>
          <w:b/>
          <w:sz w:val="18"/>
          <w:szCs w:val="18"/>
        </w:rPr>
        <w:t>=</w:t>
      </w:r>
      <w:r w:rsidR="00BF2B6C" w:rsidRPr="00BF2B6C">
        <w:rPr>
          <w:rFonts w:ascii="宋体" w:eastAsia="宋体" w:hAnsi="宋体"/>
          <w:b/>
          <w:sz w:val="18"/>
          <w:szCs w:val="18"/>
        </w:rPr>
        <w:t xml:space="preserve"> </w:t>
      </w:r>
      <w:r w:rsidR="00BF2B6C" w:rsidRPr="00BF2B6C">
        <w:rPr>
          <w:rFonts w:ascii="宋体" w:eastAsia="宋体" w:hAnsi="宋体" w:hint="eastAsia"/>
          <w:b/>
          <w:sz w:val="18"/>
          <w:szCs w:val="18"/>
        </w:rPr>
        <w:t>4；而在Sv39中，LEVELS</w:t>
      </w:r>
      <w:r w:rsidR="00BF2B6C" w:rsidRPr="00BF2B6C">
        <w:rPr>
          <w:rFonts w:ascii="宋体" w:eastAsia="宋体" w:hAnsi="宋体"/>
          <w:b/>
          <w:sz w:val="18"/>
          <w:szCs w:val="18"/>
        </w:rPr>
        <w:t xml:space="preserve"> </w:t>
      </w:r>
      <w:r w:rsidR="00BF2B6C" w:rsidRPr="00BF2B6C">
        <w:rPr>
          <w:rFonts w:ascii="宋体" w:eastAsia="宋体" w:hAnsi="宋体" w:hint="eastAsia"/>
          <w:b/>
          <w:sz w:val="18"/>
          <w:szCs w:val="18"/>
        </w:rPr>
        <w:t>=</w:t>
      </w:r>
      <w:r w:rsidR="00BF2B6C" w:rsidRPr="00BF2B6C">
        <w:rPr>
          <w:rFonts w:ascii="宋体" w:eastAsia="宋体" w:hAnsi="宋体"/>
          <w:b/>
          <w:sz w:val="18"/>
          <w:szCs w:val="18"/>
        </w:rPr>
        <w:t xml:space="preserve"> </w:t>
      </w:r>
      <w:r w:rsidR="00BF2B6C" w:rsidRPr="00BF2B6C">
        <w:rPr>
          <w:rFonts w:ascii="宋体" w:eastAsia="宋体" w:hAnsi="宋体" w:hint="eastAsia"/>
          <w:b/>
          <w:sz w:val="18"/>
          <w:szCs w:val="18"/>
        </w:rPr>
        <w:t>3且PTESIZE</w:t>
      </w:r>
      <w:r w:rsidR="00BF2B6C" w:rsidRPr="00BF2B6C">
        <w:rPr>
          <w:rFonts w:ascii="宋体" w:eastAsia="宋体" w:hAnsi="宋体"/>
          <w:b/>
          <w:sz w:val="18"/>
          <w:szCs w:val="18"/>
        </w:rPr>
        <w:t xml:space="preserve"> </w:t>
      </w:r>
      <w:r w:rsidR="00BF2B6C" w:rsidRPr="00BF2B6C">
        <w:rPr>
          <w:rFonts w:ascii="宋体" w:eastAsia="宋体" w:hAnsi="宋体" w:hint="eastAsia"/>
          <w:b/>
          <w:sz w:val="18"/>
          <w:szCs w:val="18"/>
        </w:rPr>
        <w:t>=</w:t>
      </w:r>
      <w:r w:rsidR="00BF2B6C" w:rsidRPr="00BF2B6C">
        <w:rPr>
          <w:rFonts w:ascii="宋体" w:eastAsia="宋体" w:hAnsi="宋体"/>
          <w:b/>
          <w:sz w:val="18"/>
          <w:szCs w:val="18"/>
        </w:rPr>
        <w:t xml:space="preserve"> </w:t>
      </w:r>
      <w:r w:rsidR="00BF2B6C" w:rsidRPr="00BF2B6C">
        <w:rPr>
          <w:rFonts w:ascii="宋体" w:eastAsia="宋体" w:hAnsi="宋体" w:hint="eastAsia"/>
          <w:b/>
          <w:sz w:val="18"/>
          <w:szCs w:val="18"/>
        </w:rPr>
        <w:t>8。来自</w:t>
      </w:r>
      <w:r w:rsidR="00BF2B6C" w:rsidRPr="0031214A">
        <w:rPr>
          <w:rFonts w:ascii="宋体" w:eastAsia="宋体" w:hAnsi="宋体" w:hint="eastAsia"/>
          <w:b/>
          <w:sz w:val="18"/>
          <w:szCs w:val="18"/>
        </w:rPr>
        <w:t>[</w:t>
      </w:r>
      <w:r w:rsidR="00BF2B6C" w:rsidRPr="0031214A">
        <w:rPr>
          <w:rFonts w:ascii="宋体" w:eastAsia="宋体" w:hAnsi="宋体"/>
          <w:b/>
          <w:sz w:val="18"/>
          <w:szCs w:val="18"/>
        </w:rPr>
        <w:t xml:space="preserve">Waterman </w:t>
      </w:r>
      <w:r w:rsidR="00BF2B6C" w:rsidRPr="0031214A">
        <w:rPr>
          <w:rFonts w:ascii="宋体" w:eastAsia="宋体" w:hAnsi="宋体" w:hint="eastAsia"/>
          <w:b/>
          <w:sz w:val="18"/>
          <w:szCs w:val="18"/>
        </w:rPr>
        <w:t>and</w:t>
      </w:r>
      <w:r w:rsidR="00BF2B6C" w:rsidRPr="0031214A">
        <w:rPr>
          <w:rFonts w:ascii="宋体" w:eastAsia="宋体" w:hAnsi="宋体"/>
          <w:b/>
          <w:sz w:val="18"/>
          <w:szCs w:val="18"/>
        </w:rPr>
        <w:t xml:space="preserve"> </w:t>
      </w:r>
      <w:proofErr w:type="spellStart"/>
      <w:r w:rsidR="00BF2B6C" w:rsidRPr="0031214A">
        <w:rPr>
          <w:rFonts w:ascii="宋体" w:eastAsia="宋体" w:hAnsi="宋体"/>
          <w:b/>
          <w:sz w:val="18"/>
          <w:szCs w:val="18"/>
        </w:rPr>
        <w:t>Asanovic</w:t>
      </w:r>
      <w:proofErr w:type="spellEnd"/>
      <w:r w:rsidR="00BF2B6C" w:rsidRPr="0031214A">
        <w:rPr>
          <w:rFonts w:ascii="宋体" w:eastAsia="宋体" w:hAnsi="宋体"/>
          <w:b/>
          <w:sz w:val="18"/>
          <w:szCs w:val="18"/>
        </w:rPr>
        <w:t xml:space="preserve"> 2017]</w:t>
      </w:r>
      <w:r w:rsidR="00BF2B6C" w:rsidRPr="0031214A">
        <w:rPr>
          <w:rFonts w:ascii="宋体" w:eastAsia="宋体" w:hAnsi="宋体" w:hint="eastAsia"/>
          <w:b/>
          <w:sz w:val="18"/>
          <w:szCs w:val="18"/>
        </w:rPr>
        <w:t>中的</w:t>
      </w:r>
      <w:r w:rsidR="00BF2B6C">
        <w:rPr>
          <w:rFonts w:ascii="宋体" w:eastAsia="宋体" w:hAnsi="宋体" w:hint="eastAsia"/>
          <w:b/>
          <w:sz w:val="18"/>
          <w:szCs w:val="18"/>
        </w:rPr>
        <w:t>第4.3.2节。</w:t>
      </w:r>
    </w:p>
    <w:sectPr w:rsidR="00A34421" w:rsidRPr="00BF2B6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ou Lingrui" w:date="2018-08-08T11:36:00Z" w:initials="GL">
    <w:p w14:paraId="39901878" w14:textId="5720CBFF" w:rsidR="007403B1" w:rsidRDefault="007403B1">
      <w:pPr>
        <w:pStyle w:val="a5"/>
      </w:pPr>
      <w:r>
        <w:rPr>
          <w:rStyle w:val="a4"/>
        </w:rPr>
        <w:annotationRef/>
      </w:r>
      <w:r>
        <w:rPr>
          <w:rFonts w:hint="eastAsia"/>
        </w:rPr>
        <w:t>trap</w:t>
      </w:r>
      <w:r>
        <w:t xml:space="preserve"> and emulate</w:t>
      </w:r>
    </w:p>
  </w:comment>
  <w:comment w:id="2" w:author="Gou Lingrui" w:date="2018-08-08T11:48:00Z" w:initials="GL">
    <w:p w14:paraId="4CC1A3DF" w14:textId="59516B97" w:rsidR="007403B1" w:rsidRDefault="007403B1">
      <w:pPr>
        <w:pStyle w:val="a5"/>
      </w:pPr>
      <w:r>
        <w:rPr>
          <w:rStyle w:val="a4"/>
        </w:rPr>
        <w:annotationRef/>
      </w:r>
      <w:r>
        <w:rPr>
          <w:rFonts w:hint="eastAsia"/>
        </w:rPr>
        <w:t>Application</w:t>
      </w:r>
      <w:r>
        <w:t xml:space="preserve"> </w:t>
      </w:r>
      <w:r>
        <w:rPr>
          <w:rFonts w:hint="eastAsia"/>
        </w:rPr>
        <w:t>code</w:t>
      </w:r>
      <w:r>
        <w:t xml:space="preserve"> </w:t>
      </w:r>
      <w:r>
        <w:rPr>
          <w:rFonts w:hint="eastAsia"/>
        </w:rPr>
        <w:t>is</w:t>
      </w:r>
      <w:r>
        <w:t xml:space="preserve"> </w:t>
      </w:r>
      <w:r>
        <w:rPr>
          <w:rFonts w:hint="eastAsia"/>
        </w:rPr>
        <w:t>none</w:t>
      </w:r>
      <w:r>
        <w:t xml:space="preserve"> </w:t>
      </w:r>
      <w:r>
        <w:rPr>
          <w:rFonts w:hint="eastAsia"/>
        </w:rPr>
        <w:t>the</w:t>
      </w:r>
      <w:r>
        <w:t xml:space="preserve"> wiser</w:t>
      </w:r>
    </w:p>
  </w:comment>
  <w:comment w:id="3" w:author="Gou Lingrui" w:date="2018-08-08T11:56:00Z" w:initials="GL">
    <w:p w14:paraId="6A47B24F" w14:textId="1A003229" w:rsidR="007403B1" w:rsidRDefault="007403B1">
      <w:pPr>
        <w:pStyle w:val="a5"/>
      </w:pPr>
      <w:r>
        <w:rPr>
          <w:rStyle w:val="a4"/>
        </w:rPr>
        <w:annotationRef/>
      </w:r>
      <w:r>
        <w:rPr>
          <w:rFonts w:hint="eastAsia"/>
        </w:rPr>
        <w:t>platform</w:t>
      </w:r>
      <w:r>
        <w:t>-level</w:t>
      </w:r>
    </w:p>
  </w:comment>
  <w:comment w:id="4" w:author="Gou Lingrui" w:date="2018-08-08T14:50:00Z" w:initials="GL">
    <w:p w14:paraId="197BD492" w14:textId="201F8F90" w:rsidR="007403B1" w:rsidRDefault="007403B1">
      <w:pPr>
        <w:pStyle w:val="a5"/>
      </w:pPr>
      <w:r>
        <w:rPr>
          <w:rStyle w:val="a4"/>
        </w:rPr>
        <w:annotationRef/>
      </w:r>
      <w:r w:rsidRPr="00D9605D">
        <w:t>pre-exception privilege mode</w:t>
      </w:r>
    </w:p>
  </w:comment>
  <w:comment w:id="5" w:author="Gou Lingrui" w:date="2018-08-09T13:11:00Z" w:initials="GL">
    <w:p w14:paraId="6E3ED24F" w14:textId="3F95A1A1" w:rsidR="007403B1" w:rsidRDefault="007403B1">
      <w:pPr>
        <w:pStyle w:val="a5"/>
      </w:pPr>
      <w:r>
        <w:rPr>
          <w:rStyle w:val="a4"/>
        </w:rPr>
        <w:annotationRef/>
      </w:r>
      <w:proofErr w:type="spellStart"/>
      <w:r>
        <w:rPr>
          <w:rFonts w:hint="eastAsia"/>
        </w:rPr>
        <w:t>superpage</w:t>
      </w:r>
      <w:proofErr w:type="spellEnd"/>
      <w:r>
        <w:t xml:space="preserve"> </w:t>
      </w:r>
      <w:r>
        <w:rPr>
          <w:rFonts w:hint="eastAsia"/>
        </w:rPr>
        <w:t>translations</w:t>
      </w:r>
    </w:p>
  </w:comment>
  <w:comment w:id="6" w:author="Gou Lingrui" w:date="2018-08-09T13:43:00Z" w:initials="GL">
    <w:p w14:paraId="783CF809" w14:textId="7C9C742B" w:rsidR="00905D9C" w:rsidRDefault="00905D9C">
      <w:pPr>
        <w:pStyle w:val="a5"/>
      </w:pPr>
      <w:r>
        <w:rPr>
          <w:rStyle w:val="a4"/>
        </w:rPr>
        <w:annotationRef/>
      </w:r>
      <w:r>
        <w:rPr>
          <w:rFonts w:hint="eastAsia"/>
        </w:rPr>
        <w:t>bare</w:t>
      </w:r>
      <w:r>
        <w:t>-metal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901878" w15:done="0"/>
  <w15:commentEx w15:paraId="4CC1A3DF" w15:done="0"/>
  <w15:commentEx w15:paraId="6A47B24F" w15:done="0"/>
  <w15:commentEx w15:paraId="197BD492" w15:done="0"/>
  <w15:commentEx w15:paraId="6E3ED24F" w15:done="0"/>
  <w15:commentEx w15:paraId="783CF8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901878" w16cid:durableId="1F155438"/>
  <w16cid:commentId w16cid:paraId="4CC1A3DF" w16cid:durableId="1F1556F0"/>
  <w16cid:commentId w16cid:paraId="6A47B24F" w16cid:durableId="1F1558F8"/>
  <w16cid:commentId w16cid:paraId="197BD492" w16cid:durableId="1F1581B2"/>
  <w16cid:commentId w16cid:paraId="6E3ED24F" w16cid:durableId="1F16BBEC"/>
  <w16cid:commentId w16cid:paraId="783CF809" w16cid:durableId="1F16C3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FRM1200">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3343"/>
    <w:multiLevelType w:val="hybridMultilevel"/>
    <w:tmpl w:val="1256D12A"/>
    <w:lvl w:ilvl="0" w:tplc="0582B9B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E40C2D"/>
    <w:multiLevelType w:val="hybridMultilevel"/>
    <w:tmpl w:val="B5AACF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23C6509"/>
    <w:multiLevelType w:val="hybridMultilevel"/>
    <w:tmpl w:val="D3A630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79339C7"/>
    <w:multiLevelType w:val="hybridMultilevel"/>
    <w:tmpl w:val="6EC63F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E0643B0"/>
    <w:multiLevelType w:val="hybridMultilevel"/>
    <w:tmpl w:val="F3EA06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FC80A28"/>
    <w:multiLevelType w:val="hybridMultilevel"/>
    <w:tmpl w:val="9B42A4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8A947AC"/>
    <w:multiLevelType w:val="hybridMultilevel"/>
    <w:tmpl w:val="AEB6269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4"/>
  </w:num>
  <w:num w:numId="3">
    <w:abstractNumId w:val="1"/>
  </w:num>
  <w:num w:numId="4">
    <w:abstractNumId w:val="2"/>
  </w:num>
  <w:num w:numId="5">
    <w:abstractNumId w:val="3"/>
  </w:num>
  <w:num w:numId="6">
    <w:abstractNumId w:val="6"/>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u Lingrui">
    <w15:presenceInfo w15:providerId="Windows Live" w15:userId="117c3f9501ed40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A0"/>
    <w:rsid w:val="0001252A"/>
    <w:rsid w:val="00037174"/>
    <w:rsid w:val="000376D3"/>
    <w:rsid w:val="000411B0"/>
    <w:rsid w:val="00042446"/>
    <w:rsid w:val="00042A92"/>
    <w:rsid w:val="0004336C"/>
    <w:rsid w:val="00046A87"/>
    <w:rsid w:val="00053351"/>
    <w:rsid w:val="000805F5"/>
    <w:rsid w:val="0009163D"/>
    <w:rsid w:val="000C42CF"/>
    <w:rsid w:val="000F4144"/>
    <w:rsid w:val="000F766A"/>
    <w:rsid w:val="00146462"/>
    <w:rsid w:val="00161FD3"/>
    <w:rsid w:val="00185A9B"/>
    <w:rsid w:val="00195E11"/>
    <w:rsid w:val="001A616E"/>
    <w:rsid w:val="001B0552"/>
    <w:rsid w:val="001D207A"/>
    <w:rsid w:val="001F055F"/>
    <w:rsid w:val="001F77A4"/>
    <w:rsid w:val="002053FA"/>
    <w:rsid w:val="00216FBC"/>
    <w:rsid w:val="002315A8"/>
    <w:rsid w:val="00231A8C"/>
    <w:rsid w:val="002433DC"/>
    <w:rsid w:val="00267B8C"/>
    <w:rsid w:val="00275EAD"/>
    <w:rsid w:val="0028323D"/>
    <w:rsid w:val="00306DB8"/>
    <w:rsid w:val="0031214A"/>
    <w:rsid w:val="00313BAC"/>
    <w:rsid w:val="00340DB5"/>
    <w:rsid w:val="0035246B"/>
    <w:rsid w:val="00384D74"/>
    <w:rsid w:val="003B079A"/>
    <w:rsid w:val="003E04BE"/>
    <w:rsid w:val="003E530E"/>
    <w:rsid w:val="00403643"/>
    <w:rsid w:val="00405FD4"/>
    <w:rsid w:val="00435192"/>
    <w:rsid w:val="004369EC"/>
    <w:rsid w:val="00452DDA"/>
    <w:rsid w:val="00475366"/>
    <w:rsid w:val="00481254"/>
    <w:rsid w:val="004D22C5"/>
    <w:rsid w:val="004F17E4"/>
    <w:rsid w:val="00505707"/>
    <w:rsid w:val="005270E2"/>
    <w:rsid w:val="00533B4A"/>
    <w:rsid w:val="005465CD"/>
    <w:rsid w:val="0055342E"/>
    <w:rsid w:val="005659B1"/>
    <w:rsid w:val="00594B6D"/>
    <w:rsid w:val="005E4671"/>
    <w:rsid w:val="005E6066"/>
    <w:rsid w:val="00612E79"/>
    <w:rsid w:val="0063405D"/>
    <w:rsid w:val="006458E0"/>
    <w:rsid w:val="0065042C"/>
    <w:rsid w:val="00650A82"/>
    <w:rsid w:val="00673A10"/>
    <w:rsid w:val="0069257D"/>
    <w:rsid w:val="006A7824"/>
    <w:rsid w:val="006B7179"/>
    <w:rsid w:val="006D2E6D"/>
    <w:rsid w:val="006F6453"/>
    <w:rsid w:val="00712A78"/>
    <w:rsid w:val="007403B1"/>
    <w:rsid w:val="00770433"/>
    <w:rsid w:val="007B1887"/>
    <w:rsid w:val="007C2ECB"/>
    <w:rsid w:val="00800118"/>
    <w:rsid w:val="00815CA2"/>
    <w:rsid w:val="00816843"/>
    <w:rsid w:val="00821616"/>
    <w:rsid w:val="00825A42"/>
    <w:rsid w:val="00833DC0"/>
    <w:rsid w:val="00833DF8"/>
    <w:rsid w:val="00837B47"/>
    <w:rsid w:val="00873F06"/>
    <w:rsid w:val="008B534D"/>
    <w:rsid w:val="008C4C15"/>
    <w:rsid w:val="008C72A0"/>
    <w:rsid w:val="008D49F3"/>
    <w:rsid w:val="00905D9C"/>
    <w:rsid w:val="00926660"/>
    <w:rsid w:val="009376AC"/>
    <w:rsid w:val="009756AD"/>
    <w:rsid w:val="00991F5E"/>
    <w:rsid w:val="009974FE"/>
    <w:rsid w:val="009C6F76"/>
    <w:rsid w:val="009E04CA"/>
    <w:rsid w:val="00A204BB"/>
    <w:rsid w:val="00A34421"/>
    <w:rsid w:val="00A35B14"/>
    <w:rsid w:val="00A36125"/>
    <w:rsid w:val="00A431A1"/>
    <w:rsid w:val="00A50C4C"/>
    <w:rsid w:val="00A54545"/>
    <w:rsid w:val="00A907FE"/>
    <w:rsid w:val="00A9673F"/>
    <w:rsid w:val="00AC6E4E"/>
    <w:rsid w:val="00AD55FE"/>
    <w:rsid w:val="00AE77BD"/>
    <w:rsid w:val="00B01B90"/>
    <w:rsid w:val="00B35059"/>
    <w:rsid w:val="00B40211"/>
    <w:rsid w:val="00BA5B6F"/>
    <w:rsid w:val="00BB41A4"/>
    <w:rsid w:val="00BC53F1"/>
    <w:rsid w:val="00BD53DD"/>
    <w:rsid w:val="00BF0074"/>
    <w:rsid w:val="00BF2B6C"/>
    <w:rsid w:val="00C04D98"/>
    <w:rsid w:val="00C32185"/>
    <w:rsid w:val="00C42F52"/>
    <w:rsid w:val="00C532CD"/>
    <w:rsid w:val="00C578E4"/>
    <w:rsid w:val="00C805DF"/>
    <w:rsid w:val="00C92F0B"/>
    <w:rsid w:val="00CA5A45"/>
    <w:rsid w:val="00CA773C"/>
    <w:rsid w:val="00CC1A74"/>
    <w:rsid w:val="00CE4707"/>
    <w:rsid w:val="00CF573E"/>
    <w:rsid w:val="00D145D8"/>
    <w:rsid w:val="00D41D86"/>
    <w:rsid w:val="00D47C16"/>
    <w:rsid w:val="00D540F8"/>
    <w:rsid w:val="00D56EBB"/>
    <w:rsid w:val="00D7308F"/>
    <w:rsid w:val="00D74073"/>
    <w:rsid w:val="00D9605D"/>
    <w:rsid w:val="00DA58A8"/>
    <w:rsid w:val="00DB2295"/>
    <w:rsid w:val="00DC4263"/>
    <w:rsid w:val="00DF157C"/>
    <w:rsid w:val="00E06FB5"/>
    <w:rsid w:val="00E076A5"/>
    <w:rsid w:val="00E17C27"/>
    <w:rsid w:val="00E23F16"/>
    <w:rsid w:val="00E7719F"/>
    <w:rsid w:val="00E82C86"/>
    <w:rsid w:val="00E921FA"/>
    <w:rsid w:val="00EA6156"/>
    <w:rsid w:val="00EA63F3"/>
    <w:rsid w:val="00ED69A5"/>
    <w:rsid w:val="00ED6F0E"/>
    <w:rsid w:val="00EE411F"/>
    <w:rsid w:val="00F014F6"/>
    <w:rsid w:val="00F04090"/>
    <w:rsid w:val="00F17CC2"/>
    <w:rsid w:val="00F25A93"/>
    <w:rsid w:val="00F306CF"/>
    <w:rsid w:val="00F33F71"/>
    <w:rsid w:val="00F81F07"/>
    <w:rsid w:val="00F857E4"/>
    <w:rsid w:val="00F85EC5"/>
    <w:rsid w:val="00FA39A5"/>
    <w:rsid w:val="00FA4FE3"/>
    <w:rsid w:val="00FC6ABB"/>
    <w:rsid w:val="00FD0140"/>
    <w:rsid w:val="00FE1030"/>
    <w:rsid w:val="00FE1D6A"/>
    <w:rsid w:val="00FF0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3D9DD"/>
  <w15:chartTrackingRefBased/>
  <w15:docId w15:val="{948E0E51-B637-48A2-95A7-1AAAA56F3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63F3"/>
    <w:pPr>
      <w:ind w:firstLineChars="200" w:firstLine="420"/>
    </w:pPr>
  </w:style>
  <w:style w:type="character" w:styleId="a4">
    <w:name w:val="annotation reference"/>
    <w:basedOn w:val="a0"/>
    <w:uiPriority w:val="99"/>
    <w:semiHidden/>
    <w:unhideWhenUsed/>
    <w:rsid w:val="00ED6F0E"/>
    <w:rPr>
      <w:sz w:val="21"/>
      <w:szCs w:val="21"/>
    </w:rPr>
  </w:style>
  <w:style w:type="paragraph" w:styleId="a5">
    <w:name w:val="annotation text"/>
    <w:basedOn w:val="a"/>
    <w:link w:val="a6"/>
    <w:uiPriority w:val="99"/>
    <w:semiHidden/>
    <w:unhideWhenUsed/>
    <w:rsid w:val="00ED6F0E"/>
    <w:pPr>
      <w:jc w:val="left"/>
    </w:pPr>
  </w:style>
  <w:style w:type="character" w:customStyle="1" w:styleId="a6">
    <w:name w:val="批注文字 字符"/>
    <w:basedOn w:val="a0"/>
    <w:link w:val="a5"/>
    <w:uiPriority w:val="99"/>
    <w:semiHidden/>
    <w:rsid w:val="00ED6F0E"/>
  </w:style>
  <w:style w:type="paragraph" w:styleId="a7">
    <w:name w:val="annotation subject"/>
    <w:basedOn w:val="a5"/>
    <w:next w:val="a5"/>
    <w:link w:val="a8"/>
    <w:uiPriority w:val="99"/>
    <w:semiHidden/>
    <w:unhideWhenUsed/>
    <w:rsid w:val="00ED6F0E"/>
    <w:rPr>
      <w:b/>
      <w:bCs/>
    </w:rPr>
  </w:style>
  <w:style w:type="character" w:customStyle="1" w:styleId="a8">
    <w:name w:val="批注主题 字符"/>
    <w:basedOn w:val="a6"/>
    <w:link w:val="a7"/>
    <w:uiPriority w:val="99"/>
    <w:semiHidden/>
    <w:rsid w:val="00ED6F0E"/>
    <w:rPr>
      <w:b/>
      <w:bCs/>
    </w:rPr>
  </w:style>
  <w:style w:type="paragraph" w:styleId="a9">
    <w:name w:val="Balloon Text"/>
    <w:basedOn w:val="a"/>
    <w:link w:val="aa"/>
    <w:uiPriority w:val="99"/>
    <w:semiHidden/>
    <w:unhideWhenUsed/>
    <w:rsid w:val="00ED6F0E"/>
    <w:rPr>
      <w:sz w:val="18"/>
      <w:szCs w:val="18"/>
    </w:rPr>
  </w:style>
  <w:style w:type="character" w:customStyle="1" w:styleId="aa">
    <w:name w:val="批注框文本 字符"/>
    <w:basedOn w:val="a0"/>
    <w:link w:val="a9"/>
    <w:uiPriority w:val="99"/>
    <w:semiHidden/>
    <w:rsid w:val="00ED6F0E"/>
    <w:rPr>
      <w:sz w:val="18"/>
      <w:szCs w:val="18"/>
    </w:rPr>
  </w:style>
  <w:style w:type="character" w:styleId="ab">
    <w:name w:val="Placeholder Text"/>
    <w:basedOn w:val="a0"/>
    <w:uiPriority w:val="99"/>
    <w:semiHidden/>
    <w:rsid w:val="00306DB8"/>
    <w:rPr>
      <w:color w:val="808080"/>
    </w:rPr>
  </w:style>
  <w:style w:type="character" w:styleId="ac">
    <w:name w:val="Hyperlink"/>
    <w:basedOn w:val="a0"/>
    <w:uiPriority w:val="99"/>
    <w:unhideWhenUsed/>
    <w:rsid w:val="00821616"/>
    <w:rPr>
      <w:color w:val="0563C1" w:themeColor="hyperlink"/>
      <w:u w:val="single"/>
    </w:rPr>
  </w:style>
  <w:style w:type="character" w:styleId="ad">
    <w:name w:val="Unresolved Mention"/>
    <w:basedOn w:val="a0"/>
    <w:uiPriority w:val="99"/>
    <w:semiHidden/>
    <w:unhideWhenUsed/>
    <w:rsid w:val="008216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microsoft.com/office/2011/relationships/commentsExtended" Target="commentsExtended.xm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riscv.org/specifications/privileged-isa/" TargetMode="External"/><Relationship Id="rId30"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B0C8C-1E90-4C6F-B8AF-977E26506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1709</Words>
  <Characters>9744</Characters>
  <Application>Microsoft Office Word</Application>
  <DocSecurity>0</DocSecurity>
  <Lines>81</Lines>
  <Paragraphs>22</Paragraphs>
  <ScaleCrop>false</ScaleCrop>
  <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 Lingrui</dc:creator>
  <cp:keywords/>
  <dc:description/>
  <cp:lastModifiedBy>Gou Lingrui</cp:lastModifiedBy>
  <cp:revision>126</cp:revision>
  <dcterms:created xsi:type="dcterms:W3CDTF">2018-08-08T02:39:00Z</dcterms:created>
  <dcterms:modified xsi:type="dcterms:W3CDTF">2018-08-13T02:54:00Z</dcterms:modified>
</cp:coreProperties>
</file>