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2DB83" w14:textId="579777FA" w:rsidR="00693493" w:rsidRDefault="00693493">
      <w:r>
        <w:rPr>
          <w:rFonts w:hint="eastAsia"/>
        </w:rPr>
        <w:t>摘要</w:t>
      </w:r>
    </w:p>
    <w:p w14:paraId="276F6605" w14:textId="68E28D88" w:rsidR="00FF1736" w:rsidRDefault="00693493">
      <w:r w:rsidRPr="00693493">
        <w:rPr>
          <w:rFonts w:hint="eastAsia"/>
        </w:rPr>
        <w:t>有限状态机（</w:t>
      </w:r>
      <w:r w:rsidRPr="00693493">
        <w:t>FSM）是数字逻辑系统的重要组成部分。FSMs分区是解决低功耗技术的有效方法之一。大多数情况下，只需对其中</w:t>
      </w:r>
      <w:proofErr w:type="gramStart"/>
      <w:r w:rsidRPr="00693493">
        <w:t>一</w:t>
      </w:r>
      <w:proofErr w:type="gramEnd"/>
      <w:r w:rsidRPr="00693493">
        <w:t>个子</w:t>
      </w:r>
      <w:proofErr w:type="spellStart"/>
      <w:r w:rsidRPr="00693493">
        <w:t>fsm</w:t>
      </w:r>
      <w:proofErr w:type="spellEnd"/>
      <w:r w:rsidRPr="00693493">
        <w:t>进行时钟控制，从而节省了电源。本文提出了一种基于状态转移概率和</w:t>
      </w:r>
      <w:proofErr w:type="gramStart"/>
      <w:r w:rsidRPr="00693493">
        <w:t>低复杂</w:t>
      </w:r>
      <w:proofErr w:type="gramEnd"/>
      <w:r w:rsidRPr="00693493">
        <w:t>度控制逻辑的高性能算法来实现分区FSMs。从</w:t>
      </w:r>
      <w:proofErr w:type="gramStart"/>
      <w:r w:rsidRPr="00693493">
        <w:t>一</w:t>
      </w:r>
      <w:proofErr w:type="gramEnd"/>
      <w:r w:rsidRPr="00693493">
        <w:t>个子FSM到另一个子FSM的代价可以是最小的，而在</w:t>
      </w:r>
      <w:proofErr w:type="gramStart"/>
      <w:r w:rsidRPr="00693493">
        <w:t>一</w:t>
      </w:r>
      <w:proofErr w:type="gramEnd"/>
      <w:r w:rsidRPr="00693493">
        <w:t>个子FSM中的跃迁概率应该是最大的。在控制逻辑复杂度较低的基础上，进一步提出了一种优化的分区FSM模型的硬件结构。我们提出的方案已在台积电45nm技术库上实现。实验结果表明，对于一组标准的FSM基准电路，平均功耗降低</w:t>
      </w:r>
      <w:r w:rsidRPr="00693493">
        <w:rPr>
          <w:rFonts w:hint="eastAsia"/>
        </w:rPr>
        <w:t>了</w:t>
      </w:r>
      <w:r w:rsidRPr="00693493">
        <w:t>59%。</w:t>
      </w:r>
    </w:p>
    <w:p w14:paraId="565C80D5" w14:textId="3B3FBF9D" w:rsidR="00693493" w:rsidRDefault="00693493">
      <w:r w:rsidRPr="00693493">
        <w:rPr>
          <w:rFonts w:hint="eastAsia"/>
        </w:rPr>
        <w:t>在超大规模集成电路设计中，功耗是一个重要的考虑因素。在降低功率方面有许多不同的方法</w:t>
      </w:r>
      <w:r w:rsidRPr="00693493">
        <w:t>[1]。分区有限状态机（FSM）是一种广泛应用于低功耗设计的技术。</w:t>
      </w:r>
    </w:p>
    <w:p w14:paraId="17A6AC59" w14:textId="5DB024CC" w:rsidR="00693493" w:rsidRDefault="00693493">
      <w:r w:rsidRPr="00693493">
        <w:rPr>
          <w:rFonts w:hint="eastAsia"/>
        </w:rPr>
        <w:t>使用（</w:t>
      </w:r>
      <w:r w:rsidRPr="00693493">
        <w:t>1）计算功率降低：</w:t>
      </w:r>
    </w:p>
    <w:p w14:paraId="49808891" w14:textId="6EE20FFF" w:rsidR="00693493" w:rsidRDefault="00693493">
      <w:r>
        <w:rPr>
          <w:noProof/>
        </w:rPr>
        <w:drawing>
          <wp:inline distT="0" distB="0" distL="0" distR="0" wp14:anchorId="4803F81A" wp14:editId="5B51DEED">
            <wp:extent cx="5161905" cy="342857"/>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1905" cy="342857"/>
                    </a:xfrm>
                    <a:prstGeom prst="rect">
                      <a:avLst/>
                    </a:prstGeom>
                  </pic:spPr>
                </pic:pic>
              </a:graphicData>
            </a:graphic>
          </wp:inline>
        </w:drawing>
      </w:r>
    </w:p>
    <w:p w14:paraId="524B44FC" w14:textId="77777777" w:rsidR="00693493" w:rsidRDefault="00693493">
      <w:r w:rsidRPr="00693493">
        <w:rPr>
          <w:rFonts w:hint="eastAsia"/>
        </w:rPr>
        <w:t>分别表示动态功率项和短路功率项。为了解决低功耗设计问题，人们开发了一系列</w:t>
      </w:r>
      <w:r w:rsidRPr="00693493">
        <w:t>FSM分区算法和体系结构[2-6]。</w:t>
      </w:r>
    </w:p>
    <w:p w14:paraId="69331EFB" w14:textId="77777777" w:rsidR="00693493" w:rsidRDefault="00693493">
      <w:r w:rsidRPr="00693493">
        <w:t>在文献[2]中，作者提出了一种分解有限状态机的变换状态转移图（STG）。然而，额外的转换STG导致更多的面积耗散和控制逻辑。在文献[3]中，作者提出了一种用于FSM划分的异步模型，但是由于控制逻辑消耗过大，异步时序电路复杂。</w:t>
      </w:r>
    </w:p>
    <w:p w14:paraId="718CAB09" w14:textId="69387359" w:rsidR="00693493" w:rsidRDefault="00693493">
      <w:r w:rsidRPr="00693493">
        <w:t>本文采用一种高效的划分算法将有限状态机划分为两个子或多个子有限状态机，利用状态转移表对控制逻辑进行了优化，提出的同步结构比异步结构更易于实现。</w:t>
      </w:r>
    </w:p>
    <w:p w14:paraId="35AE1A50" w14:textId="7CBB7FA3" w:rsidR="00693493" w:rsidRDefault="00693493">
      <w:r w:rsidRPr="00693493">
        <w:rPr>
          <w:rFonts w:hint="eastAsia"/>
        </w:rPr>
        <w:t>论文的其余部分安排如下。第二节介绍了本文提出的</w:t>
      </w:r>
      <w:r w:rsidRPr="00693493">
        <w:t>FSM分割算法。在第三节中，我们提出了高效的控制逻辑及其相应的结构。最后给出了本文第五部分的实验结果。</w:t>
      </w:r>
    </w:p>
    <w:p w14:paraId="401C9463" w14:textId="400683EE" w:rsidR="00693493" w:rsidRDefault="00693493">
      <w:r>
        <w:rPr>
          <w:rFonts w:hint="eastAsia"/>
        </w:rPr>
        <w:t>提出的算法</w:t>
      </w:r>
    </w:p>
    <w:p w14:paraId="55001AB3" w14:textId="4339504B" w:rsidR="00693493" w:rsidRPr="00693493" w:rsidRDefault="00693493">
      <w:pPr>
        <w:rPr>
          <w:rFonts w:hint="eastAsia"/>
          <w:b/>
          <w:bCs/>
        </w:rPr>
      </w:pPr>
      <w:proofErr w:type="spellStart"/>
      <w:r w:rsidRPr="00693493">
        <w:rPr>
          <w:b/>
          <w:bCs/>
        </w:rPr>
        <w:t>I</w:t>
      </w:r>
      <w:r w:rsidRPr="00693493">
        <w:rPr>
          <w:rFonts w:hint="eastAsia"/>
          <w:b/>
          <w:bCs/>
        </w:rPr>
        <w:t>i</w:t>
      </w:r>
      <w:proofErr w:type="spellEnd"/>
      <w:r>
        <w:rPr>
          <w:rFonts w:hint="eastAsia"/>
          <w:b/>
          <w:bCs/>
        </w:rPr>
        <w:t>提出的分区算法</w:t>
      </w:r>
    </w:p>
    <w:p w14:paraId="7E499BDA" w14:textId="4BC1AF05" w:rsidR="00693493" w:rsidRDefault="00693493" w:rsidP="00693493">
      <w:pPr>
        <w:pStyle w:val="a3"/>
        <w:numPr>
          <w:ilvl w:val="0"/>
          <w:numId w:val="1"/>
        </w:numPr>
        <w:ind w:firstLineChars="0"/>
      </w:pPr>
      <w:r>
        <w:rPr>
          <w:rFonts w:hint="eastAsia"/>
        </w:rPr>
        <w:t>概率预测</w:t>
      </w:r>
    </w:p>
    <w:p w14:paraId="1C74E6A9" w14:textId="25A6462B" w:rsidR="00693493" w:rsidRDefault="00693493" w:rsidP="00693493">
      <w:r>
        <w:rPr>
          <w:rFonts w:hint="eastAsia"/>
        </w:rPr>
        <w:t>对于一个n</w:t>
      </w:r>
      <w:proofErr w:type="gramStart"/>
      <w:r>
        <w:rPr>
          <w:rFonts w:hint="eastAsia"/>
        </w:rPr>
        <w:t>个</w:t>
      </w:r>
      <w:proofErr w:type="gramEnd"/>
      <w:r>
        <w:rPr>
          <w:rFonts w:hint="eastAsia"/>
        </w:rPr>
        <w:t>状态的有限状态机，从Si到</w:t>
      </w:r>
      <w:proofErr w:type="spellStart"/>
      <w:r>
        <w:rPr>
          <w:rFonts w:hint="eastAsia"/>
        </w:rPr>
        <w:t>Sj</w:t>
      </w:r>
      <w:proofErr w:type="spellEnd"/>
      <w:r>
        <w:rPr>
          <w:rFonts w:hint="eastAsia"/>
        </w:rPr>
        <w:t>的转换概率为</w:t>
      </w:r>
    </w:p>
    <w:p w14:paraId="76DEA8E6" w14:textId="367E256D" w:rsidR="00693493" w:rsidRDefault="00693493" w:rsidP="00693493">
      <w:pPr>
        <w:jc w:val="center"/>
      </w:pPr>
      <w:r>
        <w:rPr>
          <w:noProof/>
        </w:rPr>
        <w:drawing>
          <wp:inline distT="0" distB="0" distL="0" distR="0" wp14:anchorId="300E35B7" wp14:editId="2C2F87EC">
            <wp:extent cx="3971429" cy="44761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1429" cy="447619"/>
                    </a:xfrm>
                    <a:prstGeom prst="rect">
                      <a:avLst/>
                    </a:prstGeom>
                  </pic:spPr>
                </pic:pic>
              </a:graphicData>
            </a:graphic>
          </wp:inline>
        </w:drawing>
      </w:r>
    </w:p>
    <w:p w14:paraId="206EA562" w14:textId="49DF6985" w:rsidR="00693493" w:rsidRDefault="00693493" w:rsidP="00693493">
      <w:r w:rsidRPr="00693493">
        <w:rPr>
          <w:rFonts w:hint="eastAsia"/>
        </w:rPr>
        <w:t>我们定义输入信号的每一位都具有相同的概率，例如</w:t>
      </w:r>
      <w:r w:rsidRPr="00693493">
        <w:t>p（0）=p（1）=0.5，从而得到有限状态机状态转移概率矩阵p。</w:t>
      </w:r>
    </w:p>
    <w:p w14:paraId="1ADFE2BE" w14:textId="6386EE70" w:rsidR="00693493" w:rsidRDefault="00693493" w:rsidP="00693493">
      <w:r w:rsidRPr="00693493">
        <w:rPr>
          <w:rFonts w:hint="eastAsia"/>
        </w:rPr>
        <w:t>如果马尔可夫链是</w:t>
      </w:r>
      <w:proofErr w:type="gramStart"/>
      <w:r w:rsidRPr="00693493">
        <w:rPr>
          <w:rFonts w:hint="eastAsia"/>
        </w:rPr>
        <w:t>不可约且非</w:t>
      </w:r>
      <w:proofErr w:type="gramEnd"/>
      <w:r w:rsidRPr="00693493">
        <w:rPr>
          <w:rFonts w:hint="eastAsia"/>
        </w:rPr>
        <w:t>周期的，存在唯一的平稳</w:t>
      </w:r>
      <w:r>
        <w:rPr>
          <w:rFonts w:hint="eastAsia"/>
        </w:rPr>
        <w:t>(</w:t>
      </w:r>
      <w:r>
        <w:t>stationary)</w:t>
      </w:r>
      <w:r>
        <w:rPr>
          <w:noProof/>
        </w:rPr>
        <w:drawing>
          <wp:inline distT="0" distB="0" distL="0" distR="0" wp14:anchorId="40A7BAFF" wp14:editId="7DBD9E47">
            <wp:extent cx="1323810" cy="32381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23810" cy="323810"/>
                    </a:xfrm>
                    <a:prstGeom prst="rect">
                      <a:avLst/>
                    </a:prstGeom>
                  </pic:spPr>
                </pic:pic>
              </a:graphicData>
            </a:graphic>
          </wp:inline>
        </w:drawing>
      </w:r>
      <w:r>
        <w:rPr>
          <w:rFonts w:hint="eastAsia"/>
        </w:rPr>
        <w:t>，于是有</w:t>
      </w:r>
    </w:p>
    <w:p w14:paraId="10A95F7D" w14:textId="4A761B13" w:rsidR="00693493" w:rsidRDefault="00693493" w:rsidP="00693493">
      <w:r>
        <w:rPr>
          <w:noProof/>
        </w:rPr>
        <w:drawing>
          <wp:inline distT="0" distB="0" distL="0" distR="0" wp14:anchorId="7EF00D48" wp14:editId="5A3A8EAC">
            <wp:extent cx="3714286" cy="1238095"/>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4286" cy="1238095"/>
                    </a:xfrm>
                    <a:prstGeom prst="rect">
                      <a:avLst/>
                    </a:prstGeom>
                  </pic:spPr>
                </pic:pic>
              </a:graphicData>
            </a:graphic>
          </wp:inline>
        </w:drawing>
      </w:r>
    </w:p>
    <w:p w14:paraId="2FF98052" w14:textId="6326FB55" w:rsidR="00693493" w:rsidRDefault="00693493" w:rsidP="00693493">
      <w:r>
        <w:rPr>
          <w:rFonts w:hint="eastAsia"/>
        </w:rPr>
        <w:t>通过3.4.5我们得到有限状态机的Π的解释</w:t>
      </w:r>
    </w:p>
    <w:p w14:paraId="6984DA65" w14:textId="74806E3B" w:rsidR="00693493" w:rsidRDefault="00693493" w:rsidP="00693493">
      <w:r>
        <w:rPr>
          <w:noProof/>
        </w:rPr>
        <w:drawing>
          <wp:inline distT="0" distB="0" distL="0" distR="0" wp14:anchorId="6FD660DA" wp14:editId="0E4E7F90">
            <wp:extent cx="4200000" cy="380952"/>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0000" cy="380952"/>
                    </a:xfrm>
                    <a:prstGeom prst="rect">
                      <a:avLst/>
                    </a:prstGeom>
                  </pic:spPr>
                </pic:pic>
              </a:graphicData>
            </a:graphic>
          </wp:inline>
        </w:drawing>
      </w:r>
    </w:p>
    <w:p w14:paraId="7E11D31A" w14:textId="55D033CB" w:rsidR="00693493" w:rsidRDefault="00693493" w:rsidP="00693493">
      <w:r>
        <w:rPr>
          <w:rFonts w:hint="eastAsia"/>
        </w:rPr>
        <w:lastRenderedPageBreak/>
        <w:t>Pi代表了S</w:t>
      </w:r>
      <w:r>
        <w:t>i</w:t>
      </w:r>
      <w:r>
        <w:rPr>
          <w:rFonts w:hint="eastAsia"/>
        </w:rPr>
        <w:t>稳定状态的概率。</w:t>
      </w:r>
    </w:p>
    <w:p w14:paraId="2F5FD967" w14:textId="2CAEEBFA" w:rsidR="00693493" w:rsidRDefault="00693493" w:rsidP="00693493">
      <w:r>
        <w:rPr>
          <w:rFonts w:hint="eastAsia"/>
        </w:rPr>
        <w:t>于是得到了</w:t>
      </w:r>
      <w:r>
        <w:rPr>
          <w:rFonts w:hint="eastAsia"/>
        </w:rPr>
        <w:t>在Si和</w:t>
      </w:r>
      <w:proofErr w:type="spellStart"/>
      <w:r>
        <w:rPr>
          <w:rFonts w:hint="eastAsia"/>
        </w:rPr>
        <w:t>Sj</w:t>
      </w:r>
      <w:proofErr w:type="spellEnd"/>
      <w:r>
        <w:rPr>
          <w:rFonts w:hint="eastAsia"/>
        </w:rPr>
        <w:t>之间</w:t>
      </w:r>
      <w:r>
        <w:rPr>
          <w:rFonts w:hint="eastAsia"/>
        </w:rPr>
        <w:t>的整体转换概率</w:t>
      </w:r>
    </w:p>
    <w:p w14:paraId="4D9FAF0F" w14:textId="052A4AAD" w:rsidR="00693493" w:rsidRDefault="00693493" w:rsidP="00693493">
      <w:r>
        <w:rPr>
          <w:noProof/>
        </w:rPr>
        <w:drawing>
          <wp:inline distT="0" distB="0" distL="0" distR="0" wp14:anchorId="00C58423" wp14:editId="346AED9C">
            <wp:extent cx="4142857" cy="33333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2857" cy="333333"/>
                    </a:xfrm>
                    <a:prstGeom prst="rect">
                      <a:avLst/>
                    </a:prstGeom>
                  </pic:spPr>
                </pic:pic>
              </a:graphicData>
            </a:graphic>
          </wp:inline>
        </w:drawing>
      </w:r>
    </w:p>
    <w:p w14:paraId="427F7506" w14:textId="27F5648D" w:rsidR="00693493" w:rsidRDefault="00693493" w:rsidP="00693493">
      <w:r>
        <w:rPr>
          <w:rFonts w:hint="eastAsia"/>
        </w:rPr>
        <w:t>B．分区算法</w:t>
      </w:r>
    </w:p>
    <w:p w14:paraId="0C1F2B8D" w14:textId="46FACAEE" w:rsidR="00DD6374" w:rsidRDefault="00DD6374" w:rsidP="00693493">
      <w:r>
        <w:rPr>
          <w:rFonts w:hint="eastAsia"/>
        </w:rPr>
        <w:t>得到了</w:t>
      </w:r>
      <w:proofErr w:type="spellStart"/>
      <w:r>
        <w:rPr>
          <w:rFonts w:hint="eastAsia"/>
        </w:rPr>
        <w:t>Pij</w:t>
      </w:r>
      <w:proofErr w:type="spellEnd"/>
      <w:r>
        <w:rPr>
          <w:rFonts w:hint="eastAsia"/>
        </w:rPr>
        <w:t>，分区流程如下</w:t>
      </w:r>
    </w:p>
    <w:p w14:paraId="1E47E374" w14:textId="19662636" w:rsidR="00DD6374" w:rsidRPr="00693493" w:rsidRDefault="00DD6374" w:rsidP="00693493">
      <w:pPr>
        <w:rPr>
          <w:rFonts w:hint="eastAsia"/>
        </w:rPr>
      </w:pPr>
      <w:r>
        <w:rPr>
          <w:noProof/>
        </w:rPr>
        <w:drawing>
          <wp:inline distT="0" distB="0" distL="0" distR="0" wp14:anchorId="7ED4A12F" wp14:editId="4CE5A2ED">
            <wp:extent cx="5274310" cy="48545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854575"/>
                    </a:xfrm>
                    <a:prstGeom prst="rect">
                      <a:avLst/>
                    </a:prstGeom>
                  </pic:spPr>
                </pic:pic>
              </a:graphicData>
            </a:graphic>
          </wp:inline>
        </w:drawing>
      </w:r>
    </w:p>
    <w:p w14:paraId="77C6927E" w14:textId="77777777" w:rsidR="00693493" w:rsidRPr="00693493" w:rsidRDefault="00693493" w:rsidP="00693493">
      <w:pPr>
        <w:rPr>
          <w:rFonts w:hint="eastAsia"/>
        </w:rPr>
      </w:pPr>
    </w:p>
    <w:sectPr w:rsidR="00693493" w:rsidRPr="006934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1958E9"/>
    <w:multiLevelType w:val="hybridMultilevel"/>
    <w:tmpl w:val="F5D0D1AA"/>
    <w:lvl w:ilvl="0" w:tplc="97D8D06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493"/>
    <w:rsid w:val="0007719C"/>
    <w:rsid w:val="00693493"/>
    <w:rsid w:val="00742C49"/>
    <w:rsid w:val="00DD6374"/>
    <w:rsid w:val="00FF1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69C32"/>
  <w15:chartTrackingRefBased/>
  <w15:docId w15:val="{35FE5A16-B0FA-4AF1-8E7B-710F009F6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34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135</Words>
  <Characters>774</Characters>
  <Application>Microsoft Office Word</Application>
  <DocSecurity>0</DocSecurity>
  <Lines>6</Lines>
  <Paragraphs>1</Paragraphs>
  <ScaleCrop>false</ScaleCrop>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shichong</dc:creator>
  <cp:keywords/>
  <dc:description/>
  <cp:lastModifiedBy>li shichong</cp:lastModifiedBy>
  <cp:revision>1</cp:revision>
  <dcterms:created xsi:type="dcterms:W3CDTF">2020-11-25T06:08:00Z</dcterms:created>
  <dcterms:modified xsi:type="dcterms:W3CDTF">2020-11-25T06:46:00Z</dcterms:modified>
</cp:coreProperties>
</file>