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757-1542823871451" w:id="1"/>
      <w:bookmarkEnd w:id="1"/>
      <w:r>
        <w:rPr>
          <w:b w:val="true"/>
          <w:sz w:val="34"/>
        </w:rPr>
        <w:t>暗黑战神（DarkGod）（课程ID:1801）</w:t>
      </w:r>
    </w:p>
    <w:p>
      <w:pPr/>
      <w:bookmarkStart w:name="3680-1543181861863" w:id="2"/>
      <w:bookmarkEnd w:id="2"/>
      <w:r>
        <w:rPr>
          <w:b w:val="true"/>
          <w:sz w:val="24"/>
        </w:rPr>
        <w:t>作者：Plane</w:t>
      </w:r>
    </w:p>
    <w:p>
      <w:pPr/>
      <w:bookmarkStart w:name="6970-1543680939962" w:id="3"/>
      <w:bookmarkEnd w:id="3"/>
      <w:r>
        <w:rPr>
          <w:b w:val="true"/>
          <w:sz w:val="24"/>
        </w:rPr>
        <w:t>邮箱：</w:t>
      </w:r>
      <w:hyperlink r:id="rId3">
        <w:r>
          <w:rPr>
            <w:b w:val="true"/>
            <w:sz w:val="24"/>
          </w:rPr>
          <w:t>1785275942@qq.com</w:t>
        </w:r>
      </w:hyperlink>
    </w:p>
    <w:p>
      <w:pPr/>
      <w:bookmarkStart w:name="1433-1543680939962" w:id="4"/>
      <w:bookmarkEnd w:id="4"/>
      <w:r>
        <w:rPr>
          <w:b w:val="true"/>
          <w:sz w:val="24"/>
        </w:rPr>
        <w:t xml:space="preserve">时间： 2018/11/27 12:41 </w:t>
      </w:r>
    </w:p>
    <w:p>
      <w:pPr/>
      <w:bookmarkStart w:name="4028-1543680954469" w:id="5"/>
      <w:bookmarkEnd w:id="5"/>
    </w:p>
    <w:p>
      <w:pPr/>
      <w:bookmarkStart w:name="6138-1543680148077" w:id="6"/>
      <w:bookmarkEnd w:id="6"/>
      <w:r>
        <w:rPr>
          <w:b w:val="true"/>
          <w:sz w:val="34"/>
        </w:rPr>
        <w:t>第2章：UI逻辑框架与配置文件</w:t>
      </w:r>
    </w:p>
    <w:p>
      <w:pPr/>
      <w:bookmarkStart w:name="1690-1543182435356" w:id="7"/>
      <w:bookmarkEnd w:id="7"/>
      <w:r>
        <w:rPr>
          <w:b w:val="true"/>
          <w:sz w:val="24"/>
        </w:rPr>
        <w:t>201：开发环境配置</w:t>
      </w:r>
    </w:p>
    <w:p>
      <w:pPr>
        <w:numPr>
          <w:ilvl w:val="0"/>
          <w:numId w:val="1"/>
        </w:numPr>
      </w:pPr>
      <w:bookmarkStart w:name="6829-1543681000453" w:id="8"/>
      <w:bookmarkEnd w:id="8"/>
      <w:r>
        <w:rPr/>
        <w:t>VA助手</w:t>
      </w:r>
    </w:p>
    <w:p>
      <w:pPr>
        <w:numPr>
          <w:ilvl w:val="1"/>
          <w:numId w:val="1"/>
        </w:numPr>
      </w:pPr>
      <w:bookmarkStart w:name="3078-1543778861791" w:id="9"/>
      <w:bookmarkEnd w:id="9"/>
      <w:r>
        <w:rPr/>
        <w:t xml:space="preserve">Visual Assist X </w:t>
      </w:r>
      <w:r>
        <w:rPr>
          <w:rFonts w:ascii="Verdana" w:hAnsi="Verdana" w:cs="Verdana" w:eastAsia="Verdana"/>
        </w:rPr>
        <w:t>10.9.2248</w:t>
      </w:r>
      <w:r>
        <w:rPr/>
        <w:t>破解安装及设置</w:t>
      </w:r>
    </w:p>
    <w:p>
      <w:pPr>
        <w:numPr>
          <w:ilvl w:val="1"/>
          <w:numId w:val="1"/>
        </w:numPr>
      </w:pPr>
      <w:bookmarkStart w:name="8032-1543778914584" w:id="10"/>
      <w:bookmarkEnd w:id="10"/>
      <w:hyperlink r:id="rId5">
        <w:r>
          <w:rPr>
            <w:color w:val="003884"/>
            <w:u w:val="single"/>
          </w:rPr>
          <w:t>https://www.cnblogs.com/planezhong/p/10050094.html</w:t>
        </w:r>
      </w:hyperlink>
    </w:p>
    <w:p>
      <w:pPr>
        <w:numPr>
          <w:ilvl w:val="0"/>
          <w:numId w:val="1"/>
        </w:numPr>
      </w:pPr>
      <w:bookmarkStart w:name="6199-1543681000453" w:id="11"/>
      <w:bookmarkEnd w:id="11"/>
      <w:r>
        <w:rPr/>
        <w:t>重点讲解常用快捷键</w:t>
      </w:r>
    </w:p>
    <w:p>
      <w:pPr>
        <w:numPr>
          <w:ilvl w:val="0"/>
          <w:numId w:val="1"/>
        </w:numPr>
      </w:pPr>
      <w:bookmarkStart w:name="6638-1543681000453" w:id="12"/>
      <w:bookmarkEnd w:id="12"/>
      <w:r>
        <w:rPr/>
        <w:t>VASnaippets代码文件信息设置</w:t>
      </w:r>
    </w:p>
    <w:p>
      <w:pPr>
        <w:numPr>
          <w:ilvl w:val="0"/>
          <w:numId w:val="1"/>
        </w:numPr>
      </w:pPr>
      <w:bookmarkStart w:name="2467-1543681000453" w:id="13"/>
      <w:bookmarkEnd w:id="13"/>
      <w:r>
        <w:rPr/>
        <w:t>Unity文件信息编辑器插件</w:t>
      </w:r>
    </w:p>
    <w:p>
      <w:pPr/>
      <w:bookmarkStart w:name="8717-1543771683132" w:id="14"/>
      <w:bookmarkEnd w:id="14"/>
      <w:r>
        <w:rPr>
          <w:b w:val="true"/>
          <w:sz w:val="24"/>
        </w:rPr>
        <w:t>202：UI逻辑框架介绍</w:t>
      </w:r>
    </w:p>
    <w:p>
      <w:pPr>
        <w:numPr>
          <w:ilvl w:val="0"/>
          <w:numId w:val="1"/>
        </w:numPr>
      </w:pPr>
      <w:bookmarkStart w:name="8984-1543772819151" w:id="15"/>
      <w:bookmarkEnd w:id="15"/>
      <w:r>
        <w:rPr/>
        <w:t>分为四层：</w:t>
      </w:r>
    </w:p>
    <w:p>
      <w:pPr>
        <w:numPr>
          <w:ilvl w:val="1"/>
          <w:numId w:val="1"/>
        </w:numPr>
      </w:pPr>
      <w:bookmarkStart w:name="9215-1543771689048" w:id="16"/>
      <w:bookmarkEnd w:id="16"/>
      <w:r>
        <w:rPr/>
        <w:t>逻辑服务层：提供全局服务</w:t>
      </w:r>
    </w:p>
    <w:p>
      <w:pPr>
        <w:numPr>
          <w:ilvl w:val="1"/>
          <w:numId w:val="1"/>
        </w:numPr>
      </w:pPr>
      <w:bookmarkStart w:name="8280-1543771869902" w:id="17"/>
      <w:bookmarkEnd w:id="17"/>
      <w:r>
        <w:rPr/>
        <w:t>系统业务层：处理模块内部业务逻辑</w:t>
      </w:r>
    </w:p>
    <w:p>
      <w:pPr>
        <w:numPr>
          <w:ilvl w:val="1"/>
          <w:numId w:val="1"/>
        </w:numPr>
      </w:pPr>
      <w:bookmarkStart w:name="7816-1543771874774" w:id="18"/>
      <w:bookmarkEnd w:id="18"/>
      <w:r>
        <w:rPr/>
        <w:t>界面表现层：控制UI界面交互表现</w:t>
      </w:r>
    </w:p>
    <w:p>
      <w:pPr>
        <w:numPr>
          <w:ilvl w:val="1"/>
          <w:numId w:val="1"/>
        </w:numPr>
      </w:pPr>
      <w:bookmarkStart w:name="7120-1543771902638" w:id="19"/>
      <w:bookmarkEnd w:id="19"/>
      <w:r>
        <w:rPr/>
        <w:t>公共组件层：公共工具类、配置常量定义、数据模型类等</w:t>
      </w:r>
    </w:p>
    <w:p>
      <w:pPr>
        <w:numPr>
          <w:ilvl w:val="0"/>
          <w:numId w:val="1"/>
        </w:numPr>
      </w:pPr>
      <w:bookmarkStart w:name="3064-1543772133774" w:id="20"/>
      <w:bookmarkEnd w:id="20"/>
      <w:r>
        <w:rPr/>
        <w:t>示例一个UI操作流程：</w:t>
      </w:r>
    </w:p>
    <w:p>
      <w:pPr>
        <w:numPr>
          <w:ilvl w:val="1"/>
          <w:numId w:val="1"/>
        </w:numPr>
      </w:pPr>
      <w:bookmarkStart w:name="2384-1543772866013" w:id="21"/>
      <w:bookmarkEnd w:id="21"/>
      <w:r>
        <w:rPr/>
        <w:t>LoginWnd-&gt;CreateWnd</w:t>
      </w:r>
    </w:p>
    <w:p>
      <w:pPr>
        <w:numPr>
          <w:ilvl w:val="1"/>
          <w:numId w:val="1"/>
        </w:numPr>
      </w:pPr>
      <w:bookmarkStart w:name="9040-1543772154342" w:id="22"/>
      <w:bookmarkEnd w:id="22"/>
      <w:r>
        <w:rPr/>
        <w:t>TipsWnd弹窗</w:t>
      </w:r>
    </w:p>
    <w:p>
      <w:pPr/>
      <w:bookmarkStart w:name="5423-1543681000453" w:id="23"/>
      <w:bookmarkEnd w:id="23"/>
      <w:r>
        <w:rPr>
          <w:b w:val="true"/>
          <w:sz w:val="24"/>
        </w:rPr>
        <w:t>203：游戏启动逻辑代码</w:t>
      </w:r>
    </w:p>
    <w:p>
      <w:pPr/>
      <w:bookmarkStart w:name="9844-1544510117314" w:id="24"/>
      <w:bookmarkEnd w:id="24"/>
      <w:r>
        <w:rPr>
          <w:b w:val="true"/>
          <w:sz w:val="24"/>
        </w:rPr>
        <w:t>204：异步场景加载</w:t>
      </w:r>
    </w:p>
    <w:p>
      <w:pPr/>
      <w:bookmarkStart w:name="6755-1543855156949" w:id="25"/>
      <w:bookmarkEnd w:id="25"/>
      <w:r>
        <w:rPr>
          <w:b w:val="true"/>
          <w:sz w:val="24"/>
        </w:rPr>
        <w:t>205：更新场景加载进度</w:t>
      </w:r>
    </w:p>
    <w:p>
      <w:pPr/>
      <w:bookmarkStart w:name="4410-1543855157278" w:id="26"/>
      <w:bookmarkEnd w:id="26"/>
      <w:r>
        <w:rPr>
          <w:b w:val="true"/>
          <w:sz w:val="24"/>
        </w:rPr>
        <w:t>206：登录注册界面逻辑</w:t>
      </w:r>
    </w:p>
    <w:p>
      <w:pPr>
        <w:numPr>
          <w:ilvl w:val="0"/>
          <w:numId w:val="1"/>
        </w:numPr>
      </w:pPr>
      <w:bookmarkStart w:name="5884-1543855157583" w:id="27"/>
      <w:bookmarkEnd w:id="27"/>
      <w:r>
        <w:rPr/>
        <w:t>整理上一节代码，把LoadingWnd的打开和初始化提到场景加载内部。</w:t>
      </w:r>
    </w:p>
    <w:p>
      <w:pPr>
        <w:numPr>
          <w:ilvl w:val="0"/>
          <w:numId w:val="1"/>
        </w:numPr>
      </w:pPr>
      <w:bookmarkStart w:name="2873-1543855254358" w:id="28"/>
      <w:bookmarkEnd w:id="28"/>
      <w:r>
        <w:rPr/>
        <w:t>增加LoginWnd.cs并挂载到Prefab</w:t>
      </w:r>
    </w:p>
    <w:p>
      <w:pPr>
        <w:numPr>
          <w:ilvl w:val="1"/>
          <w:numId w:val="1"/>
        </w:numPr>
      </w:pPr>
      <w:bookmarkStart w:name="2458-1543864512379" w:id="29"/>
      <w:bookmarkEnd w:id="29"/>
      <w:r>
        <w:rPr/>
        <w:t>PlayerPrefs详细用法：</w:t>
      </w:r>
    </w:p>
    <w:p>
      <w:pPr>
        <w:numPr>
          <w:ilvl w:val="2"/>
          <w:numId w:val="1"/>
        </w:numPr>
      </w:pPr>
      <w:bookmarkStart w:name="1045-1543864529236" w:id="30"/>
      <w:bookmarkEnd w:id="30"/>
      <w:hyperlink r:id="rId6">
        <w:r>
          <w:rPr>
            <w:color w:val="003884"/>
            <w:u w:val="single"/>
          </w:rPr>
          <w:t>https://www.cnblogs.com/planezhong/p/10061977.html</w:t>
        </w:r>
      </w:hyperlink>
    </w:p>
    <w:p>
      <w:pPr>
        <w:numPr>
          <w:ilvl w:val="0"/>
          <w:numId w:val="1"/>
        </w:numPr>
      </w:pPr>
      <w:bookmarkStart w:name="9542-1543859633663" w:id="31"/>
      <w:bookmarkEnd w:id="31"/>
      <w:r>
        <w:rPr/>
        <w:t>打开逻辑</w:t>
      </w:r>
    </w:p>
    <w:p>
      <w:pPr>
        <w:numPr>
          <w:ilvl w:val="1"/>
          <w:numId w:val="1"/>
        </w:numPr>
      </w:pPr>
      <w:bookmarkStart w:name="5244-1543859659243" w:id="32"/>
      <w:bookmarkEnd w:id="32"/>
      <w:r>
        <w:rPr/>
        <w:t>先示范普通写法</w:t>
      </w:r>
    </w:p>
    <w:p>
      <w:pPr>
        <w:numPr>
          <w:ilvl w:val="1"/>
          <w:numId w:val="1"/>
        </w:numPr>
      </w:pPr>
      <w:bookmarkStart w:name="3591-1543859671079" w:id="33"/>
      <w:bookmarkEnd w:id="33"/>
      <w:r>
        <w:rPr/>
        <w:t>再示范优化写法</w:t>
      </w:r>
    </w:p>
    <w:p>
      <w:pPr>
        <w:numPr>
          <w:ilvl w:val="2"/>
          <w:numId w:val="1"/>
        </w:numPr>
      </w:pPr>
      <w:bookmarkStart w:name="4258-1543864700663" w:id="34"/>
      <w:bookmarkEnd w:id="34"/>
      <w:r>
        <w:rPr/>
        <w:t>解释原因：1.代码通用2.结构清晰</w:t>
      </w:r>
    </w:p>
    <w:p>
      <w:pPr>
        <w:numPr>
          <w:ilvl w:val="0"/>
          <w:numId w:val="1"/>
        </w:numPr>
      </w:pPr>
      <w:bookmarkStart w:name="8042-1543859723663" w:id="35"/>
      <w:bookmarkEnd w:id="35"/>
      <w:r>
        <w:rPr/>
        <w:t>代码复用</w:t>
      </w:r>
    </w:p>
    <w:p>
      <w:pPr/>
      <w:bookmarkStart w:name="5686-1543681000453" w:id="36"/>
      <w:bookmarkEnd w:id="36"/>
      <w:r>
        <w:rPr>
          <w:b w:val="true"/>
          <w:sz w:val="24"/>
        </w:rPr>
        <w:t>207：UI窗口基类</w:t>
      </w:r>
    </w:p>
    <w:p>
      <w:pPr>
        <w:numPr>
          <w:ilvl w:val="0"/>
          <w:numId w:val="1"/>
        </w:numPr>
      </w:pPr>
      <w:bookmarkStart w:name="1420-1543868769620" w:id="37"/>
      <w:bookmarkEnd w:id="37"/>
      <w:r>
        <w:rPr/>
        <w:t>提出状态转换方法</w:t>
      </w:r>
    </w:p>
    <w:p>
      <w:pPr>
        <w:numPr>
          <w:ilvl w:val="1"/>
          <w:numId w:val="1"/>
        </w:numPr>
      </w:pPr>
      <w:bookmarkStart w:name="5618-1543868769621" w:id="38"/>
      <w:bookmarkEnd w:id="38"/>
      <w:r>
        <w:rPr/>
        <w:t>InitWnd()</w:t>
      </w:r>
    </w:p>
    <w:p>
      <w:pPr>
        <w:numPr>
          <w:ilvl w:val="1"/>
          <w:numId w:val="1"/>
        </w:numPr>
      </w:pPr>
      <w:bookmarkStart w:name="7381-1543868769621" w:id="39"/>
      <w:bookmarkEnd w:id="39"/>
      <w:r>
        <w:rPr/>
        <w:t>ClearWnd()</w:t>
      </w:r>
    </w:p>
    <w:p>
      <w:pPr>
        <w:numPr>
          <w:ilvl w:val="1"/>
          <w:numId w:val="1"/>
        </w:numPr>
      </w:pPr>
      <w:bookmarkStart w:name="3599-1543868769621" w:id="40"/>
      <w:bookmarkEnd w:id="40"/>
      <w:r>
        <w:rPr/>
        <w:t>SetWndState()</w:t>
      </w:r>
    </w:p>
    <w:p>
      <w:pPr>
        <w:numPr>
          <w:ilvl w:val="0"/>
          <w:numId w:val="1"/>
        </w:numPr>
      </w:pPr>
      <w:bookmarkStart w:name="2062-1543868769621" w:id="41"/>
      <w:bookmarkEnd w:id="41"/>
      <w:r>
        <w:rPr/>
        <w:t>整合服务层引用</w:t>
      </w:r>
    </w:p>
    <w:p>
      <w:pPr>
        <w:numPr>
          <w:ilvl w:val="0"/>
          <w:numId w:val="1"/>
        </w:numPr>
      </w:pPr>
      <w:bookmarkStart w:name="5747-1543868769621" w:id="42"/>
      <w:bookmarkEnd w:id="42"/>
      <w:r>
        <w:rPr/>
        <w:t>更改LoadingWnd里的text设置</w:t>
      </w:r>
    </w:p>
    <w:p>
      <w:pPr>
        <w:numPr>
          <w:ilvl w:val="0"/>
          <w:numId w:val="1"/>
        </w:numPr>
      </w:pPr>
      <w:bookmarkStart w:name="6042-1543868769621" w:id="43"/>
      <w:bookmarkEnd w:id="43"/>
      <w:r>
        <w:rPr/>
        <w:t>更改窗口打开为SetWndState()</w:t>
      </w:r>
    </w:p>
    <w:p>
      <w:pPr>
        <w:numPr>
          <w:ilvl w:val="0"/>
          <w:numId w:val="1"/>
        </w:numPr>
      </w:pPr>
      <w:bookmarkStart w:name="1418-1543864848687" w:id="44"/>
      <w:bookmarkEnd w:id="44"/>
      <w:r>
        <w:rPr/>
        <w:t>提出公共工具方法</w:t>
      </w:r>
    </w:p>
    <w:p>
      <w:pPr>
        <w:numPr>
          <w:ilvl w:val="1"/>
          <w:numId w:val="1"/>
        </w:numPr>
      </w:pPr>
      <w:bookmarkStart w:name="2275-1543865123826" w:id="45"/>
      <w:bookmarkEnd w:id="45"/>
      <w:r>
        <w:rPr/>
        <w:t>SetActive()</w:t>
      </w:r>
    </w:p>
    <w:p>
      <w:pPr/>
      <w:bookmarkStart w:name="2156-1543865405354" w:id="46"/>
      <w:bookmarkEnd w:id="46"/>
      <w:r>
        <w:rPr/>
        <w:t xml:space="preserve">    protected void SetActive(Transform trans, bool state = true) {
        trans.gameObject.SetActive(state);
    }
    protected void SetActive(RectTransform rectTrans, bool state = true) {
        rectTrans.gameObject.SetActive(state);
    }
    protected void SetActive(Image img, bool state = true) {
        img.transform.gameObject.SetActive(state);
    }
    protected void SetActive(Text txt, bool state = true) {
        txt.transform.gameObject.SetActive(state);
    }
</w:t>
      </w:r>
    </w:p>
    <w:p>
      <w:pPr>
        <w:numPr>
          <w:ilvl w:val="1"/>
          <w:numId w:val="1"/>
        </w:numPr>
      </w:pPr>
      <w:bookmarkStart w:name="9363-1543865125747" w:id="47"/>
      <w:bookmarkEnd w:id="47"/>
      <w:r>
        <w:rPr/>
        <w:t>SetText()</w:t>
      </w:r>
    </w:p>
    <w:p>
      <w:pPr/>
      <w:bookmarkStart w:name="1576-1543865436400" w:id="48"/>
      <w:bookmarkEnd w:id="48"/>
      <w:r>
        <w:rPr/>
        <w:t xml:space="preserve">    protected void SetText(Transform trans, int num = 0) {
        SetText(trans.GetComponent&lt;Text&gt;(), num);
    }
    protected void SetText(Transform trans, string context = "") {
        SetText(trans.GetComponent&lt;Text&gt;(), context);
    }
    protected void SetText(Text txt, int num = 0) {
        SetText(txt, num.ToString());
    }
</w:t>
      </w:r>
    </w:p>
    <w:p>
      <w:pPr/>
      <w:bookmarkStart w:name="4055-1543864848687" w:id="49"/>
      <w:bookmarkEnd w:id="49"/>
      <w:r>
        <w:rPr>
          <w:b w:val="true"/>
          <w:sz w:val="24"/>
        </w:rPr>
        <w:t>208：音效播放服务</w:t>
      </w:r>
    </w:p>
    <w:p>
      <w:pPr/>
      <w:bookmarkStart w:name="9265-1543943314139" w:id="50"/>
      <w:bookmarkEnd w:id="50"/>
      <w:r>
        <w:rPr>
          <w:b w:val="true"/>
          <w:sz w:val="24"/>
        </w:rPr>
        <w:t>209：业务系统层基类</w:t>
      </w:r>
    </w:p>
    <w:p>
      <w:pPr/>
      <w:bookmarkStart w:name="3263-1544510205150" w:id="51"/>
      <w:bookmarkEnd w:id="51"/>
      <w:r>
        <w:rPr>
          <w:b w:val="true"/>
          <w:sz w:val="24"/>
        </w:rPr>
        <w:t>210：Tips弹窗显示</w:t>
      </w:r>
    </w:p>
    <w:p>
      <w:pPr/>
      <w:bookmarkStart w:name="7093-1544510211722" w:id="52"/>
      <w:bookmarkEnd w:id="52"/>
      <w:r>
        <w:rPr>
          <w:b w:val="true"/>
          <w:sz w:val="24"/>
        </w:rPr>
        <w:t>211：设置Tips显示队列</w:t>
      </w:r>
    </w:p>
    <w:p>
      <w:pPr/>
      <w:bookmarkStart w:name="6039-1544510218418" w:id="53"/>
      <w:bookmarkEnd w:id="53"/>
      <w:r>
        <w:rPr>
          <w:b w:val="true"/>
          <w:sz w:val="24"/>
        </w:rPr>
        <w:t>212：角色创建界面逻辑</w:t>
      </w:r>
    </w:p>
    <w:p>
      <w:pPr/>
      <w:bookmarkStart w:name="4140-1543943314765" w:id="54"/>
      <w:bookmarkEnd w:id="54"/>
      <w:r>
        <w:rPr>
          <w:b w:val="true"/>
          <w:sz w:val="24"/>
        </w:rPr>
        <w:t>213：生成随机名字配置文件</w:t>
      </w:r>
    </w:p>
    <w:p>
      <w:pPr>
        <w:numPr>
          <w:ilvl w:val="0"/>
          <w:numId w:val="1"/>
        </w:numPr>
        <w:spacing w:line="240" w:lineRule="auto"/>
      </w:pPr>
      <w:bookmarkStart w:name="9939-1543950697292" w:id="55"/>
      <w:bookmarkEnd w:id="55"/>
      <w:r>
        <w:rPr/>
        <w:t>从结果反推引出为何需要配置</w:t>
      </w:r>
    </w:p>
    <w:p>
      <w:pPr>
        <w:numPr>
          <w:ilvl w:val="0"/>
          <w:numId w:val="1"/>
        </w:numPr>
        <w:spacing w:line="240" w:lineRule="auto"/>
      </w:pPr>
      <w:bookmarkStart w:name="7296-1543943314765" w:id="56"/>
      <w:bookmarkEnd w:id="56"/>
      <w:r>
        <w:rPr/>
        <w:t>xml文件是什么？</w:t>
      </w:r>
    </w:p>
    <w:p>
      <w:pPr>
        <w:numPr>
          <w:ilvl w:val="1"/>
          <w:numId w:val="1"/>
        </w:numPr>
      </w:pPr>
      <w:bookmarkStart w:name="7072-1543945239428" w:id="57"/>
      <w:bookmarkEnd w:id="57"/>
      <w:hyperlink r:id="rId7">
        <w:r>
          <w:rPr>
            <w:color w:val="003884"/>
            <w:u w:val="single"/>
          </w:rPr>
          <w:t>神看得懂的解释链接</w:t>
        </w:r>
      </w:hyperlink>
    </w:p>
    <w:p>
      <w:pPr>
        <w:numPr>
          <w:ilvl w:val="1"/>
          <w:numId w:val="1"/>
        </w:numPr>
      </w:pPr>
      <w:bookmarkStart w:name="6800-1543943314765" w:id="58"/>
      <w:bookmarkEnd w:id="58"/>
      <w:hyperlink r:id="rId8">
        <w:r>
          <w:rPr>
            <w:color w:val="003884"/>
            <w:u w:val="single"/>
          </w:rPr>
          <w:t>人看得懂的解释链接</w:t>
        </w:r>
      </w:hyperlink>
    </w:p>
    <w:p>
      <w:pPr>
        <w:numPr>
          <w:ilvl w:val="0"/>
          <w:numId w:val="1"/>
        </w:numPr>
        <w:spacing w:line="240" w:lineRule="auto"/>
      </w:pPr>
      <w:bookmarkStart w:name="9458-1543949027895" w:id="59"/>
      <w:bookmarkEnd w:id="59"/>
      <w:r>
        <w:rPr/>
        <w:t>xml文件有什么用？</w:t>
      </w:r>
    </w:p>
    <w:p>
      <w:pPr>
        <w:numPr>
          <w:ilvl w:val="0"/>
          <w:numId w:val="1"/>
        </w:numPr>
        <w:spacing w:line="240" w:lineRule="auto"/>
      </w:pPr>
      <w:bookmarkStart w:name="1533-1543949098028" w:id="60"/>
      <w:bookmarkEnd w:id="60"/>
      <w:r>
        <w:rPr/>
        <w:t>xml文件长什么样？</w:t>
      </w:r>
    </w:p>
    <w:p>
      <w:pPr>
        <w:numPr>
          <w:ilvl w:val="0"/>
          <w:numId w:val="1"/>
        </w:numPr>
        <w:spacing w:line="240" w:lineRule="auto"/>
      </w:pPr>
      <w:bookmarkStart w:name="9490-1543949109132" w:id="61"/>
      <w:bookmarkEnd w:id="61"/>
      <w:r>
        <w:rPr/>
        <w:t>如何生成xml文件?</w:t>
      </w:r>
    </w:p>
    <w:p>
      <w:pPr>
        <w:numPr>
          <w:ilvl w:val="0"/>
          <w:numId w:val="1"/>
        </w:numPr>
        <w:spacing w:line="240" w:lineRule="auto"/>
      </w:pPr>
      <w:bookmarkStart w:name="4929-1543949114141" w:id="62"/>
      <w:bookmarkEnd w:id="62"/>
      <w:r>
        <w:rPr/>
        <w:t>如何使用xml文件？</w:t>
      </w:r>
    </w:p>
    <w:p>
      <w:pPr>
        <w:numPr>
          <w:ilvl w:val="0"/>
          <w:numId w:val="1"/>
        </w:numPr>
        <w:spacing w:line="240" w:lineRule="auto"/>
      </w:pPr>
      <w:bookmarkStart w:name="2074-1543949119732" w:id="63"/>
      <w:bookmarkEnd w:id="63"/>
      <w:r>
        <w:rPr/>
        <w:t>备注说明</w:t>
      </w:r>
    </w:p>
    <w:p>
      <w:pPr/>
      <w:bookmarkStart w:name="8957-1544510251066" w:id="64"/>
      <w:bookmarkEnd w:id="64"/>
      <w:r>
        <w:rPr>
          <w:b w:val="true"/>
          <w:sz w:val="24"/>
        </w:rPr>
        <w:t>214：解析随机名字配置文件</w:t>
      </w:r>
    </w:p>
    <w:p>
      <w:pPr/>
      <w:bookmarkStart w:name="4196-1544510269683" w:id="65"/>
      <w:bookmarkEnd w:id="65"/>
      <w:r>
        <w:rPr>
          <w:b w:val="true"/>
          <w:sz w:val="24"/>
        </w:rPr>
        <w:t>215：完成随机名字生成</w:t>
      </w:r>
    </w:p>
    <w:p>
      <w:pPr/>
      <w:bookmarkStart w:name="9080-1543949134361" w:id="66"/>
      <w:bookmarkEnd w:id="66"/>
      <w:r>
        <w:rPr>
          <w:b w:val="true"/>
          <w:sz w:val="24"/>
        </w:rPr>
        <w:t>216：章节总结梳理</w:t>
      </w:r>
    </w:p>
    <w:p>
      <w:pPr/>
      <w:bookmarkStart w:name="9524-1543180401865" w:id="67"/>
      <w:bookmarkEnd w:id="67"/>
    </w:p>
    <w:p>
      <w:pPr/>
      <w:bookmarkStart w:name="1035-1543180374593" w:id="68"/>
      <w:bookmarkEnd w:id="68"/>
    </w:p>
    <w:p>
      <w:pPr/>
      <w:bookmarkStart w:name="3532-1543046533937" w:id="69"/>
      <w:bookmarkEnd w:id="6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ailto:1785275942@qq.com" TargetMode="External" Type="http://schemas.openxmlformats.org/officeDocument/2006/relationships/hyperlink"/>
<Relationship Id="rId4" Target="numbering.xml" Type="http://schemas.openxmlformats.org/officeDocument/2006/relationships/numbering"/>
<Relationship Id="rId5" Target="https://www.cnblogs.com/planezhong/p/10050094.html" TargetMode="External" Type="http://schemas.openxmlformats.org/officeDocument/2006/relationships/hyperlink"/>
<Relationship Id="rId6" Target="https://www.cnblogs.com/planezhong/p/10061977.html" TargetMode="External" Type="http://schemas.openxmlformats.org/officeDocument/2006/relationships/hyperlink"/>
<Relationship Id="rId7" Target="https://baike.baidu.com/item/&#21487;&#25193;&#23637;&#26631;&#35760;&#35821;&#35328;?fromtitle=xml&amp;fromid=86251#3" TargetMode="External" Type="http://schemas.openxmlformats.org/officeDocument/2006/relationships/hyperlink"/>
<Relationship Id="rId8" Target="https://www.cnblogs.com/planezhong/p/10068825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2018-12-18T11:02:57Z</dcterms:created>
  <dc:creator>Apache POI</dc:creator>
</cp:coreProperties>
</file>