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F2762A" w:rsidRDefault="00EC01D7" w:rsidP="00EC01D7">
      <w:pPr>
        <w:jc w:val="center"/>
        <w:rPr>
          <w:lang w:val="en-US"/>
        </w:rPr>
      </w:pPr>
      <w:r w:rsidRPr="0052768A">
        <w:rPr>
          <w:sz w:val="36"/>
          <w:szCs w:val="36"/>
        </w:rPr>
        <w:t>Samenwerkingsovereenkomst</w:t>
      </w:r>
      <w:r>
        <w:rPr>
          <w:sz w:val="36"/>
          <w:szCs w:val="36"/>
          <w:lang w:val="en-US"/>
        </w:rPr>
        <w:t xml:space="preserve"> Project 3/4 </w:t>
      </w:r>
      <w:proofErr w:type="spellStart"/>
      <w:r>
        <w:rPr>
          <w:sz w:val="36"/>
          <w:szCs w:val="36"/>
          <w:lang w:val="en-US"/>
        </w:rPr>
        <w:t>Groep</w:t>
      </w:r>
      <w:proofErr w:type="spellEnd"/>
      <w:r>
        <w:rPr>
          <w:sz w:val="36"/>
          <w:szCs w:val="36"/>
          <w:lang w:val="en-US"/>
        </w:rPr>
        <w:t xml:space="preserve"> 12</w:t>
      </w:r>
      <w:r>
        <w:rPr>
          <w:sz w:val="36"/>
          <w:szCs w:val="36"/>
          <w:lang w:val="en-US"/>
        </w:rPr>
        <w:br/>
      </w:r>
      <w:r>
        <w:rPr>
          <w:lang w:val="en-US"/>
        </w:rPr>
        <w:t>17/2/2025</w:t>
      </w:r>
    </w:p>
    <w:p w14:paraId="1C2DE5B8" w14:textId="77777777" w:rsidR="00EC01D7" w:rsidRDefault="00EC01D7" w:rsidP="00EC01D7"/>
    <w:p w14:paraId="3744DDA8" w14:textId="77777777" w:rsidR="002978AB" w:rsidRDefault="002978AB" w:rsidP="002978AB">
      <w:pPr>
        <w:pStyle w:val="BodyTex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leGrid"/>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Noorlander</w:t>
            </w:r>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BA064B" w:rsidP="005D3EC9">
            <w:pPr>
              <w:rPr>
                <w:lang w:val="en-US"/>
              </w:rPr>
            </w:pPr>
            <w:hyperlink r:id="rId5" w:history="1">
              <w:r w:rsidR="002978AB" w:rsidRPr="00D401AC">
                <w:rPr>
                  <w:rStyle w:val="Hyperlink"/>
                </w:rPr>
                <w:t>1</w:t>
              </w:r>
              <w:r w:rsidR="002978AB">
                <w:rPr>
                  <w:rStyle w:val="Hyperlink"/>
                  <w:lang w:val="en-US"/>
                </w:rPr>
                <w:t>054564</w:t>
              </w:r>
              <w:r w:rsidR="002978AB"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BA064B" w:rsidP="005D3EC9">
            <w:hyperlink r:id="rId6" w:history="1">
              <w:r w:rsidR="002978AB"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proofErr w:type="spellStart"/>
            <w:r>
              <w:rPr>
                <w:lang w:val="en-US"/>
              </w:rPr>
              <w:t>Merel</w:t>
            </w:r>
            <w:proofErr w:type="spellEnd"/>
            <w:r>
              <w:rPr>
                <w:lang w:val="en-US"/>
              </w:rPr>
              <w:t xml:space="preserve"> van der </w:t>
            </w:r>
            <w:proofErr w:type="spellStart"/>
            <w:r>
              <w:rPr>
                <w:lang w:val="en-US"/>
              </w:rPr>
              <w:t>Leeden</w:t>
            </w:r>
            <w:proofErr w:type="spellEnd"/>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BA064B" w:rsidP="005D3EC9">
            <w:hyperlink r:id="rId7" w:history="1">
              <w:r w:rsidR="002978AB" w:rsidRPr="00AB444B">
                <w:rPr>
                  <w:rStyle w:val="Hyperlink"/>
                </w:rPr>
                <w:t>11</w:t>
              </w:r>
              <w:r w:rsidR="002978AB" w:rsidRPr="00AB444B">
                <w:rPr>
                  <w:rStyle w:val="Hyperlink"/>
                  <w:lang w:val="en-US"/>
                </w:rPr>
                <w:t>03194</w:t>
              </w:r>
              <w:r w:rsidR="002978AB" w:rsidRPr="00AB444B">
                <w:rPr>
                  <w:rStyle w:val="Hyperlink"/>
                </w:rPr>
                <w:t>@hr.nl</w:t>
              </w:r>
            </w:hyperlink>
            <w:r w:rsidR="002978AB">
              <w:t xml:space="preserve"> </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2A2EF377" w:rsidR="002978AB" w:rsidRPr="00A36734" w:rsidRDefault="002978AB" w:rsidP="002978AB">
      <w:pPr>
        <w:pStyle w:val="BodyText"/>
        <w:spacing w:before="33" w:line="244" w:lineRule="auto"/>
        <w:ind w:right="1033"/>
        <w:jc w:val="both"/>
        <w:rPr>
          <w:w w:val="105"/>
          <w:sz w:val="28"/>
          <w:szCs w:val="28"/>
        </w:rPr>
      </w:pPr>
      <w:r>
        <w:rPr>
          <w:w w:val="105"/>
          <w:sz w:val="28"/>
          <w:szCs w:val="28"/>
        </w:rPr>
        <w:t>Ambitie</w:t>
      </w:r>
      <w:r w:rsidR="003D341F">
        <w:rPr>
          <w:w w:val="105"/>
          <w:sz w:val="28"/>
          <w:szCs w:val="28"/>
        </w:rPr>
        <w:t>s</w:t>
      </w:r>
    </w:p>
    <w:p w14:paraId="5247E48F" w14:textId="77777777" w:rsidR="002978AB" w:rsidRDefault="002978AB" w:rsidP="002978AB">
      <w:pPr>
        <w:pStyle w:val="BodyTex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53CA3254" w14:textId="77777777" w:rsidR="005903A9" w:rsidRDefault="005903A9" w:rsidP="005D3EC9"/>
          <w:p w14:paraId="26A93BD8" w14:textId="6A46CE25" w:rsidR="005903A9" w:rsidRDefault="005903A9" w:rsidP="005D3EC9">
            <w:r>
              <w:t>Onze ambitie is om dit project zo soepel mogelijk te behalen met een mooie voldoende, en dat wij dit doen terwijl wij onze mentale stabiliteit behouden.</w:t>
            </w:r>
          </w:p>
          <w:p w14:paraId="3F70C3F3" w14:textId="4567698B" w:rsidR="005903A9" w:rsidRDefault="005903A9"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Heading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BodyTex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leGrid"/>
        <w:tblW w:w="0" w:type="auto"/>
        <w:tblLook w:val="04A0" w:firstRow="1" w:lastRow="0" w:firstColumn="1" w:lastColumn="0" w:noHBand="0" w:noVBand="1"/>
      </w:tblPr>
      <w:tblGrid>
        <w:gridCol w:w="2265"/>
        <w:gridCol w:w="2265"/>
        <w:gridCol w:w="2266"/>
        <w:gridCol w:w="2266"/>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Default="002978AB" w:rsidP="005D3EC9">
            <w:r>
              <w:t>1. Merel</w:t>
            </w:r>
          </w:p>
          <w:p w14:paraId="051AE0D9" w14:textId="17C6B8E2" w:rsidR="002978AB" w:rsidRDefault="002978AB" w:rsidP="005D3EC9">
            <w:r>
              <w:t xml:space="preserve">2. </w:t>
            </w:r>
            <w:r w:rsidR="00E83FC5">
              <w:t>Fabio</w:t>
            </w:r>
          </w:p>
          <w:p w14:paraId="73309934" w14:textId="0AC89C8B" w:rsidR="002978AB" w:rsidRDefault="002978AB" w:rsidP="005D3EC9">
            <w:r>
              <w:t xml:space="preserve">3. </w:t>
            </w:r>
            <w:r w:rsidR="00A76B93">
              <w:t>Corné</w:t>
            </w:r>
          </w:p>
          <w:p w14:paraId="2A725ED2" w14:textId="3275C018" w:rsidR="002978AB" w:rsidRDefault="002978AB" w:rsidP="005D3EC9">
            <w:r>
              <w:t xml:space="preserve">4. </w:t>
            </w:r>
            <w:r w:rsidR="005903A9">
              <w:t>Hannah</w:t>
            </w:r>
          </w:p>
          <w:p w14:paraId="00AC6CBE" w14:textId="77777777" w:rsidR="002978AB" w:rsidRDefault="002978AB" w:rsidP="005D3EC9">
            <w:r>
              <w:t>5.</w:t>
            </w:r>
          </w:p>
        </w:tc>
        <w:tc>
          <w:tcPr>
            <w:tcW w:w="2265" w:type="dxa"/>
          </w:tcPr>
          <w:p w14:paraId="71D46F51" w14:textId="25DD1199" w:rsidR="002978AB" w:rsidRDefault="002978AB" w:rsidP="005D3EC9">
            <w:r>
              <w:t>1. Merel</w:t>
            </w:r>
          </w:p>
          <w:p w14:paraId="7DBF5C67" w14:textId="5DF70E17" w:rsidR="002978AB" w:rsidRDefault="002978AB" w:rsidP="005D3EC9">
            <w:r>
              <w:t>2.</w:t>
            </w:r>
            <w:r w:rsidR="00E83FC5">
              <w:t xml:space="preserve"> Fabio</w:t>
            </w:r>
          </w:p>
          <w:p w14:paraId="3148C90A" w14:textId="56933E7F" w:rsidR="002978AB" w:rsidRDefault="002978AB" w:rsidP="005D3EC9">
            <w:r>
              <w:t xml:space="preserve">3. </w:t>
            </w:r>
            <w:r w:rsidR="005903A9">
              <w:t>Hannah</w:t>
            </w:r>
          </w:p>
          <w:p w14:paraId="50555495" w14:textId="77777777" w:rsidR="002978AB" w:rsidRDefault="002978AB" w:rsidP="005D3EC9">
            <w:r>
              <w:t xml:space="preserve">4. </w:t>
            </w:r>
          </w:p>
          <w:p w14:paraId="749AAAB2" w14:textId="77777777" w:rsidR="002978AB" w:rsidRDefault="002978AB" w:rsidP="005D3EC9">
            <w:r>
              <w:t>5.</w:t>
            </w:r>
          </w:p>
        </w:tc>
        <w:tc>
          <w:tcPr>
            <w:tcW w:w="2266" w:type="dxa"/>
          </w:tcPr>
          <w:p w14:paraId="6C93754F" w14:textId="24902272" w:rsidR="002978AB" w:rsidRDefault="002978AB" w:rsidP="005D3EC9">
            <w:r>
              <w:t>1. Merel</w:t>
            </w:r>
          </w:p>
          <w:p w14:paraId="70084145" w14:textId="331AF915" w:rsidR="002978AB" w:rsidRDefault="002978AB" w:rsidP="005D3EC9">
            <w:r>
              <w:t xml:space="preserve">2. </w:t>
            </w:r>
            <w:r w:rsidR="00E83FC5">
              <w:t>Fabio</w:t>
            </w:r>
          </w:p>
          <w:p w14:paraId="07BCF1BA" w14:textId="5FA19201" w:rsidR="002978AB" w:rsidRDefault="002978AB" w:rsidP="005D3EC9">
            <w:r>
              <w:t xml:space="preserve">3. </w:t>
            </w:r>
            <w:r w:rsidR="005903A9">
              <w:t>Hannah</w:t>
            </w:r>
          </w:p>
          <w:p w14:paraId="76921135" w14:textId="77777777" w:rsidR="002978AB" w:rsidRDefault="002978AB" w:rsidP="005D3EC9">
            <w:r>
              <w:t xml:space="preserve">4. </w:t>
            </w:r>
          </w:p>
          <w:p w14:paraId="5CAB17A3" w14:textId="77777777" w:rsidR="002978AB" w:rsidRDefault="002978AB" w:rsidP="005D3EC9">
            <w:r>
              <w:t>5.</w:t>
            </w:r>
          </w:p>
        </w:tc>
        <w:tc>
          <w:tcPr>
            <w:tcW w:w="2266" w:type="dxa"/>
          </w:tcPr>
          <w:p w14:paraId="2AB6ABF2" w14:textId="189176C8" w:rsidR="002978AB" w:rsidRDefault="002978AB" w:rsidP="005D3EC9">
            <w:r>
              <w:t>1.</w:t>
            </w:r>
            <w:r w:rsidR="00096859">
              <w:t xml:space="preserve"> Corné</w:t>
            </w:r>
          </w:p>
          <w:p w14:paraId="3CEF33B0" w14:textId="2F0409BD" w:rsidR="002978AB" w:rsidRDefault="002978AB" w:rsidP="005D3EC9">
            <w:r>
              <w:t xml:space="preserve">2. </w:t>
            </w:r>
            <w:r w:rsidR="00E83FC5">
              <w:t>Fabio</w:t>
            </w:r>
          </w:p>
          <w:p w14:paraId="3F9EB96F" w14:textId="65E747D4" w:rsidR="002978AB" w:rsidRDefault="002978AB" w:rsidP="005D3EC9">
            <w:r>
              <w:t xml:space="preserve">3. </w:t>
            </w:r>
            <w:r w:rsidR="005903A9">
              <w:t>Hannah</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leGrid"/>
        <w:tblW w:w="0" w:type="auto"/>
        <w:tblLook w:val="04A0" w:firstRow="1" w:lastRow="0" w:firstColumn="1" w:lastColumn="0" w:noHBand="0" w:noVBand="1"/>
      </w:tblPr>
      <w:tblGrid>
        <w:gridCol w:w="2265"/>
        <w:gridCol w:w="2265"/>
        <w:gridCol w:w="2266"/>
        <w:gridCol w:w="2266"/>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3A0272C8" w:rsidR="002978AB" w:rsidRDefault="002978AB" w:rsidP="005D3EC9">
            <w:r>
              <w:t xml:space="preserve">1. </w:t>
            </w:r>
            <w:r w:rsidR="00557191">
              <w:t>Corné</w:t>
            </w:r>
          </w:p>
          <w:p w14:paraId="6B5ABDDD" w14:textId="224DD545" w:rsidR="002978AB" w:rsidRDefault="002978AB" w:rsidP="005D3EC9">
            <w:r>
              <w:t xml:space="preserve">2. </w:t>
            </w:r>
            <w:r w:rsidR="005903A9">
              <w:t>Hannah</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1. Merel</w:t>
            </w:r>
          </w:p>
          <w:p w14:paraId="23973026" w14:textId="5400671E" w:rsidR="002978AB" w:rsidRDefault="002978AB" w:rsidP="005D3EC9">
            <w:r>
              <w:t>2.</w:t>
            </w:r>
            <w:r w:rsidR="00E83FC5">
              <w:t xml:space="preserve"> Fabio</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536B2653" w:rsidR="002978AB" w:rsidRDefault="002978AB" w:rsidP="005D3EC9">
            <w:r>
              <w:t xml:space="preserve">1. </w:t>
            </w:r>
            <w:r w:rsidR="00AD0597">
              <w:t>Corné</w:t>
            </w:r>
          </w:p>
          <w:p w14:paraId="6ECC0724" w14:textId="5B71021C" w:rsidR="002978AB" w:rsidRDefault="002978AB" w:rsidP="005D3EC9">
            <w:r>
              <w:t xml:space="preserve">2. </w:t>
            </w:r>
            <w:r w:rsidR="00E83FC5">
              <w:t>Fabio</w:t>
            </w:r>
          </w:p>
          <w:p w14:paraId="243ADC47" w14:textId="68F13B72" w:rsidR="002978AB" w:rsidRDefault="002978AB" w:rsidP="005D3EC9">
            <w:r>
              <w:t xml:space="preserve">3. </w:t>
            </w:r>
            <w:r w:rsidR="005903A9">
              <w:t>Hannah</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5B0EA184" w:rsidR="002978AB" w:rsidRDefault="002978AB" w:rsidP="005D3EC9">
            <w:r>
              <w:t xml:space="preserve">1. </w:t>
            </w:r>
            <w:r w:rsidR="00557191">
              <w:t>Corné</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BodyTex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leGrid"/>
        <w:tblpPr w:leftFromText="141" w:rightFromText="141" w:vertAnchor="text" w:horzAnchor="margin" w:tblpY="208"/>
        <w:tblW w:w="0" w:type="auto"/>
        <w:tblLook w:val="04A0" w:firstRow="1" w:lastRow="0" w:firstColumn="1" w:lastColumn="0" w:noHBand="0" w:noVBand="1"/>
      </w:tblPr>
      <w:tblGrid>
        <w:gridCol w:w="9062"/>
      </w:tblGrid>
      <w:tr w:rsidR="002978AB" w14:paraId="5DD89BB1" w14:textId="77777777" w:rsidTr="005D3EC9">
        <w:trPr>
          <w:trHeight w:val="1324"/>
        </w:trPr>
        <w:tc>
          <w:tcPr>
            <w:tcW w:w="9062" w:type="dxa"/>
          </w:tcPr>
          <w:p w14:paraId="57140EF0" w14:textId="77777777" w:rsidR="002978AB" w:rsidRDefault="002978AB" w:rsidP="005D3EC9">
            <w:r>
              <w:t>Kansen:</w:t>
            </w:r>
          </w:p>
          <w:p w14:paraId="76030EB9" w14:textId="7916C6D3" w:rsidR="002978AB" w:rsidRDefault="001C2B7C" w:rsidP="006B5D9F">
            <w:pPr>
              <w:pStyle w:val="ListParagraph"/>
              <w:numPr>
                <w:ilvl w:val="0"/>
                <w:numId w:val="6"/>
              </w:numPr>
            </w:pPr>
            <w:r>
              <w:t>D</w:t>
            </w:r>
            <w:r w:rsidR="006B5D9F">
              <w:t>at de rollen genoeg leden heeft om met elkaar te kunnen sparren.</w:t>
            </w:r>
          </w:p>
          <w:p w14:paraId="378E0167" w14:textId="44DBF7C6" w:rsidR="001C2B7C" w:rsidRDefault="001C2B7C" w:rsidP="001C2B7C">
            <w:pPr>
              <w:pStyle w:val="ListParagraph"/>
              <w:numPr>
                <w:ilvl w:val="0"/>
                <w:numId w:val="6"/>
              </w:numPr>
            </w:pPr>
            <w:r>
              <w:t>Iedereen heeft zichzelf een rol gegeven waar hij/zij goed in is.</w:t>
            </w:r>
          </w:p>
        </w:tc>
      </w:tr>
      <w:tr w:rsidR="002978AB" w14:paraId="5BC1F98D" w14:textId="77777777" w:rsidTr="005D3EC9">
        <w:trPr>
          <w:trHeight w:val="1065"/>
        </w:trPr>
        <w:tc>
          <w:tcPr>
            <w:tcW w:w="9062" w:type="dxa"/>
          </w:tcPr>
          <w:p w14:paraId="59D9B5E2" w14:textId="77777777" w:rsidR="002978AB" w:rsidRDefault="002978AB" w:rsidP="005D3EC9">
            <w:r>
              <w:t>Knelpunten:</w:t>
            </w:r>
          </w:p>
          <w:p w14:paraId="6B83AAF8" w14:textId="71AD7211" w:rsidR="002978AB" w:rsidRDefault="006B5D9F" w:rsidP="006B5D9F">
            <w:pPr>
              <w:pStyle w:val="ListParagraph"/>
              <w:numPr>
                <w:ilvl w:val="0"/>
                <w:numId w:val="5"/>
              </w:numPr>
            </w:pPr>
            <w:r w:rsidRPr="006B5D9F">
              <w:t>Hannah</w:t>
            </w:r>
            <w:r w:rsidR="001C2B7C">
              <w:t xml:space="preserve"> h</w:t>
            </w:r>
            <w:r w:rsidRPr="006B5D9F">
              <w:t>eeft de neiging om soms af te dwalen, Kan soms te lang op een onderwerp vast blijven zitten van wegen hyperfocus en vergeet af en toe voor zichzelf te zorgen.</w:t>
            </w:r>
          </w:p>
          <w:p w14:paraId="3CA9DE4D" w14:textId="1CC571FB" w:rsidR="006B5D9F" w:rsidRDefault="001C2B7C" w:rsidP="006B5D9F">
            <w:pPr>
              <w:pStyle w:val="ListParagraph"/>
              <w:numPr>
                <w:ilvl w:val="0"/>
                <w:numId w:val="5"/>
              </w:numPr>
            </w:pPr>
            <w:r>
              <w:t>Corné is de enige in taalvaardigheid.</w:t>
            </w:r>
          </w:p>
        </w:tc>
      </w:tr>
    </w:tbl>
    <w:p w14:paraId="3B8F7E4C" w14:textId="77777777" w:rsidR="002978AB" w:rsidRPr="00F73426" w:rsidRDefault="002978AB" w:rsidP="002978AB"/>
    <w:p w14:paraId="0AED0EEA" w14:textId="77777777" w:rsidR="002978AB" w:rsidRDefault="002978AB" w:rsidP="002978AB">
      <w:pPr>
        <w:pStyle w:val="BodyTex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59989727" w14:textId="77777777" w:rsidTr="005D3EC9">
        <w:trPr>
          <w:trHeight w:val="1710"/>
        </w:trPr>
        <w:tc>
          <w:tcPr>
            <w:tcW w:w="9062" w:type="dxa"/>
          </w:tcPr>
          <w:p w14:paraId="1F5A7271" w14:textId="77777777" w:rsidR="002978AB" w:rsidRDefault="002978AB" w:rsidP="005D3EC9">
            <w:r>
              <w:t>Afspraken:</w:t>
            </w:r>
          </w:p>
          <w:p w14:paraId="2032BD63" w14:textId="77777777" w:rsidR="002978AB" w:rsidRDefault="002978AB" w:rsidP="005D3EC9"/>
          <w:p w14:paraId="26B737E9" w14:textId="77777777" w:rsidR="001C2B7C" w:rsidRDefault="001C2B7C" w:rsidP="005D3EC9">
            <w:r>
              <w:t>Corné genoeg tijd geven om door documenten heen te gaan.</w:t>
            </w:r>
          </w:p>
          <w:p w14:paraId="4E381C0A" w14:textId="1D7E5DA9" w:rsidR="001C2B7C" w:rsidRDefault="001C2B7C" w:rsidP="005D3EC9">
            <w:r>
              <w:t xml:space="preserve">Af en toe </w:t>
            </w:r>
            <w:r w:rsidR="00B41EE3">
              <w:t>polshoogte houden bij Hannah.</w:t>
            </w:r>
          </w:p>
        </w:tc>
      </w:tr>
    </w:tbl>
    <w:p w14:paraId="4DEBA61C" w14:textId="77777777" w:rsidR="002978AB" w:rsidRPr="00F73426" w:rsidRDefault="002978AB" w:rsidP="002978AB"/>
    <w:p w14:paraId="64504C13" w14:textId="77777777" w:rsidR="002978AB" w:rsidRPr="00F73426" w:rsidRDefault="002978AB" w:rsidP="002978AB"/>
    <w:p w14:paraId="77834ED0" w14:textId="77777777" w:rsidR="002978AB" w:rsidRDefault="002978AB" w:rsidP="002978AB"/>
    <w:p w14:paraId="03738092" w14:textId="77777777" w:rsidR="002978AB" w:rsidRDefault="002978AB" w:rsidP="002978AB"/>
    <w:p w14:paraId="01181006" w14:textId="77777777" w:rsidR="002978AB" w:rsidRDefault="002978AB" w:rsidP="002978AB"/>
    <w:p w14:paraId="132B6563"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BodyTex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BodyTex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leGrid"/>
        <w:tblW w:w="0" w:type="auto"/>
        <w:tblLook w:val="04A0" w:firstRow="1" w:lastRow="0" w:firstColumn="1" w:lastColumn="0" w:noHBand="0" w:noVBand="1"/>
      </w:tblPr>
      <w:tblGrid>
        <w:gridCol w:w="2263"/>
        <w:gridCol w:w="6799"/>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7DFCC83C" w:rsidR="002978AB" w:rsidRDefault="006B5D9F" w:rsidP="005D3EC9">
            <w:r w:rsidRPr="006B5D9F">
              <w:t xml:space="preserve">Hannah </w:t>
            </w:r>
            <w:proofErr w:type="spellStart"/>
            <w:r>
              <w:t>S</w:t>
            </w:r>
            <w:r w:rsidRPr="006B5D9F">
              <w:t>aunders</w:t>
            </w:r>
            <w:proofErr w:type="spellEnd"/>
            <w:r w:rsidRPr="006B5D9F">
              <w:t xml:space="preserve"> </w:t>
            </w:r>
          </w:p>
        </w:tc>
        <w:tc>
          <w:tcPr>
            <w:tcW w:w="6799" w:type="dxa"/>
          </w:tcPr>
          <w:p w14:paraId="3E0FB21C" w14:textId="7996E976" w:rsidR="002978AB" w:rsidRDefault="006B5D9F" w:rsidP="005D3EC9">
            <w:r w:rsidRPr="006B5D9F">
              <w:t>Iedereen weet wie waaraan werkt, goed met iedereen communiceren zodat als er problemen zijn we dit snel door kunnen hebben en hiermee helpen.</w:t>
            </w:r>
          </w:p>
        </w:tc>
      </w:tr>
      <w:tr w:rsidR="002978AB" w14:paraId="4C6FCE86" w14:textId="77777777" w:rsidTr="005D3EC9">
        <w:tc>
          <w:tcPr>
            <w:tcW w:w="2263" w:type="dxa"/>
          </w:tcPr>
          <w:p w14:paraId="185E7045" w14:textId="77777777" w:rsidR="002978AB" w:rsidRDefault="002978AB" w:rsidP="005D3EC9">
            <w:r>
              <w:t xml:space="preserve">Merel van der </w:t>
            </w:r>
            <w:proofErr w:type="spellStart"/>
            <w:r>
              <w:t>Leeden</w:t>
            </w:r>
            <w:proofErr w:type="spellEnd"/>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65FDD503" w:rsidR="002978AB" w:rsidRDefault="00A76B93" w:rsidP="005D3EC9">
            <w:r>
              <w:t>Corné Noorlander</w:t>
            </w:r>
          </w:p>
        </w:tc>
        <w:tc>
          <w:tcPr>
            <w:tcW w:w="6799" w:type="dxa"/>
          </w:tcPr>
          <w:p w14:paraId="1C94599C" w14:textId="3E51EE9F" w:rsidR="002978AB" w:rsidRDefault="00220B3D" w:rsidP="005D3EC9">
            <w:r>
              <w:t>Goed bij blijven zodat de projectweken minder stressvol worden.</w:t>
            </w:r>
          </w:p>
        </w:tc>
      </w:tr>
      <w:tr w:rsidR="00E83FC5" w14:paraId="4E2179F1" w14:textId="77777777" w:rsidTr="005D3EC9">
        <w:tc>
          <w:tcPr>
            <w:tcW w:w="2263" w:type="dxa"/>
          </w:tcPr>
          <w:p w14:paraId="7D69C7AE" w14:textId="1E8A44B2" w:rsidR="00E83FC5" w:rsidRDefault="00E83FC5" w:rsidP="005D3EC9">
            <w:r>
              <w:t>Fabio Wolthuis</w:t>
            </w:r>
          </w:p>
        </w:tc>
        <w:tc>
          <w:tcPr>
            <w:tcW w:w="6799" w:type="dxa"/>
          </w:tcPr>
          <w:p w14:paraId="5E1E5EA3" w14:textId="2CB02BDE" w:rsidR="00E83FC5" w:rsidRDefault="00ED31C5" w:rsidP="005D3EC9">
            <w:r>
              <w:t>Elkaar betrekken bij de onderdelen</w:t>
            </w:r>
            <w:r w:rsidR="0094423A">
              <w:t xml:space="preserve"> waar onze naam niet staat in de rolverdeling.</w:t>
            </w:r>
          </w:p>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leGrid"/>
        <w:tblW w:w="0" w:type="auto"/>
        <w:tblLook w:val="04A0" w:firstRow="1" w:lastRow="0" w:firstColumn="1" w:lastColumn="0" w:noHBand="0" w:noVBand="1"/>
      </w:tblPr>
      <w:tblGrid>
        <w:gridCol w:w="9062"/>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2C95CAAF" w:rsidR="002978AB" w:rsidRDefault="00B41EE3" w:rsidP="005D3EC9">
            <w:r>
              <w:t>Dat het project goed afgerond wordt.</w:t>
            </w:r>
          </w:p>
        </w:tc>
      </w:tr>
      <w:tr w:rsidR="002978AB" w14:paraId="426DC510" w14:textId="77777777" w:rsidTr="005D3EC9">
        <w:trPr>
          <w:trHeight w:val="1420"/>
        </w:trPr>
        <w:tc>
          <w:tcPr>
            <w:tcW w:w="9062" w:type="dxa"/>
          </w:tcPr>
          <w:p w14:paraId="21D6D2BB" w14:textId="77777777" w:rsidR="002978AB" w:rsidRDefault="002978AB" w:rsidP="005D3EC9">
            <w:r>
              <w:t>Knelpunten:</w:t>
            </w:r>
          </w:p>
          <w:p w14:paraId="7629687F" w14:textId="77777777" w:rsidR="002978AB" w:rsidRDefault="002978AB" w:rsidP="005D3EC9"/>
          <w:p w14:paraId="70E4AF81" w14:textId="4600DE94" w:rsidR="00B41EE3" w:rsidRDefault="00B41EE3" w:rsidP="005D3EC9">
            <w:r>
              <w:t>Dat wij elkaar met meer gaan betrekken dan dat diegene dat zelf wil.</w:t>
            </w:r>
          </w:p>
          <w:p w14:paraId="2E8A8D53" w14:textId="77777777" w:rsidR="00B41EE3" w:rsidRDefault="00B41EE3" w:rsidP="005D3EC9">
            <w:r>
              <w:t>Merel kan snel overprikkeld raken en dat dat het werk kan hinderen.</w:t>
            </w:r>
          </w:p>
          <w:p w14:paraId="60629EAA" w14:textId="594C966F" w:rsidR="00B41EE3" w:rsidRDefault="00B41EE3" w:rsidP="005D3EC9">
            <w:r>
              <w:t>Omdat wij elkaar goed kennen is er een kans dat wij minder aan het project gaan werken, maar meer andere dingen gaan doen.</w:t>
            </w:r>
          </w:p>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leGrid"/>
        <w:tblW w:w="0" w:type="auto"/>
        <w:tblLook w:val="04A0" w:firstRow="1" w:lastRow="0" w:firstColumn="1" w:lastColumn="0" w:noHBand="0" w:noVBand="1"/>
      </w:tblPr>
      <w:tblGrid>
        <w:gridCol w:w="9062"/>
      </w:tblGrid>
      <w:tr w:rsidR="002978AB" w14:paraId="373A4FD2" w14:textId="77777777" w:rsidTr="005D3EC9">
        <w:tc>
          <w:tcPr>
            <w:tcW w:w="9062" w:type="dxa"/>
          </w:tcPr>
          <w:p w14:paraId="7908529C" w14:textId="77777777" w:rsidR="002978AB" w:rsidRDefault="002978AB" w:rsidP="005D3EC9">
            <w:r>
              <w:t>Afspraken:</w:t>
            </w:r>
          </w:p>
          <w:p w14:paraId="35592056" w14:textId="198C905C" w:rsidR="00B41EE3" w:rsidRDefault="00B41EE3" w:rsidP="002978AB">
            <w:r>
              <w:t>Zoveel mogelijk een privéruimte reserveren voor onszelf.</w:t>
            </w:r>
          </w:p>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t>Proces: Verantwoordelijkheid</w:t>
      </w:r>
    </w:p>
    <w:p w14:paraId="7DF3C4E5" w14:textId="77777777" w:rsidR="002978AB" w:rsidRDefault="002978AB" w:rsidP="002978AB">
      <w:pPr>
        <w:pStyle w:val="BodyTex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BodyTex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leGrid"/>
        <w:tblW w:w="0" w:type="auto"/>
        <w:tblLook w:val="04A0" w:firstRow="1" w:lastRow="0" w:firstColumn="1" w:lastColumn="0" w:noHBand="0" w:noVBand="1"/>
      </w:tblPr>
      <w:tblGrid>
        <w:gridCol w:w="9062"/>
      </w:tblGrid>
      <w:tr w:rsidR="002978AB" w14:paraId="168F92E0" w14:textId="77777777" w:rsidTr="005D3EC9">
        <w:trPr>
          <w:trHeight w:val="1816"/>
        </w:trPr>
        <w:tc>
          <w:tcPr>
            <w:tcW w:w="9062" w:type="dxa"/>
          </w:tcPr>
          <w:p w14:paraId="15F8CD12" w14:textId="77777777" w:rsidR="002978AB" w:rsidRDefault="002978AB" w:rsidP="005D3EC9">
            <w:pPr>
              <w:pStyle w:val="BodyText"/>
              <w:spacing w:before="156" w:line="244" w:lineRule="auto"/>
              <w:ind w:right="1040"/>
              <w:jc w:val="both"/>
            </w:pPr>
            <w:r>
              <w:t>Afspraken verantwoordelijkheid:</w:t>
            </w:r>
          </w:p>
          <w:p w14:paraId="2B58BD65" w14:textId="77777777" w:rsidR="00484A89" w:rsidRDefault="002978AB" w:rsidP="0027320E">
            <w:pPr>
              <w:pStyle w:val="BodyText"/>
              <w:numPr>
                <w:ilvl w:val="0"/>
                <w:numId w:val="4"/>
              </w:numPr>
              <w:spacing w:before="156" w:line="244" w:lineRule="auto"/>
              <w:ind w:right="1040"/>
              <w:jc w:val="both"/>
            </w:pPr>
            <w:r>
              <w:t>Iedereen laat weten of hij/zij op tijd gaat zijn.</w:t>
            </w:r>
          </w:p>
          <w:p w14:paraId="0EEB2620" w14:textId="69894733" w:rsidR="00B41EE3" w:rsidRDefault="00B41EE3" w:rsidP="0027320E">
            <w:pPr>
              <w:pStyle w:val="BodyText"/>
              <w:numPr>
                <w:ilvl w:val="0"/>
                <w:numId w:val="4"/>
              </w:numPr>
              <w:spacing w:before="156" w:line="244" w:lineRule="auto"/>
              <w:ind w:right="1040"/>
              <w:jc w:val="both"/>
            </w:pPr>
            <w:r>
              <w:t>Communicatie op hetzelfde platform</w:t>
            </w:r>
            <w:r w:rsidR="00016637">
              <w:t xml:space="preserve"> (</w:t>
            </w:r>
            <w:proofErr w:type="spellStart"/>
            <w:r w:rsidR="00016637">
              <w:t>Discord</w:t>
            </w:r>
            <w:proofErr w:type="spellEnd"/>
            <w:r w:rsidR="00016637">
              <w:t>)</w:t>
            </w:r>
          </w:p>
          <w:p w14:paraId="1B4A9053" w14:textId="32FCC034" w:rsidR="00B41EE3" w:rsidRDefault="00016637" w:rsidP="0027320E">
            <w:pPr>
              <w:pStyle w:val="BodyText"/>
              <w:numPr>
                <w:ilvl w:val="0"/>
                <w:numId w:val="4"/>
              </w:numPr>
              <w:spacing w:before="156" w:line="244" w:lineRule="auto"/>
              <w:ind w:right="1040"/>
              <w:jc w:val="both"/>
            </w:pPr>
            <w:r>
              <w:t>Documentatie en code op hetzelfde platform (</w:t>
            </w:r>
            <w:proofErr w:type="spellStart"/>
            <w:r>
              <w:t>Github</w:t>
            </w:r>
            <w:proofErr w:type="spellEnd"/>
            <w:r>
              <w:t>)</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leGrid"/>
        <w:tblW w:w="0" w:type="auto"/>
        <w:tblLook w:val="04A0" w:firstRow="1" w:lastRow="0" w:firstColumn="1" w:lastColumn="0" w:noHBand="0" w:noVBand="1"/>
      </w:tblPr>
      <w:tblGrid>
        <w:gridCol w:w="9062"/>
      </w:tblGrid>
      <w:tr w:rsidR="002978AB" w14:paraId="1BF5DFE8" w14:textId="77777777" w:rsidTr="005D3EC9">
        <w:tc>
          <w:tcPr>
            <w:tcW w:w="9062" w:type="dxa"/>
          </w:tcPr>
          <w:p w14:paraId="6B964D15" w14:textId="77777777" w:rsidR="002978AB" w:rsidRDefault="002978AB" w:rsidP="005D3EC9">
            <w:r>
              <w:t>Motivatie:</w:t>
            </w:r>
          </w:p>
          <w:p w14:paraId="0FBE8B62" w14:textId="296B60A6" w:rsidR="002978AB" w:rsidRDefault="00016637" w:rsidP="00016637">
            <w:r>
              <w:t>Elkaar “Gefeliciteerd” zeggen en verder gaan.</w:t>
            </w: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leGrid"/>
        <w:tblW w:w="0" w:type="auto"/>
        <w:tblLook w:val="04A0" w:firstRow="1" w:lastRow="0" w:firstColumn="1" w:lastColumn="0" w:noHBand="0" w:noVBand="1"/>
      </w:tblPr>
      <w:tblGrid>
        <w:gridCol w:w="9062"/>
      </w:tblGrid>
      <w:tr w:rsidR="002978AB" w14:paraId="219097B9" w14:textId="77777777" w:rsidTr="005D3EC9">
        <w:tc>
          <w:tcPr>
            <w:tcW w:w="9062" w:type="dxa"/>
          </w:tcPr>
          <w:p w14:paraId="6171301C" w14:textId="77777777" w:rsidR="002978AB" w:rsidRDefault="002978AB" w:rsidP="005D3EC9">
            <w:r>
              <w:t>Vertrouwen:</w:t>
            </w:r>
          </w:p>
          <w:p w14:paraId="5C075D3B" w14:textId="63C2F68F" w:rsidR="002978AB" w:rsidRDefault="00016637" w:rsidP="00016637">
            <w:r>
              <w:t>Dat wij naar elkaar luisteren, en de afspraken volgen.</w:t>
            </w: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leGrid"/>
        <w:tblW w:w="0" w:type="auto"/>
        <w:tblLook w:val="04A0" w:firstRow="1" w:lastRow="0" w:firstColumn="1" w:lastColumn="0" w:noHBand="0" w:noVBand="1"/>
      </w:tblPr>
      <w:tblGrid>
        <w:gridCol w:w="9062"/>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4DEBCD7C" w:rsidR="002978AB" w:rsidRDefault="00016637" w:rsidP="005D3EC9">
            <w:r>
              <w:t>Nee.</w:t>
            </w:r>
          </w:p>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proofErr w:type="spellStart"/>
      <w:r w:rsidRPr="00A41866">
        <w:rPr>
          <w:rFonts w:ascii="Arial" w:eastAsia="Times New Roman" w:hAnsi="Arial" w:cs="Arial"/>
          <w:spacing w:val="3"/>
          <w:kern w:val="0"/>
          <w:sz w:val="18"/>
          <w:szCs w:val="18"/>
          <w:lang w:eastAsia="nl-NL"/>
          <w14:ligatures w14:val="none"/>
        </w:rPr>
        <w:t>Systematic</w:t>
      </w:r>
      <w:proofErr w:type="spellEnd"/>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74AC449C" w:rsidR="00DD5205" w:rsidRDefault="00DD5205">
      <w:r>
        <w:br w:type="page"/>
      </w:r>
    </w:p>
    <w:p w14:paraId="0FD114CD" w14:textId="269EC9CC" w:rsidR="007A5E9F" w:rsidRDefault="003F6672">
      <w:pPr>
        <w:rPr>
          <w:sz w:val="28"/>
          <w:szCs w:val="28"/>
        </w:rPr>
      </w:pPr>
      <w:r>
        <w:rPr>
          <w:sz w:val="28"/>
          <w:szCs w:val="28"/>
        </w:rPr>
        <w:lastRenderedPageBreak/>
        <w:t>Changelog</w:t>
      </w:r>
    </w:p>
    <w:tbl>
      <w:tblPr>
        <w:tblStyle w:val="TableGrid"/>
        <w:tblW w:w="0" w:type="auto"/>
        <w:tblLook w:val="04A0" w:firstRow="1" w:lastRow="0" w:firstColumn="1" w:lastColumn="0" w:noHBand="0" w:noVBand="1"/>
      </w:tblPr>
      <w:tblGrid>
        <w:gridCol w:w="1055"/>
        <w:gridCol w:w="850"/>
        <w:gridCol w:w="7337"/>
      </w:tblGrid>
      <w:tr w:rsidR="003F6672" w14:paraId="744880C7" w14:textId="77777777" w:rsidTr="00E268ED">
        <w:tc>
          <w:tcPr>
            <w:tcW w:w="959" w:type="dxa"/>
          </w:tcPr>
          <w:p w14:paraId="3D233633" w14:textId="63417E9B" w:rsidR="003F6672" w:rsidRPr="003F6672" w:rsidRDefault="003F6672">
            <w:pPr>
              <w:rPr>
                <w:b/>
                <w:bCs/>
              </w:rPr>
            </w:pPr>
            <w:r>
              <w:rPr>
                <w:b/>
                <w:bCs/>
              </w:rPr>
              <w:t>Datum</w:t>
            </w:r>
          </w:p>
        </w:tc>
        <w:tc>
          <w:tcPr>
            <w:tcW w:w="850" w:type="dxa"/>
          </w:tcPr>
          <w:p w14:paraId="0AE32A02" w14:textId="47059763" w:rsidR="003F6672" w:rsidRPr="003F6672" w:rsidRDefault="00E268ED">
            <w:pPr>
              <w:rPr>
                <w:b/>
                <w:bCs/>
              </w:rPr>
            </w:pPr>
            <w:r>
              <w:rPr>
                <w:b/>
                <w:bCs/>
              </w:rPr>
              <w:t>Versie</w:t>
            </w:r>
          </w:p>
        </w:tc>
        <w:tc>
          <w:tcPr>
            <w:tcW w:w="7357" w:type="dxa"/>
          </w:tcPr>
          <w:p w14:paraId="47CF3C48" w14:textId="7A6CFF4F" w:rsidR="003F6672" w:rsidRPr="00E268ED" w:rsidRDefault="00E268ED">
            <w:pPr>
              <w:rPr>
                <w:b/>
                <w:bCs/>
              </w:rPr>
            </w:pPr>
            <w:r>
              <w:rPr>
                <w:b/>
                <w:bCs/>
              </w:rPr>
              <w:t>Aanpassing</w:t>
            </w:r>
          </w:p>
        </w:tc>
      </w:tr>
      <w:tr w:rsidR="003F6672" w14:paraId="45309D51" w14:textId="77777777" w:rsidTr="00E268ED">
        <w:tc>
          <w:tcPr>
            <w:tcW w:w="959" w:type="dxa"/>
          </w:tcPr>
          <w:p w14:paraId="1C813E58" w14:textId="57323F6F" w:rsidR="003F6672" w:rsidRDefault="00C920D3">
            <w:r>
              <w:t>15/02/25</w:t>
            </w:r>
          </w:p>
        </w:tc>
        <w:tc>
          <w:tcPr>
            <w:tcW w:w="850" w:type="dxa"/>
          </w:tcPr>
          <w:p w14:paraId="254166C0" w14:textId="15E69A45" w:rsidR="003F6672" w:rsidRDefault="001E2449">
            <w:r>
              <w:t>1.0</w:t>
            </w:r>
          </w:p>
        </w:tc>
        <w:tc>
          <w:tcPr>
            <w:tcW w:w="7357" w:type="dxa"/>
          </w:tcPr>
          <w:p w14:paraId="590F90BE" w14:textId="146833AA" w:rsidR="003F6672" w:rsidRDefault="00C920D3">
            <w:r>
              <w:t>Creatie document</w:t>
            </w:r>
          </w:p>
        </w:tc>
      </w:tr>
      <w:tr w:rsidR="003F6672" w14:paraId="4634CEB0" w14:textId="77777777" w:rsidTr="00E268ED">
        <w:tc>
          <w:tcPr>
            <w:tcW w:w="959" w:type="dxa"/>
          </w:tcPr>
          <w:p w14:paraId="75101386" w14:textId="6778683A" w:rsidR="003F6672" w:rsidRDefault="00E268ED">
            <w:r>
              <w:t>24</w:t>
            </w:r>
            <w:r w:rsidR="001E2449">
              <w:t>/03/25</w:t>
            </w:r>
          </w:p>
        </w:tc>
        <w:tc>
          <w:tcPr>
            <w:tcW w:w="850" w:type="dxa"/>
          </w:tcPr>
          <w:p w14:paraId="04C9F97D" w14:textId="5496E861" w:rsidR="003F6672" w:rsidRDefault="001E2449">
            <w:r>
              <w:t>2.0</w:t>
            </w:r>
          </w:p>
        </w:tc>
        <w:tc>
          <w:tcPr>
            <w:tcW w:w="7357" w:type="dxa"/>
          </w:tcPr>
          <w:p w14:paraId="5374E2FC" w14:textId="05390B25" w:rsidR="003F6672" w:rsidRDefault="000669DE">
            <w:r>
              <w:t xml:space="preserve">Afspraken duidelijker en verwijdering van de </w:t>
            </w:r>
            <w:r w:rsidR="00BA064B">
              <w:t>toevoeging van Renske</w:t>
            </w:r>
          </w:p>
        </w:tc>
      </w:tr>
    </w:tbl>
    <w:p w14:paraId="6CBF506B" w14:textId="2FD8806D" w:rsidR="003F6672" w:rsidRPr="003F6672" w:rsidRDefault="003F6672"/>
    <w:sectPr w:rsidR="003F6672" w:rsidRPr="003F6672"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3A260251"/>
    <w:multiLevelType w:val="hybridMultilevel"/>
    <w:tmpl w:val="FF260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CC6891"/>
    <w:multiLevelType w:val="hybridMultilevel"/>
    <w:tmpl w:val="BB0068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82995660">
    <w:abstractNumId w:val="4"/>
  </w:num>
  <w:num w:numId="2" w16cid:durableId="1414010612">
    <w:abstractNumId w:val="0"/>
  </w:num>
  <w:num w:numId="3" w16cid:durableId="750850842">
    <w:abstractNumId w:val="2"/>
  </w:num>
  <w:num w:numId="4" w16cid:durableId="390495153">
    <w:abstractNumId w:val="1"/>
  </w:num>
  <w:num w:numId="5" w16cid:durableId="1417820498">
    <w:abstractNumId w:val="3"/>
  </w:num>
  <w:num w:numId="6" w16cid:durableId="341519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16637"/>
    <w:rsid w:val="000669DE"/>
    <w:rsid w:val="00083B07"/>
    <w:rsid w:val="00096859"/>
    <w:rsid w:val="000E4998"/>
    <w:rsid w:val="001C2B7C"/>
    <w:rsid w:val="001C2C47"/>
    <w:rsid w:val="001E2449"/>
    <w:rsid w:val="00220B3D"/>
    <w:rsid w:val="0027320E"/>
    <w:rsid w:val="002978AB"/>
    <w:rsid w:val="003D341F"/>
    <w:rsid w:val="003F6672"/>
    <w:rsid w:val="00484A89"/>
    <w:rsid w:val="00487E33"/>
    <w:rsid w:val="0050667D"/>
    <w:rsid w:val="00557191"/>
    <w:rsid w:val="005903A9"/>
    <w:rsid w:val="006518D4"/>
    <w:rsid w:val="00666032"/>
    <w:rsid w:val="006B5D9F"/>
    <w:rsid w:val="007A5E9F"/>
    <w:rsid w:val="00866776"/>
    <w:rsid w:val="0094423A"/>
    <w:rsid w:val="00A76B93"/>
    <w:rsid w:val="00AD0597"/>
    <w:rsid w:val="00B41EE3"/>
    <w:rsid w:val="00B73299"/>
    <w:rsid w:val="00BA064B"/>
    <w:rsid w:val="00C90B18"/>
    <w:rsid w:val="00C920D3"/>
    <w:rsid w:val="00D11ED2"/>
    <w:rsid w:val="00D56031"/>
    <w:rsid w:val="00DD5205"/>
    <w:rsid w:val="00E268ED"/>
    <w:rsid w:val="00E83FC5"/>
    <w:rsid w:val="00EC01D7"/>
    <w:rsid w:val="00ED3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D7"/>
    <w:rPr>
      <w:kern w:val="2"/>
    </w:rPr>
  </w:style>
  <w:style w:type="paragraph" w:styleId="Heading1">
    <w:name w:val="heading 1"/>
    <w:basedOn w:val="Normal"/>
    <w:next w:val="Normal"/>
    <w:link w:val="Heading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998"/>
    <w:rPr>
      <w:rFonts w:eastAsiaTheme="majorEastAsia" w:cstheme="majorBidi"/>
      <w:color w:val="272727" w:themeColor="text1" w:themeTint="D8"/>
    </w:rPr>
  </w:style>
  <w:style w:type="paragraph" w:styleId="Title">
    <w:name w:val="Title"/>
    <w:basedOn w:val="Normal"/>
    <w:next w:val="Normal"/>
    <w:link w:val="Title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998"/>
    <w:pPr>
      <w:spacing w:before="160"/>
      <w:jc w:val="center"/>
    </w:pPr>
    <w:rPr>
      <w:i/>
      <w:iCs/>
      <w:color w:val="404040" w:themeColor="text1" w:themeTint="BF"/>
    </w:rPr>
  </w:style>
  <w:style w:type="character" w:customStyle="1" w:styleId="QuoteChar">
    <w:name w:val="Quote Char"/>
    <w:basedOn w:val="DefaultParagraphFont"/>
    <w:link w:val="Quote"/>
    <w:uiPriority w:val="29"/>
    <w:rsid w:val="000E4998"/>
    <w:rPr>
      <w:i/>
      <w:iCs/>
      <w:color w:val="404040" w:themeColor="text1" w:themeTint="BF"/>
    </w:rPr>
  </w:style>
  <w:style w:type="paragraph" w:styleId="ListParagraph">
    <w:name w:val="List Paragraph"/>
    <w:basedOn w:val="Normal"/>
    <w:uiPriority w:val="34"/>
    <w:qFormat/>
    <w:rsid w:val="000E4998"/>
    <w:pPr>
      <w:ind w:left="720"/>
      <w:contextualSpacing/>
    </w:pPr>
  </w:style>
  <w:style w:type="character" w:styleId="IntenseEmphasis">
    <w:name w:val="Intense Emphasis"/>
    <w:basedOn w:val="DefaultParagraphFont"/>
    <w:uiPriority w:val="21"/>
    <w:qFormat/>
    <w:rsid w:val="000E4998"/>
    <w:rPr>
      <w:i/>
      <w:iCs/>
      <w:color w:val="2F5496" w:themeColor="accent1" w:themeShade="BF"/>
    </w:rPr>
  </w:style>
  <w:style w:type="paragraph" w:styleId="IntenseQuote">
    <w:name w:val="Intense Quote"/>
    <w:basedOn w:val="Normal"/>
    <w:next w:val="Normal"/>
    <w:link w:val="IntenseQuote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998"/>
    <w:rPr>
      <w:i/>
      <w:iCs/>
      <w:color w:val="2F5496" w:themeColor="accent1" w:themeShade="BF"/>
    </w:rPr>
  </w:style>
  <w:style w:type="character" w:styleId="IntenseReference">
    <w:name w:val="Intense Reference"/>
    <w:basedOn w:val="DefaultParagraphFont"/>
    <w:uiPriority w:val="32"/>
    <w:qFormat/>
    <w:rsid w:val="000E4998"/>
    <w:rPr>
      <w:b/>
      <w:bCs/>
      <w:smallCaps/>
      <w:color w:val="2F5496" w:themeColor="accent1" w:themeShade="BF"/>
      <w:spacing w:val="5"/>
    </w:rPr>
  </w:style>
  <w:style w:type="table" w:styleId="TableGrid">
    <w:name w:val="Table Grid"/>
    <w:basedOn w:val="TableNorma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1D7"/>
    <w:rPr>
      <w:color w:val="0563C1" w:themeColor="hyperlink"/>
      <w:u w:val="single"/>
    </w:rPr>
  </w:style>
  <w:style w:type="character" w:styleId="UnresolvedMention">
    <w:name w:val="Unresolved Mention"/>
    <w:basedOn w:val="DefaultParagraphFont"/>
    <w:uiPriority w:val="99"/>
    <w:semiHidden/>
    <w:unhideWhenUsed/>
    <w:rsid w:val="00EC01D7"/>
    <w:rPr>
      <w:color w:val="605E5C"/>
      <w:shd w:val="clear" w:color="auto" w:fill="E1DFDD"/>
    </w:rPr>
  </w:style>
  <w:style w:type="paragraph" w:styleId="BodyText">
    <w:name w:val="Body Text"/>
    <w:basedOn w:val="Normal"/>
    <w:link w:val="BodyTex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BodyTextChar">
    <w:name w:val="Body Text Char"/>
    <w:basedOn w:val="DefaultParagraphFont"/>
    <w:link w:val="BodyText"/>
    <w:uiPriority w:val="1"/>
    <w:semiHidden/>
    <w:rsid w:val="002978AB"/>
    <w:rPr>
      <w:rFonts w:ascii="Lucida Sans Unicode" w:eastAsia="Lucida Sans Unicode" w:hAnsi="Lucida Sans Unicode" w:cs="Lucida Sans Unico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967</Words>
  <Characters>5323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Corné Noorlander (1054564)</cp:lastModifiedBy>
  <cp:revision>22</cp:revision>
  <dcterms:created xsi:type="dcterms:W3CDTF">2025-02-17T13:46:00Z</dcterms:created>
  <dcterms:modified xsi:type="dcterms:W3CDTF">2025-04-30T09:41:00Z</dcterms:modified>
</cp:coreProperties>
</file>