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lang w:val="nl-NL"/>
        </w:rPr>
      </w:pPr>
      <w:r>
        <w:rPr>
          <w:lang w:val="nl-NL" w:bidi="nl-NL"/>
        </w:rPr>
      </w:r>
      <w:r>
        <w:rPr>
          <w:lang w:val="nl-NL"/>
        </w:rPr>
      </w:r>
      <w:r>
        <w:rPr>
          <w:lang w:val="nl-NL"/>
        </w:rPr>
      </w:r>
    </w:p>
    <w:p>
      <w:pPr>
        <w:pBdr/>
        <w:tabs>
          <w:tab w:val="left" w:leader="none" w:pos="2595"/>
        </w:tabs>
        <w:spacing/>
        <w:ind/>
        <w:jc w:val="center"/>
        <w:rPr>
          <w:sz w:val="32"/>
          <w:szCs w:val="32"/>
          <w:lang w:val="nl-NL"/>
        </w:rPr>
      </w:pPr>
      <w:r>
        <w:rPr>
          <w:sz w:val="32"/>
          <w:szCs w:val="32"/>
          <w:lang w:val="nl-NL"/>
        </w:rPr>
        <w:t xml:space="preserve">Samenwerkingsovereenkomst </w:t>
      </w:r>
      <w:r>
        <w:rPr>
          <w:sz w:val="32"/>
          <w:szCs w:val="32"/>
          <w:lang w:val="en-US"/>
        </w:rPr>
        <w:t xml:space="preserve">Project 7-8</w:t>
      </w:r>
      <w:r>
        <w:rPr>
          <w:sz w:val="32"/>
          <w:szCs w:val="32"/>
          <w:lang w:val="nl-NL"/>
        </w:rPr>
      </w:r>
    </w:p>
    <w:tbl>
      <w:tblPr>
        <w:tblStyle w:val="928"/>
        <w:tblW w:w="0" w:type="auto"/>
        <w:tblBorders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>
        <w:trPr/>
        <w:tc>
          <w:tcPr>
            <w:tcBorders/>
            <w:tcW w:w="3020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Student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3021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Student Nummer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3021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Emailadress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</w:tr>
      <w:tr>
        <w:trPr/>
        <w:tc>
          <w:tcPr>
            <w:tcBorders/>
            <w:tcW w:w="3020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Tom Heijmans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3021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1079471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3021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1079471@hr.nl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</w:tr>
      <w:tr>
        <w:trPr/>
        <w:tc>
          <w:tcPr>
            <w:tcBorders/>
            <w:tcW w:w="3020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Fabio Wolthuis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3021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1093379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3021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1093379@hr.nl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</w:tr>
      <w:tr>
        <w:trPr/>
        <w:tc>
          <w:tcPr>
            <w:tcBorders/>
            <w:tcW w:w="3020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3021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3021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 w:bidi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</w:tr>
    </w:tbl>
    <w:p>
      <w:pPr>
        <w:pBdr/>
        <w:tabs>
          <w:tab w:val="left" w:leader="none" w:pos="2595"/>
        </w:tabs>
        <w:spacing/>
        <w:ind/>
        <w:rPr>
          <w:sz w:val="32"/>
          <w:szCs w:val="32"/>
          <w:lang w:val="nl-NL"/>
        </w:rPr>
      </w:pPr>
      <w:r>
        <w:rPr>
          <w:sz w:val="32"/>
          <w:szCs w:val="32"/>
          <w:lang w:val="nl-NL" w:bidi="nl-NL"/>
        </w:rPr>
      </w:r>
      <w:r>
        <w:rPr>
          <w:sz w:val="32"/>
          <w:szCs w:val="32"/>
          <w:lang w:val="nl-NL"/>
        </w:rPr>
      </w:r>
      <w:r>
        <w:rPr>
          <w:sz w:val="32"/>
          <w:szCs w:val="32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 xml:space="preserve">Gezamelijke ambitie</w:t>
      </w:r>
      <w:r>
        <w:rPr>
          <w:sz w:val="22"/>
          <w:szCs w:val="22"/>
          <w:lang w:val="nl-NL"/>
        </w:rPr>
        <w:t xml:space="preserve">:</w:t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 w:bidi="nl-NL"/>
        </w:rPr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 xml:space="preserve">Wie wilt met wat bezig zijn</w:t>
      </w:r>
      <w:r>
        <w:rPr>
          <w:sz w:val="22"/>
          <w:szCs w:val="22"/>
          <w:lang w:val="nl-NL"/>
        </w:rPr>
        <w:t xml:space="preserve">:</w:t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tbl>
      <w:tblPr>
        <w:tblStyle w:val="928"/>
        <w:tblW w:w="0" w:type="auto"/>
        <w:tblBorders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>
        <w:trPr/>
        <w:tc>
          <w:tcPr>
            <w:tcBorders/>
            <w:tcW w:w="2265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Programmeren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2265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Ontwerpen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2266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Hardware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2266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Plannen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</w:tr>
      <w:tr>
        <w:trPr/>
        <w:tc>
          <w:tcPr>
            <w:tcBorders/>
            <w:tcW w:w="2265" w:type="dxa"/>
            <w:textDirection w:val="lrTb"/>
            <w:noWrap w:val="false"/>
          </w:tcPr>
          <w:p w14:paraId="440B1801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265" w:type="dxa"/>
            <w:textDirection w:val="lrTb"/>
            <w:noWrap w:val="false"/>
          </w:tcPr>
          <w:p w14:paraId="1A175F30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266" w:type="dxa"/>
            <w:textDirection w:val="lrTb"/>
            <w:noWrap w:val="false"/>
          </w:tcPr>
          <w:p w14:paraId="49D8322F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266" w:type="dxa"/>
            <w:textDirection w:val="lrTb"/>
            <w:noWrap w:val="false"/>
          </w:tcPr>
          <w:p w14:paraId="4E05663B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2265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Document</w:t>
            </w:r>
            <w:r>
              <w:rPr>
                <w:sz w:val="22"/>
                <w:szCs w:val="22"/>
                <w:lang w:val="nl-NL"/>
              </w:rPr>
              <w:t xml:space="preserve">atie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2265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Co</w:t>
            </w:r>
            <w:r>
              <w:rPr>
                <w:sz w:val="22"/>
                <w:szCs w:val="22"/>
                <w:lang w:val="nl-NL"/>
              </w:rPr>
              <w:t xml:space="preserve">ordinatie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2266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Onderzoeken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2266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 w:bidi="nl-NL"/>
              </w:rPr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</w:tr>
      <w:tr>
        <w:trPr/>
        <w:tc>
          <w:tcPr>
            <w:tcBorders/>
            <w:tcW w:w="2265" w:type="dxa"/>
            <w:textDirection w:val="lrTb"/>
            <w:noWrap w:val="false"/>
          </w:tcPr>
          <w:p w14:paraId="5599B9A4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265" w:type="dxa"/>
            <w:textDirection w:val="lrTb"/>
            <w:noWrap w:val="false"/>
          </w:tcPr>
          <w:p w14:paraId="7B9970C0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266" w:type="dxa"/>
            <w:textDirection w:val="lrTb"/>
            <w:noWrap w:val="false"/>
          </w:tcPr>
          <w:p w14:paraId="3AABAA29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266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 w:bidi="nl-NL"/>
              </w:rPr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</w:tr>
    </w:tbl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 w:bidi="nl-NL"/>
        </w:rPr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 xml:space="preserve">Mogelijkheden:</w:t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 w:bidi="nl-NL"/>
        </w:rPr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p>
      <w:pPr>
        <w:pBdr/>
        <w:tabs>
          <w:tab w:val="left" w:leader="none" w:pos="2595"/>
          <w:tab w:val="left" w:leader="none" w:pos="3370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 xml:space="preserve">Gevaren:</w:t>
      </w:r>
      <w:r>
        <w:rPr>
          <w:sz w:val="22"/>
          <w:szCs w:val="22"/>
          <w:lang w:val="nl-NL"/>
        </w:rPr>
        <w:tab/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 w:bidi="nl-NL"/>
        </w:rPr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 xml:space="preserve">Afspraken om met de gevaren om te gaan:</w:t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  <w:br/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p>
      <w:pPr>
        <w:pBdr/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br w:type="page" w:clear="all"/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highlight w:val="none"/>
          <w:lang w:val="nl-NL"/>
        </w:rPr>
      </w:pPr>
      <w:r>
        <w:rPr>
          <w:sz w:val="22"/>
          <w:szCs w:val="22"/>
          <w:lang w:val="nl-NL"/>
        </w:rPr>
        <w:t xml:space="preserve">Belangen bij het Project:</w:t>
      </w:r>
      <w:r>
        <w:rPr>
          <w:sz w:val="22"/>
          <w:szCs w:val="22"/>
          <w:highlight w:val="none"/>
          <w:lang w:val="nl-NL"/>
        </w:rPr>
      </w:r>
      <w:r>
        <w:rPr>
          <w:sz w:val="22"/>
          <w:szCs w:val="22"/>
          <w:highlight w:val="none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 w:bidi="nl-NL"/>
        </w:rPr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highlight w:val="none"/>
          <w:lang w:val="nl-NL" w:bidi="nl-NL"/>
        </w:rPr>
      </w:pPr>
      <w:r>
        <w:rPr>
          <w:sz w:val="22"/>
          <w:szCs w:val="22"/>
          <w:lang w:val="nl-NL"/>
        </w:rPr>
        <w:t xml:space="preserve">Mogelijkheden:</w:t>
      </w:r>
      <w:r>
        <w:rPr>
          <w:sz w:val="22"/>
          <w:szCs w:val="22"/>
          <w:highlight w:val="none"/>
          <w:lang w:val="nl-NL" w:bidi="nl-NL"/>
        </w:rPr>
      </w:r>
      <w:r>
        <w:rPr>
          <w:sz w:val="22"/>
          <w:szCs w:val="22"/>
          <w:highlight w:val="none"/>
          <w:lang w:val="nl-NL" w:bidi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 w:bidi="nl-NL"/>
        </w:rPr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highlight w:val="none"/>
          <w:lang w:val="nl-NL"/>
        </w:rPr>
      </w:pPr>
      <w:r>
        <w:rPr>
          <w:sz w:val="22"/>
          <w:szCs w:val="22"/>
          <w:lang w:val="nl-NL"/>
        </w:rPr>
        <w:t xml:space="preserve">Afspraken over het verantwoordelijkheid nemen:</w:t>
      </w:r>
      <w:r>
        <w:rPr>
          <w:sz w:val="22"/>
          <w:szCs w:val="22"/>
          <w:highlight w:val="none"/>
          <w:lang w:val="nl-NL"/>
        </w:rPr>
      </w:r>
      <w:r>
        <w:rPr>
          <w:sz w:val="22"/>
          <w:szCs w:val="22"/>
          <w:highlight w:val="none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 w:bidi="nl-NL"/>
        </w:rPr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highlight w:val="none"/>
          <w:lang w:val="nl-NL"/>
        </w:rPr>
      </w:pPr>
      <w:r>
        <w:rPr>
          <w:sz w:val="22"/>
          <w:szCs w:val="22"/>
          <w:lang w:val="nl-NL"/>
        </w:rPr>
        <w:t xml:space="preserve">Plannen voor samenkomen</w:t>
      </w:r>
      <w:r>
        <w:rPr>
          <w:sz w:val="22"/>
          <w:szCs w:val="22"/>
          <w:highlight w:val="none"/>
          <w:lang w:val="nl-NL"/>
        </w:rPr>
      </w:r>
      <w:r>
        <w:rPr>
          <w:sz w:val="22"/>
          <w:szCs w:val="22"/>
          <w:highlight w:val="none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 w:bidi="nl-NL"/>
        </w:rPr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highlight w:val="none"/>
          <w:lang w:val="nl-NL" w:bidi="nl-NL"/>
        </w:rPr>
      </w:pPr>
      <w:r>
        <w:rPr>
          <w:sz w:val="22"/>
          <w:szCs w:val="22"/>
          <w:lang w:val="nl-NL"/>
        </w:rPr>
        <w:t xml:space="preserve">Motivatie’s:</w:t>
      </w:r>
      <w:r>
        <w:rPr>
          <w:sz w:val="22"/>
          <w:szCs w:val="22"/>
          <w:highlight w:val="none"/>
          <w:lang w:val="nl-NL" w:bidi="nl-NL"/>
        </w:rPr>
      </w:r>
      <w:r>
        <w:rPr>
          <w:sz w:val="22"/>
          <w:szCs w:val="22"/>
          <w:highlight w:val="none"/>
          <w:lang w:val="nl-NL" w:bidi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 w:bidi="nl-NL"/>
        </w:rPr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highlight w:val="none"/>
          <w:lang w:val="nl-NL" w:bidi="nl-NL"/>
        </w:rPr>
      </w:pPr>
      <w:r>
        <w:rPr>
          <w:sz w:val="22"/>
          <w:szCs w:val="22"/>
          <w:lang w:val="nl-NL"/>
        </w:rPr>
        <w:t xml:space="preserve">Vertrouwen:</w:t>
      </w:r>
      <w:r>
        <w:rPr>
          <w:sz w:val="22"/>
          <w:szCs w:val="22"/>
          <w:highlight w:val="none"/>
          <w:lang w:val="nl-NL" w:bidi="nl-NL"/>
        </w:rPr>
      </w:r>
      <w:r>
        <w:rPr>
          <w:sz w:val="22"/>
          <w:szCs w:val="22"/>
          <w:highlight w:val="none"/>
          <w:lang w:val="nl-NL" w:bidi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 w:bidi="nl-NL"/>
        </w:rPr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 xml:space="preserve">Changelog:</w:t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tbl>
      <w:tblPr>
        <w:tblStyle w:val="928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988"/>
        <w:gridCol w:w="6524"/>
        <w:gridCol w:w="1550"/>
      </w:tblGrid>
      <w:tr>
        <w:trPr>
          <w:trHeight w:val="205"/>
        </w:trPr>
        <w:tc>
          <w:tcPr>
            <w:tcBorders/>
            <w:tcW w:w="988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jc w:val="center"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Versie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6524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Aanpassingen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1550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jc w:val="center"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Datum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</w:tr>
      <w:tr>
        <w:trPr/>
        <w:tc>
          <w:tcPr>
            <w:tcBorders/>
            <w:tcW w:w="988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jc w:val="center"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1.0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6524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Samenwerkingsovereenkomst</w:t>
            </w:r>
            <w:r>
              <w:rPr>
                <w:sz w:val="22"/>
                <w:szCs w:val="22"/>
                <w:lang w:val="nl-NL"/>
              </w:rPr>
              <w:t xml:space="preserve"> aangemaakt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1550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jc w:val="center"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en-US"/>
              </w:rPr>
              <w:t xml:space="preserve">10-02-2026</w:t>
            </w:r>
            <w:r>
              <w:rPr>
                <w:sz w:val="22"/>
                <w:szCs w:val="22"/>
                <w:lang w:val="nl-NL"/>
              </w:rPr>
            </w:r>
          </w:p>
        </w:tc>
      </w:tr>
    </w:tbl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 w:bidi="nl-NL"/>
        </w:rPr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sectPr>
      <w:footnotePr/>
      <w:endnotePr/>
      <w:type w:val="nextPage"/>
      <w:pgSz w:h="16838" w:orient="portrait" w:w="11906"/>
      <w:pgMar w:top="1417" w:right="1417" w:bottom="1417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Liberation Sans">
    <w:panose1 w:val="020B0604020202020204"/>
  </w:font>
  <w:font w:name="Wingdings">
    <w:panose1 w:val="05010000000000000000"/>
  </w:font>
  <w:font w:name="Courier New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252649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7D20CA1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7660165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0232F61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4957267A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3BE2B0E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6345F32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699C626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538F0CB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7562356E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Liberation Sans" w:hAnsi="Liberation Sans" w:eastAsia="Liberation Sans" w:cs="Liberation Sans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0">
    <w:nsid w:val="55A929B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nl-NL" w:eastAsia="ko-KR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6">
    <w:name w:val="Table Grid Light"/>
    <w:basedOn w:val="9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1"/>
    <w:basedOn w:val="9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2"/>
    <w:basedOn w:val="9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1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2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3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4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5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6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1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2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3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4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5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6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1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2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3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4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5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6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51">
    <w:name w:val="Heading 1 Char"/>
    <w:basedOn w:val="905"/>
    <w:link w:val="8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2">
    <w:name w:val="Heading 2 Char"/>
    <w:basedOn w:val="905"/>
    <w:link w:val="8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3">
    <w:name w:val="Heading 3 Char"/>
    <w:basedOn w:val="905"/>
    <w:link w:val="8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4">
    <w:name w:val="Heading 4 Char"/>
    <w:basedOn w:val="905"/>
    <w:link w:val="89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5">
    <w:name w:val="Heading 5 Char"/>
    <w:basedOn w:val="905"/>
    <w:link w:val="90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6">
    <w:name w:val="Heading 6 Char"/>
    <w:basedOn w:val="905"/>
    <w:link w:val="90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7">
    <w:name w:val="Heading 7 Char"/>
    <w:basedOn w:val="905"/>
    <w:link w:val="90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8">
    <w:name w:val="Heading 8 Char"/>
    <w:basedOn w:val="905"/>
    <w:link w:val="90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9">
    <w:name w:val="Heading 9 Char"/>
    <w:basedOn w:val="905"/>
    <w:link w:val="9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0">
    <w:name w:val="Title Char"/>
    <w:basedOn w:val="905"/>
    <w:link w:val="91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61">
    <w:name w:val="Subtitle Char"/>
    <w:basedOn w:val="905"/>
    <w:link w:val="91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2">
    <w:name w:val="Quote Char"/>
    <w:basedOn w:val="905"/>
    <w:link w:val="92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3">
    <w:name w:val="Intense Quote Char"/>
    <w:basedOn w:val="905"/>
    <w:link w:val="925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864">
    <w:name w:val="No Spacing"/>
    <w:basedOn w:val="895"/>
    <w:uiPriority w:val="1"/>
    <w:qFormat/>
    <w:pPr>
      <w:pBdr/>
      <w:spacing w:after="0" w:line="240" w:lineRule="auto"/>
      <w:ind/>
    </w:pPr>
  </w:style>
  <w:style w:type="character" w:styleId="865">
    <w:name w:val="Subtle Emphasis"/>
    <w:basedOn w:val="90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6">
    <w:name w:val="Emphasis"/>
    <w:basedOn w:val="905"/>
    <w:uiPriority w:val="20"/>
    <w:qFormat/>
    <w:pPr>
      <w:pBdr/>
      <w:spacing/>
      <w:ind/>
    </w:pPr>
    <w:rPr>
      <w:i/>
      <w:iCs/>
    </w:rPr>
  </w:style>
  <w:style w:type="character" w:styleId="867">
    <w:name w:val="Strong"/>
    <w:basedOn w:val="905"/>
    <w:uiPriority w:val="22"/>
    <w:qFormat/>
    <w:pPr>
      <w:pBdr/>
      <w:spacing/>
      <w:ind/>
    </w:pPr>
    <w:rPr>
      <w:b/>
      <w:bCs/>
    </w:rPr>
  </w:style>
  <w:style w:type="character" w:styleId="868">
    <w:name w:val="Subtle Reference"/>
    <w:basedOn w:val="90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9">
    <w:name w:val="Book Title"/>
    <w:basedOn w:val="90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0">
    <w:name w:val="Header"/>
    <w:basedOn w:val="895"/>
    <w:link w:val="87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1">
    <w:name w:val="Header Char"/>
    <w:basedOn w:val="905"/>
    <w:link w:val="870"/>
    <w:uiPriority w:val="99"/>
    <w:pPr>
      <w:pBdr/>
      <w:spacing/>
      <w:ind/>
    </w:pPr>
  </w:style>
  <w:style w:type="paragraph" w:styleId="872">
    <w:name w:val="Footer"/>
    <w:basedOn w:val="895"/>
    <w:link w:val="87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3">
    <w:name w:val="Footer Char"/>
    <w:basedOn w:val="905"/>
    <w:link w:val="872"/>
    <w:uiPriority w:val="99"/>
    <w:pPr>
      <w:pBdr/>
      <w:spacing/>
      <w:ind/>
    </w:pPr>
  </w:style>
  <w:style w:type="paragraph" w:styleId="874">
    <w:name w:val="Caption"/>
    <w:basedOn w:val="895"/>
    <w:next w:val="89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5">
    <w:name w:val="footnote text"/>
    <w:basedOn w:val="895"/>
    <w:link w:val="87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6">
    <w:name w:val="Footnote Text Char"/>
    <w:basedOn w:val="905"/>
    <w:link w:val="875"/>
    <w:uiPriority w:val="99"/>
    <w:semiHidden/>
    <w:pPr>
      <w:pBdr/>
      <w:spacing/>
      <w:ind/>
    </w:pPr>
    <w:rPr>
      <w:sz w:val="20"/>
      <w:szCs w:val="20"/>
    </w:rPr>
  </w:style>
  <w:style w:type="character" w:styleId="877">
    <w:name w:val="footnote reference"/>
    <w:basedOn w:val="905"/>
    <w:uiPriority w:val="99"/>
    <w:semiHidden/>
    <w:unhideWhenUsed/>
    <w:pPr>
      <w:pBdr/>
      <w:spacing/>
      <w:ind/>
    </w:pPr>
    <w:rPr>
      <w:vertAlign w:val="superscript"/>
    </w:rPr>
  </w:style>
  <w:style w:type="paragraph" w:styleId="878">
    <w:name w:val="endnote text"/>
    <w:basedOn w:val="895"/>
    <w:link w:val="87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9">
    <w:name w:val="Endnote Text Char"/>
    <w:basedOn w:val="905"/>
    <w:link w:val="878"/>
    <w:uiPriority w:val="99"/>
    <w:semiHidden/>
    <w:pPr>
      <w:pBdr/>
      <w:spacing/>
      <w:ind/>
    </w:pPr>
    <w:rPr>
      <w:sz w:val="20"/>
      <w:szCs w:val="20"/>
    </w:rPr>
  </w:style>
  <w:style w:type="character" w:styleId="880">
    <w:name w:val="endnote reference"/>
    <w:basedOn w:val="905"/>
    <w:uiPriority w:val="99"/>
    <w:semiHidden/>
    <w:unhideWhenUsed/>
    <w:pPr>
      <w:pBdr/>
      <w:spacing/>
      <w:ind/>
    </w:pPr>
    <w:rPr>
      <w:vertAlign w:val="superscript"/>
    </w:rPr>
  </w:style>
  <w:style w:type="character" w:styleId="881">
    <w:name w:val="Hyperlink"/>
    <w:basedOn w:val="90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2">
    <w:name w:val="FollowedHyperlink"/>
    <w:basedOn w:val="90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3">
    <w:name w:val="toc 1"/>
    <w:basedOn w:val="895"/>
    <w:next w:val="895"/>
    <w:uiPriority w:val="39"/>
    <w:unhideWhenUsed/>
    <w:pPr>
      <w:pBdr/>
      <w:spacing w:after="100"/>
      <w:ind/>
    </w:pPr>
  </w:style>
  <w:style w:type="paragraph" w:styleId="884">
    <w:name w:val="toc 2"/>
    <w:basedOn w:val="895"/>
    <w:next w:val="895"/>
    <w:uiPriority w:val="39"/>
    <w:unhideWhenUsed/>
    <w:pPr>
      <w:pBdr/>
      <w:spacing w:after="100"/>
      <w:ind w:left="220"/>
    </w:pPr>
  </w:style>
  <w:style w:type="paragraph" w:styleId="885">
    <w:name w:val="toc 3"/>
    <w:basedOn w:val="895"/>
    <w:next w:val="895"/>
    <w:uiPriority w:val="39"/>
    <w:unhideWhenUsed/>
    <w:pPr>
      <w:pBdr/>
      <w:spacing w:after="100"/>
      <w:ind w:left="440"/>
    </w:pPr>
  </w:style>
  <w:style w:type="paragraph" w:styleId="886">
    <w:name w:val="toc 4"/>
    <w:basedOn w:val="895"/>
    <w:next w:val="895"/>
    <w:uiPriority w:val="39"/>
    <w:unhideWhenUsed/>
    <w:pPr>
      <w:pBdr/>
      <w:spacing w:after="100"/>
      <w:ind w:left="660"/>
    </w:pPr>
  </w:style>
  <w:style w:type="paragraph" w:styleId="887">
    <w:name w:val="toc 5"/>
    <w:basedOn w:val="895"/>
    <w:next w:val="895"/>
    <w:uiPriority w:val="39"/>
    <w:unhideWhenUsed/>
    <w:pPr>
      <w:pBdr/>
      <w:spacing w:after="100"/>
      <w:ind w:left="880"/>
    </w:pPr>
  </w:style>
  <w:style w:type="paragraph" w:styleId="888">
    <w:name w:val="toc 6"/>
    <w:basedOn w:val="895"/>
    <w:next w:val="895"/>
    <w:uiPriority w:val="39"/>
    <w:unhideWhenUsed/>
    <w:pPr>
      <w:pBdr/>
      <w:spacing w:after="100"/>
      <w:ind w:left="1100"/>
    </w:pPr>
  </w:style>
  <w:style w:type="paragraph" w:styleId="889">
    <w:name w:val="toc 7"/>
    <w:basedOn w:val="895"/>
    <w:next w:val="895"/>
    <w:uiPriority w:val="39"/>
    <w:unhideWhenUsed/>
    <w:pPr>
      <w:pBdr/>
      <w:spacing w:after="100"/>
      <w:ind w:left="1320"/>
    </w:pPr>
  </w:style>
  <w:style w:type="paragraph" w:styleId="890">
    <w:name w:val="toc 8"/>
    <w:basedOn w:val="895"/>
    <w:next w:val="895"/>
    <w:uiPriority w:val="39"/>
    <w:unhideWhenUsed/>
    <w:pPr>
      <w:pBdr/>
      <w:spacing w:after="100"/>
      <w:ind w:left="1540"/>
    </w:pPr>
  </w:style>
  <w:style w:type="paragraph" w:styleId="891">
    <w:name w:val="toc 9"/>
    <w:basedOn w:val="895"/>
    <w:next w:val="895"/>
    <w:uiPriority w:val="39"/>
    <w:unhideWhenUsed/>
    <w:pPr>
      <w:pBdr/>
      <w:spacing w:after="100"/>
      <w:ind w:left="1760"/>
    </w:pPr>
  </w:style>
  <w:style w:type="character" w:styleId="892">
    <w:name w:val="Placeholder Text"/>
    <w:basedOn w:val="905"/>
    <w:uiPriority w:val="99"/>
    <w:semiHidden/>
    <w:pPr>
      <w:pBdr/>
      <w:spacing/>
      <w:ind/>
    </w:pPr>
    <w:rPr>
      <w:color w:val="666666"/>
    </w:rPr>
  </w:style>
  <w:style w:type="paragraph" w:styleId="893">
    <w:name w:val="TOC Heading"/>
    <w:uiPriority w:val="39"/>
    <w:unhideWhenUsed/>
    <w:pPr>
      <w:pBdr/>
      <w:spacing/>
      <w:ind/>
    </w:pPr>
  </w:style>
  <w:style w:type="paragraph" w:styleId="894">
    <w:name w:val="table of figures"/>
    <w:basedOn w:val="895"/>
    <w:next w:val="895"/>
    <w:uiPriority w:val="99"/>
    <w:unhideWhenUsed/>
    <w:pPr>
      <w:pBdr/>
      <w:spacing w:after="0" w:afterAutospacing="0"/>
      <w:ind/>
    </w:pPr>
  </w:style>
  <w:style w:type="paragraph" w:styleId="895" w:default="1">
    <w:name w:val="Normal"/>
    <w:qFormat/>
    <w:pPr>
      <w:pBdr/>
      <w:spacing/>
      <w:ind/>
    </w:pPr>
  </w:style>
  <w:style w:type="paragraph" w:styleId="896">
    <w:name w:val="Heading 1"/>
    <w:basedOn w:val="895"/>
    <w:next w:val="895"/>
    <w:link w:val="90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897">
    <w:name w:val="Heading 2"/>
    <w:basedOn w:val="895"/>
    <w:next w:val="895"/>
    <w:link w:val="909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898">
    <w:name w:val="Heading 3"/>
    <w:basedOn w:val="895"/>
    <w:next w:val="895"/>
    <w:link w:val="910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899">
    <w:name w:val="Heading 4"/>
    <w:basedOn w:val="895"/>
    <w:next w:val="895"/>
    <w:link w:val="911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900">
    <w:name w:val="Heading 5"/>
    <w:basedOn w:val="895"/>
    <w:next w:val="895"/>
    <w:link w:val="91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901">
    <w:name w:val="Heading 6"/>
    <w:basedOn w:val="895"/>
    <w:next w:val="895"/>
    <w:link w:val="913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902">
    <w:name w:val="Heading 7"/>
    <w:basedOn w:val="895"/>
    <w:next w:val="895"/>
    <w:link w:val="914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903">
    <w:name w:val="Heading 8"/>
    <w:basedOn w:val="895"/>
    <w:next w:val="895"/>
    <w:link w:val="915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04">
    <w:name w:val="Heading 9"/>
    <w:basedOn w:val="895"/>
    <w:next w:val="895"/>
    <w:link w:val="916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905" w:default="1">
    <w:name w:val="Default Paragraph Font"/>
    <w:uiPriority w:val="1"/>
    <w:unhideWhenUsed/>
    <w:pPr>
      <w:pBdr/>
      <w:spacing/>
      <w:ind/>
    </w:pPr>
  </w:style>
  <w:style w:type="table" w:styleId="90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7" w:default="1">
    <w:name w:val="No List"/>
    <w:uiPriority w:val="99"/>
    <w:semiHidden/>
    <w:unhideWhenUsed/>
    <w:pPr>
      <w:pBdr/>
      <w:spacing/>
      <w:ind/>
    </w:pPr>
  </w:style>
  <w:style w:type="character" w:styleId="908" w:customStyle="1">
    <w:name w:val="Kop 1 Char"/>
    <w:basedOn w:val="905"/>
    <w:link w:val="896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909" w:customStyle="1">
    <w:name w:val="Kop 2 Char"/>
    <w:basedOn w:val="905"/>
    <w:link w:val="8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910" w:customStyle="1">
    <w:name w:val="Kop 3 Char"/>
    <w:basedOn w:val="905"/>
    <w:link w:val="898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911" w:customStyle="1">
    <w:name w:val="Kop 4 Char"/>
    <w:basedOn w:val="905"/>
    <w:link w:val="899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12" w:customStyle="1">
    <w:name w:val="Kop 5 Char"/>
    <w:basedOn w:val="905"/>
    <w:link w:val="900"/>
    <w:uiPriority w:val="9"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13" w:customStyle="1">
    <w:name w:val="Kop 6 Char"/>
    <w:basedOn w:val="905"/>
    <w:link w:val="901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14" w:customStyle="1">
    <w:name w:val="Kop 7 Char"/>
    <w:basedOn w:val="905"/>
    <w:link w:val="902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15" w:customStyle="1">
    <w:name w:val="Kop 8 Char"/>
    <w:basedOn w:val="905"/>
    <w:link w:val="903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16" w:customStyle="1">
    <w:name w:val="Kop 9 Char"/>
    <w:basedOn w:val="905"/>
    <w:link w:val="904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917">
    <w:name w:val="Title"/>
    <w:basedOn w:val="895"/>
    <w:next w:val="895"/>
    <w:link w:val="918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18" w:customStyle="1">
    <w:name w:val="Titel Char"/>
    <w:basedOn w:val="905"/>
    <w:link w:val="917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19">
    <w:name w:val="Subtitle"/>
    <w:basedOn w:val="895"/>
    <w:next w:val="895"/>
    <w:link w:val="920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920" w:customStyle="1">
    <w:name w:val="Ondertitel Char"/>
    <w:basedOn w:val="905"/>
    <w:link w:val="919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21">
    <w:name w:val="Quote"/>
    <w:basedOn w:val="895"/>
    <w:next w:val="895"/>
    <w:link w:val="92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22" w:customStyle="1">
    <w:name w:val="Citaat Char"/>
    <w:basedOn w:val="905"/>
    <w:link w:val="92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23">
    <w:name w:val="List Paragraph"/>
    <w:basedOn w:val="895"/>
    <w:uiPriority w:val="34"/>
    <w:qFormat/>
    <w:pPr>
      <w:pBdr/>
      <w:spacing/>
      <w:ind w:left="720"/>
      <w:contextualSpacing w:val="true"/>
    </w:pPr>
  </w:style>
  <w:style w:type="character" w:styleId="924">
    <w:name w:val="Intense Emphasis"/>
    <w:basedOn w:val="90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25">
    <w:name w:val="Intense Quote"/>
    <w:basedOn w:val="895"/>
    <w:next w:val="895"/>
    <w:link w:val="9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26" w:customStyle="1">
    <w:name w:val="Duidelijk citaat Char"/>
    <w:basedOn w:val="905"/>
    <w:link w:val="9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27">
    <w:name w:val="Intense Reference"/>
    <w:basedOn w:val="90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table" w:styleId="928">
    <w:name w:val="Table Grid"/>
    <w:basedOn w:val="906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Heijmans</dc:creator>
  <cp:keywords/>
  <dc:description/>
  <cp:revision>20</cp:revision>
  <dcterms:created xsi:type="dcterms:W3CDTF">2025-09-12T08:25:00Z</dcterms:created>
  <dcterms:modified xsi:type="dcterms:W3CDTF">2026-02-10T13:41:35Z</dcterms:modified>
</cp:coreProperties>
</file>