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F9D" w:rsidRPr="008A699A" w:rsidRDefault="002A5524" w:rsidP="00DA6F9D">
      <w:pPr>
        <w:jc w:val="center"/>
        <w:rPr>
          <w:rFonts w:eastAsia="Calibri" w:cs="Times New Roman"/>
          <w:b/>
          <w:color w:val="FF0000"/>
          <w:sz w:val="32"/>
          <w:szCs w:val="32"/>
        </w:rPr>
      </w:pPr>
      <w:r>
        <w:rPr>
          <w:rFonts w:eastAsia="Calibri" w:cs="Times New Roman"/>
          <w:b/>
          <w:color w:val="242021"/>
          <w:sz w:val="32"/>
          <w:szCs w:val="32"/>
        </w:rPr>
        <w:t>RELATÓRIO DE DESENVOLVIMENTO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Pr="008A699A" w:rsidRDefault="00DA6F9D" w:rsidP="00DA6F9D">
      <w:pPr>
        <w:jc w:val="both"/>
        <w:rPr>
          <w:rFonts w:eastAsia="Calibri" w:cs="Times New Roman"/>
          <w:b/>
          <w:u w:val="single"/>
        </w:rPr>
      </w:pPr>
      <w:r w:rsidRPr="008A699A">
        <w:rPr>
          <w:rFonts w:eastAsia="Calibri" w:cs="Times New Roman"/>
          <w:b/>
          <w:u w:val="single"/>
        </w:rPr>
        <w:t>SCRUM TEAM</w:t>
      </w:r>
    </w:p>
    <w:p w:rsidR="00DA6F9D" w:rsidRPr="008A699A" w:rsidRDefault="00DA6F9D" w:rsidP="00DA6F9D">
      <w:pPr>
        <w:jc w:val="both"/>
        <w:rPr>
          <w:rFonts w:eastAsia="Calibri" w:cs="Times New Roman"/>
          <w:b/>
        </w:rPr>
      </w:pP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Elaine Cristina Tertuliano Cavalcante Ferreira</w:t>
      </w:r>
      <w:r w:rsidRPr="008A699A">
        <w:rPr>
          <w:rFonts w:eastAsia="Calibri" w:cs="Times New Roman"/>
        </w:rPr>
        <w:t xml:space="preserve"> (</w:t>
      </w:r>
      <w:r w:rsidRPr="00F13A4F">
        <w:rPr>
          <w:rFonts w:eastAsia="Calibri" w:cs="Times New Roman"/>
          <w:u w:val="single"/>
        </w:rPr>
        <w:t>Scrum Master</w:t>
      </w:r>
      <w:r w:rsidRPr="008A699A">
        <w:rPr>
          <w:rFonts w:eastAsia="Calibri" w:cs="Times New Roman"/>
        </w:rPr>
        <w:t>);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Luara Karine de Almeida Rodrigues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Product Owner</w:t>
      </w:r>
      <w:r>
        <w:rPr>
          <w:rFonts w:cs="Times New Roman"/>
        </w:rPr>
        <w:t>);</w:t>
      </w:r>
    </w:p>
    <w:p w:rsidR="00DA6F9D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Bruna Camille Barbosa de Oliveira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Gabriela Leticia Silva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pStyle w:val="PargrafodaLista"/>
        <w:numPr>
          <w:ilvl w:val="0"/>
          <w:numId w:val="1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Iago Luís Fabricio Acosta </w:t>
      </w:r>
      <w:r w:rsidRPr="00F13A4F">
        <w:rPr>
          <w:rFonts w:eastAsia="Calibri" w:cs="Times New Roman"/>
        </w:rPr>
        <w:t>(</w:t>
      </w:r>
      <w:r w:rsidRPr="00F13A4F">
        <w:rPr>
          <w:rFonts w:eastAsia="Calibri" w:cs="Times New Roman"/>
          <w:u w:val="single"/>
        </w:rPr>
        <w:t>Development Team</w:t>
      </w:r>
      <w:r>
        <w:rPr>
          <w:rFonts w:cs="Times New Roman"/>
        </w:rPr>
        <w:t>)</w:t>
      </w:r>
      <w:r w:rsidRPr="00F13A4F">
        <w:rPr>
          <w:rFonts w:eastAsia="Calibri" w:cs="Times New Roman"/>
        </w:rPr>
        <w:t>;</w: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Default="002604E4" w:rsidP="00DA6F9D">
      <w:pPr>
        <w:jc w:val="both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A6F9D" w:rsidRPr="00F13A4F" w:rsidRDefault="00DA6F9D" w:rsidP="00DA6F9D">
      <w:pPr>
        <w:jc w:val="both"/>
        <w:rPr>
          <w:rFonts w:eastAsia="Calibri" w:cs="Times New Roman"/>
        </w:rPr>
      </w:pPr>
    </w:p>
    <w:p w:rsidR="00DA6F9D" w:rsidRPr="002A5524" w:rsidRDefault="002A5524" w:rsidP="00DA6F9D">
      <w:pPr>
        <w:rPr>
          <w:rFonts w:eastAsia="Calibri" w:cs="Times New Roman"/>
          <w:b/>
          <w:color w:val="FF0000"/>
          <w:u w:val="single"/>
        </w:rPr>
      </w:pPr>
      <w:r w:rsidRPr="002A5524">
        <w:rPr>
          <w:rFonts w:eastAsia="Calibri" w:cs="Times New Roman"/>
          <w:b/>
          <w:u w:val="single"/>
        </w:rPr>
        <w:t>Sprint 1</w:t>
      </w:r>
    </w:p>
    <w:p w:rsidR="002A5524" w:rsidRPr="00591B10" w:rsidRDefault="002A5524" w:rsidP="002A5524">
      <w:pPr>
        <w:pStyle w:val="PargrafodaLista"/>
        <w:numPr>
          <w:ilvl w:val="0"/>
          <w:numId w:val="6"/>
        </w:numPr>
        <w:jc w:val="both"/>
        <w:rPr>
          <w:rFonts w:eastAsia="Calibri" w:cs="Times New Roman"/>
        </w:rPr>
      </w:pPr>
      <w:r w:rsidRPr="00591B10">
        <w:rPr>
          <w:rFonts w:eastAsia="Calibri" w:cs="Times New Roman"/>
          <w:b/>
        </w:rPr>
        <w:t xml:space="preserve">Primeiros passos: </w:t>
      </w:r>
    </w:p>
    <w:p w:rsidR="002A5524" w:rsidRDefault="002A5524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</w:rPr>
      </w:pPr>
      <w:r>
        <w:rPr>
          <w:rFonts w:eastAsia="Calibri" w:cs="Times New Roman"/>
        </w:rPr>
        <w:t>Iniciada as</w:t>
      </w:r>
      <w:r w:rsidRPr="002A5524">
        <w:rPr>
          <w:rFonts w:eastAsia="Calibri" w:cs="Times New Roman"/>
        </w:rPr>
        <w:t xml:space="preserve"> análises dos dados f</w:t>
      </w:r>
      <w:r>
        <w:rPr>
          <w:rFonts w:eastAsia="Calibri" w:cs="Times New Roman"/>
        </w:rPr>
        <w:t>ornecidos pelo cliente</w:t>
      </w:r>
      <w:r w:rsidR="00591B10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</w:t>
      </w:r>
      <w:r w:rsidRPr="002A5524">
        <w:rPr>
          <w:rFonts w:eastAsia="Calibri" w:cs="Times New Roman"/>
        </w:rPr>
        <w:t>surgiram dúvidas</w:t>
      </w:r>
      <w:r w:rsidR="00591B10">
        <w:rPr>
          <w:rFonts w:eastAsia="Calibri" w:cs="Times New Roman"/>
        </w:rPr>
        <w:t xml:space="preserve"> </w:t>
      </w:r>
      <w:r w:rsidR="00424A12">
        <w:rPr>
          <w:rFonts w:eastAsia="Calibri" w:cs="Times New Roman"/>
        </w:rPr>
        <w:t>em todo o Scrum Team</w:t>
      </w:r>
      <w:r>
        <w:rPr>
          <w:rFonts w:eastAsia="Calibri" w:cs="Times New Roman"/>
        </w:rPr>
        <w:t xml:space="preserve">, como a confiabilidade dos dados e o que o cliente deseja como o Produto Final do projeto iniciado para saber o que será valido a estudar e quais ferramentas utilizar. </w:t>
      </w:r>
      <w:r w:rsidRPr="002A5524">
        <w:rPr>
          <w:rFonts w:eastAsia="Calibri" w:cs="Times New Roman"/>
        </w:rPr>
        <w:t>Assim, ficou decidido uma reunião junto ao cliente para que estejamos em acordo com o que está sendo analisado e desenvolvido pela equipe</w:t>
      </w:r>
      <w:r>
        <w:rPr>
          <w:rFonts w:eastAsia="Calibri" w:cs="Times New Roman"/>
        </w:rPr>
        <w:t>, o que será entregue e o desejado pelo solicitante</w:t>
      </w:r>
      <w:r w:rsidRPr="002A5524">
        <w:rPr>
          <w:rFonts w:eastAsia="Calibri" w:cs="Times New Roman"/>
        </w:rPr>
        <w:t>.</w:t>
      </w:r>
    </w:p>
    <w:p w:rsidR="002A5524" w:rsidRPr="002A5524" w:rsidRDefault="002A5524" w:rsidP="002A5524">
      <w:pPr>
        <w:pStyle w:val="PargrafodaLista"/>
        <w:ind w:left="1800"/>
        <w:jc w:val="both"/>
        <w:rPr>
          <w:rFonts w:eastAsia="Calibri" w:cs="Times New Roman"/>
        </w:rPr>
      </w:pPr>
    </w:p>
    <w:p w:rsidR="002A5524" w:rsidRDefault="002A5524" w:rsidP="002A5524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 w:rsidRPr="002A5524">
        <w:rPr>
          <w:rFonts w:eastAsia="Calibri" w:cs="Times New Roman"/>
          <w:b/>
        </w:rPr>
        <w:t>Após a reunião com o cliente</w:t>
      </w:r>
      <w:r>
        <w:rPr>
          <w:rFonts w:eastAsia="Calibri" w:cs="Times New Roman"/>
          <w:b/>
        </w:rPr>
        <w:t>:</w:t>
      </w:r>
    </w:p>
    <w:p w:rsidR="002A5524" w:rsidRPr="00591B10" w:rsidRDefault="00591B10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>Com o que foi discutido, a equipe pode entender mais sobre quais caminhos seguir e, individualmente, iniciaram etapas dos processos do projeto.</w:t>
      </w:r>
    </w:p>
    <w:p w:rsidR="00591B10" w:rsidRPr="00591B10" w:rsidRDefault="00591B10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Para que todos estivessem seguindo o mesmo caminho, a equipe, em reunião, decidiu dividir as tarefas a serem efetuadas, os processos, documentos e analises. A fim de agilizar os processos e ciência de tudo o que está acontecendo ao longo das atividades. </w:t>
      </w:r>
    </w:p>
    <w:p w:rsidR="00591B10" w:rsidRPr="00591B10" w:rsidRDefault="00591B10" w:rsidP="002A5524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Ficou decidido utilizar a plataforma Jira Software para gestão do projeto, a plataforma </w:t>
      </w:r>
      <w:r w:rsidR="00424A12">
        <w:rPr>
          <w:rFonts w:eastAsia="Calibri" w:cs="Times New Roman"/>
        </w:rPr>
        <w:t>GitHub</w:t>
      </w:r>
      <w:r>
        <w:rPr>
          <w:rFonts w:eastAsia="Calibri" w:cs="Times New Roman"/>
        </w:rPr>
        <w:t xml:space="preserve"> para compartilhar os arquivos analisados, a plataforma Excel e a linguagem de programação Python, vinculados ao Google Colab para analise precisa dos dados.</w:t>
      </w:r>
    </w:p>
    <w:p w:rsidR="00591B10" w:rsidRPr="00591B10" w:rsidRDefault="00591B10" w:rsidP="00591B10">
      <w:pPr>
        <w:pStyle w:val="PargrafodaLista"/>
        <w:ind w:left="1800"/>
        <w:jc w:val="both"/>
        <w:rPr>
          <w:rFonts w:eastAsia="Calibri" w:cs="Times New Roman"/>
          <w:b/>
        </w:rPr>
      </w:pPr>
    </w:p>
    <w:p w:rsidR="00591B10" w:rsidRDefault="00591B10" w:rsidP="00591B10">
      <w:pPr>
        <w:pStyle w:val="PargrafodaLista"/>
        <w:numPr>
          <w:ilvl w:val="0"/>
          <w:numId w:val="6"/>
        </w:numPr>
        <w:jc w:val="both"/>
        <w:rPr>
          <w:rFonts w:eastAsia="Calibri" w:cs="Times New Roman"/>
          <w:b/>
        </w:rPr>
      </w:pPr>
      <w:r w:rsidRPr="00591B10">
        <w:rPr>
          <w:rFonts w:eastAsia="Calibri" w:cs="Times New Roman"/>
          <w:b/>
        </w:rPr>
        <w:t>Desenvolvimento da equipe</w:t>
      </w:r>
      <w:r>
        <w:rPr>
          <w:rFonts w:eastAsia="Calibri" w:cs="Times New Roman"/>
          <w:b/>
        </w:rPr>
        <w:t>:</w:t>
      </w:r>
    </w:p>
    <w:p w:rsidR="00591B10" w:rsidRPr="00424A12" w:rsidRDefault="00591B10" w:rsidP="00591B10">
      <w:pPr>
        <w:pStyle w:val="PargrafodaLista"/>
        <w:numPr>
          <w:ilvl w:val="1"/>
          <w:numId w:val="6"/>
        </w:numPr>
        <w:jc w:val="both"/>
        <w:rPr>
          <w:rFonts w:eastAsia="Calibri" w:cs="Times New Roman"/>
          <w:b/>
        </w:rPr>
      </w:pPr>
      <w:r>
        <w:rPr>
          <w:rFonts w:eastAsia="Calibri" w:cs="Times New Roman"/>
        </w:rPr>
        <w:t xml:space="preserve">Com os arquivos compartilhados, </w:t>
      </w:r>
      <w:r w:rsidR="00424A12">
        <w:rPr>
          <w:rFonts w:eastAsia="Calibri" w:cs="Times New Roman"/>
        </w:rPr>
        <w:t xml:space="preserve">tarefas atribuídas e constante comunicação, a equipe segue empenhada no desenvolvimento </w:t>
      </w:r>
      <w:r w:rsidR="00202B7F">
        <w:rPr>
          <w:rFonts w:eastAsia="Calibri" w:cs="Times New Roman"/>
        </w:rPr>
        <w:t>e na</w:t>
      </w:r>
      <w:bookmarkStart w:id="0" w:name="_GoBack"/>
      <w:bookmarkEnd w:id="0"/>
      <w:r w:rsidR="00424A12">
        <w:rPr>
          <w:rFonts w:eastAsia="Calibri" w:cs="Times New Roman"/>
        </w:rPr>
        <w:t xml:space="preserve"> entrega da 1ª Sprint.</w:t>
      </w: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p w:rsidR="00424A12" w:rsidRPr="00424A12" w:rsidRDefault="00424A12" w:rsidP="00424A12">
      <w:pPr>
        <w:jc w:val="both"/>
        <w:rPr>
          <w:rFonts w:eastAsia="Calibri" w:cs="Times New Roman"/>
          <w:b/>
        </w:rPr>
      </w:pPr>
    </w:p>
    <w:p w:rsidR="00424A12" w:rsidRDefault="00424A12" w:rsidP="00424A12">
      <w:pPr>
        <w:jc w:val="both"/>
        <w:rPr>
          <w:rFonts w:eastAsia="Calibri" w:cs="Times New Roman"/>
          <w:b/>
        </w:rPr>
      </w:pPr>
    </w:p>
    <w:tbl>
      <w:tblPr>
        <w:tblW w:w="850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51"/>
        <w:gridCol w:w="4252"/>
      </w:tblGrid>
      <w:tr w:rsidR="00DA6F9D" w:rsidRPr="00F13A4F" w:rsidTr="00424A12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DA6F9D" w:rsidRPr="00F13A4F" w:rsidTr="00424A12">
        <w:trPr>
          <w:jc w:val="center"/>
        </w:trPr>
        <w:tc>
          <w:tcPr>
            <w:tcW w:w="4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42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6F9D" w:rsidRPr="0099333F" w:rsidRDefault="00DA6F9D" w:rsidP="00B151F4">
            <w:pPr>
              <w:jc w:val="center"/>
              <w:rPr>
                <w:rFonts w:eastAsia="Calibri" w:cs="Times New Roman"/>
                <w:b/>
              </w:rPr>
            </w:pPr>
          </w:p>
        </w:tc>
      </w:tr>
    </w:tbl>
    <w:p w:rsidR="00DA6F9D" w:rsidRPr="00F13A4F" w:rsidRDefault="00DA6F9D" w:rsidP="00DA6F9D">
      <w:pPr>
        <w:rPr>
          <w:rFonts w:eastAsia="Calibri" w:cs="Times New Roman"/>
          <w:b/>
        </w:rPr>
        <w:sectPr w:rsidR="00DA6F9D" w:rsidRPr="00F13A4F"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850" w:footer="567" w:gutter="0"/>
          <w:pgNumType w:start="1"/>
          <w:cols w:space="720" w:equalWidth="0">
            <w:col w:w="8503" w:space="0"/>
          </w:cols>
          <w:titlePg/>
        </w:sectPr>
      </w:pPr>
    </w:p>
    <w:p w:rsidR="00374CBB" w:rsidRDefault="00374CBB" w:rsidP="00DA6F9D"/>
    <w:p w:rsidR="00424A12" w:rsidRDefault="00424A12" w:rsidP="00DA6F9D"/>
    <w:p w:rsidR="00424A12" w:rsidRPr="00DA6F9D" w:rsidRDefault="00424A12" w:rsidP="00DA6F9D"/>
    <w:sectPr w:rsidR="00424A12" w:rsidRPr="00DA6F9D">
      <w:type w:val="continuous"/>
      <w:pgSz w:w="11906" w:h="16838"/>
      <w:pgMar w:top="1417" w:right="1701" w:bottom="1417" w:left="1701" w:header="850" w:footer="567" w:gutter="0"/>
      <w:cols w:num="3" w:space="720" w:equalWidth="0">
        <w:col w:w="2354" w:space="720"/>
        <w:col w:w="2354" w:space="720"/>
        <w:col w:w="235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4E4" w:rsidRDefault="002604E4" w:rsidP="004967B9">
      <w:r>
        <w:separator/>
      </w:r>
    </w:p>
  </w:endnote>
  <w:endnote w:type="continuationSeparator" w:id="0">
    <w:p w:rsidR="002604E4" w:rsidRDefault="002604E4" w:rsidP="0049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Galatia SI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F13A4F" w:rsidRDefault="00BC5F84">
    <w:pPr>
      <w:pBdr>
        <w:top w:val="nil"/>
        <w:left w:val="nil"/>
        <w:bottom w:val="single" w:sz="12" w:space="1" w:color="000000"/>
        <w:right w:val="nil"/>
        <w:between w:val="nil"/>
      </w:pBdr>
      <w:jc w:val="center"/>
      <w:rPr>
        <w:rFonts w:eastAsia="Calibri" w:cs="Times New Roman"/>
        <w:b/>
        <w:color w:val="000000"/>
        <w:sz w:val="22"/>
        <w:szCs w:val="22"/>
      </w:rPr>
    </w:pPr>
    <w:r w:rsidRPr="00F13A4F">
      <w:rPr>
        <w:rFonts w:eastAsia="Calibri" w:cs="Times New Roman"/>
        <w:sz w:val="22"/>
        <w:szCs w:val="22"/>
      </w:rPr>
      <w:t xml:space="preserve">Ata de Reunião </w:t>
    </w:r>
    <w:r w:rsidRPr="00F13A4F">
      <w:rPr>
        <w:rFonts w:eastAsia="Calibri" w:cs="Times New Roman"/>
        <w:color w:val="000000"/>
        <w:sz w:val="22"/>
        <w:szCs w:val="22"/>
      </w:rPr>
      <w:t xml:space="preserve">- Página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PAGE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color w:val="000000"/>
        <w:sz w:val="22"/>
        <w:szCs w:val="22"/>
      </w:rPr>
      <w:t>2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  <w:r w:rsidRPr="00F13A4F">
      <w:rPr>
        <w:rFonts w:eastAsia="Calibri" w:cs="Times New Roman"/>
        <w:color w:val="000000"/>
        <w:sz w:val="22"/>
        <w:szCs w:val="22"/>
      </w:rPr>
      <w:t xml:space="preserve"> de </w:t>
    </w:r>
    <w:r w:rsidRPr="00F13A4F">
      <w:rPr>
        <w:rFonts w:eastAsia="Calibri" w:cs="Times New Roman"/>
        <w:b/>
        <w:color w:val="000000"/>
        <w:sz w:val="22"/>
        <w:szCs w:val="22"/>
      </w:rPr>
      <w:fldChar w:fldCharType="begin"/>
    </w:r>
    <w:r w:rsidRPr="00F13A4F">
      <w:rPr>
        <w:rFonts w:eastAsia="Calibri" w:cs="Times New Roman"/>
        <w:b/>
        <w:color w:val="000000"/>
        <w:sz w:val="22"/>
        <w:szCs w:val="22"/>
      </w:rPr>
      <w:instrText>NUMPAGES</w:instrText>
    </w:r>
    <w:r w:rsidRPr="00F13A4F">
      <w:rPr>
        <w:rFonts w:eastAsia="Calibri" w:cs="Times New Roman"/>
        <w:b/>
        <w:color w:val="000000"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color w:val="000000"/>
        <w:sz w:val="22"/>
        <w:szCs w:val="22"/>
      </w:rPr>
      <w:t>2</w:t>
    </w:r>
    <w:r w:rsidRPr="00F13A4F">
      <w:rPr>
        <w:rFonts w:eastAsia="Calibri" w:cs="Times New Roman"/>
        <w:b/>
        <w:color w:val="000000"/>
        <w:sz w:val="22"/>
        <w:szCs w:val="22"/>
      </w:rPr>
      <w:fldChar w:fldCharType="end"/>
    </w:r>
  </w:p>
  <w:p w:rsidR="00BC5F84" w:rsidRPr="003F44E0" w:rsidRDefault="00BD2869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3F44E0">
      <w:rPr>
        <w:rFonts w:eastAsia="Calibri" w:cs="Times New Roman"/>
        <w:color w:val="4472C4" w:themeColor="accent5"/>
        <w:sz w:val="22"/>
        <w:szCs w:val="22"/>
      </w:rPr>
      <w:t>LogInova</w:t>
    </w:r>
  </w:p>
  <w:p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F13A4F" w:rsidRDefault="00424A12">
    <w:pPr>
      <w:pBdr>
        <w:bottom w:val="single" w:sz="12" w:space="1" w:color="000000"/>
      </w:pBdr>
      <w:jc w:val="center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sz w:val="22"/>
        <w:szCs w:val="22"/>
      </w:rPr>
      <w:t>Relatório de desenvolvimento</w:t>
    </w:r>
    <w:r w:rsidR="00BC5F84" w:rsidRPr="00F13A4F">
      <w:rPr>
        <w:rFonts w:eastAsia="Calibri" w:cs="Times New Roman"/>
        <w:sz w:val="22"/>
        <w:szCs w:val="22"/>
      </w:rPr>
      <w:t xml:space="preserve"> - Página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PAGE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sz w:val="22"/>
        <w:szCs w:val="22"/>
      </w:rPr>
      <w:t>1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  <w:r w:rsidR="00BC5F84" w:rsidRPr="00F13A4F">
      <w:rPr>
        <w:rFonts w:eastAsia="Calibri" w:cs="Times New Roman"/>
        <w:sz w:val="22"/>
        <w:szCs w:val="22"/>
      </w:rPr>
      <w:t xml:space="preserve"> de </w:t>
    </w:r>
    <w:r w:rsidR="00BC5F84" w:rsidRPr="00F13A4F">
      <w:rPr>
        <w:rFonts w:eastAsia="Calibri" w:cs="Times New Roman"/>
        <w:b/>
        <w:sz w:val="22"/>
        <w:szCs w:val="22"/>
      </w:rPr>
      <w:fldChar w:fldCharType="begin"/>
    </w:r>
    <w:r w:rsidR="00BC5F84" w:rsidRPr="00F13A4F">
      <w:rPr>
        <w:rFonts w:eastAsia="Calibri" w:cs="Times New Roman"/>
        <w:b/>
        <w:sz w:val="22"/>
        <w:szCs w:val="22"/>
      </w:rPr>
      <w:instrText>NUMPAGES</w:instrText>
    </w:r>
    <w:r w:rsidR="00BC5F84" w:rsidRPr="00F13A4F">
      <w:rPr>
        <w:rFonts w:eastAsia="Calibri" w:cs="Times New Roman"/>
        <w:b/>
        <w:sz w:val="22"/>
        <w:szCs w:val="22"/>
      </w:rPr>
      <w:fldChar w:fldCharType="separate"/>
    </w:r>
    <w:r w:rsidR="00202B7F">
      <w:rPr>
        <w:rFonts w:eastAsia="Calibri" w:cs="Times New Roman"/>
        <w:b/>
        <w:noProof/>
        <w:sz w:val="22"/>
        <w:szCs w:val="22"/>
      </w:rPr>
      <w:t>2</w:t>
    </w:r>
    <w:r w:rsidR="00BC5F84" w:rsidRPr="00F13A4F">
      <w:rPr>
        <w:rFonts w:eastAsia="Calibri" w:cs="Times New Roman"/>
        <w:b/>
        <w:sz w:val="22"/>
        <w:szCs w:val="22"/>
      </w:rPr>
      <w:fldChar w:fldCharType="end"/>
    </w:r>
  </w:p>
  <w:p w:rsidR="00BC5F84" w:rsidRPr="00594BC6" w:rsidRDefault="00594BC6" w:rsidP="00B151F4">
    <w:pPr>
      <w:tabs>
        <w:tab w:val="center" w:pos="4419"/>
        <w:tab w:val="right" w:pos="8838"/>
      </w:tabs>
      <w:jc w:val="center"/>
      <w:rPr>
        <w:rFonts w:eastAsia="Calibri" w:cs="Times New Roman"/>
        <w:color w:val="4472C4" w:themeColor="accent5"/>
        <w:sz w:val="22"/>
        <w:szCs w:val="22"/>
      </w:rPr>
    </w:pPr>
    <w:r w:rsidRPr="00594BC6">
      <w:rPr>
        <w:rFonts w:eastAsia="Calibri" w:cs="Times New Roman"/>
        <w:color w:val="4472C4" w:themeColor="accent5"/>
        <w:sz w:val="22"/>
        <w:szCs w:val="22"/>
      </w:rPr>
      <w:t>LogInova</w:t>
    </w:r>
  </w:p>
  <w:p w:rsidR="00BC5F84" w:rsidRPr="00F13A4F" w:rsidRDefault="00BC5F84" w:rsidP="00B151F4">
    <w:pPr>
      <w:tabs>
        <w:tab w:val="center" w:pos="4419"/>
        <w:tab w:val="right" w:pos="8838"/>
      </w:tabs>
      <w:jc w:val="center"/>
      <w:rPr>
        <w:rFonts w:eastAsia="Calibri" w:cs="Times New Roman"/>
        <w:sz w:val="22"/>
        <w:szCs w:val="22"/>
      </w:rPr>
    </w:pPr>
    <w:r w:rsidRPr="00F13A4F">
      <w:rPr>
        <w:rFonts w:eastAsia="Calibri" w:cs="Times New Roman"/>
        <w:sz w:val="22"/>
        <w:szCs w:val="22"/>
      </w:rPr>
      <w:t>FATEC São José dos Campos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4E4" w:rsidRDefault="002604E4" w:rsidP="004967B9">
      <w:r>
        <w:separator/>
      </w:r>
    </w:p>
  </w:footnote>
  <w:footnote w:type="continuationSeparator" w:id="0">
    <w:p w:rsidR="002604E4" w:rsidRDefault="002604E4" w:rsidP="00496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F84" w:rsidRPr="008A7AFB" w:rsidRDefault="00594BC6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b/>
        <w:color w:val="FF0000"/>
        <w:sz w:val="22"/>
        <w:szCs w:val="22"/>
      </w:rPr>
    </w:pPr>
    <w:r>
      <w:rPr>
        <w:rFonts w:eastAsia="Calibri" w:cs="Times New Roman"/>
        <w:noProof/>
        <w:color w:val="000000"/>
        <w:lang w:eastAsia="pt-BR" w:bidi="ar-SA"/>
      </w:rPr>
      <w:drawing>
        <wp:anchor distT="0" distB="0" distL="114300" distR="114300" simplePos="0" relativeHeight="251660288" behindDoc="0" locked="0" layoutInCell="1" allowOverlap="1" wp14:anchorId="62BA8847" wp14:editId="290B0780">
          <wp:simplePos x="0" y="0"/>
          <wp:positionH relativeFrom="column">
            <wp:posOffset>504825</wp:posOffset>
          </wp:positionH>
          <wp:positionV relativeFrom="paragraph">
            <wp:posOffset>-334010</wp:posOffset>
          </wp:positionV>
          <wp:extent cx="957580" cy="1061823"/>
          <wp:effectExtent l="0" t="0" r="0" b="508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2-removebg-previ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084" t="19842" r="27510" b="20469"/>
                  <a:stretch/>
                </pic:blipFill>
                <pic:spPr bwMode="auto">
                  <a:xfrm>
                    <a:off x="0" y="0"/>
                    <a:ext cx="957580" cy="10618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5F84" w:rsidRPr="008A7AFB">
      <w:rPr>
        <w:noProof/>
        <w:color w:val="FF0000"/>
        <w:lang w:eastAsia="pt-BR" w:bidi="ar-SA"/>
      </w:rPr>
      <w:drawing>
        <wp:anchor distT="0" distB="0" distL="114300" distR="114300" simplePos="0" relativeHeight="251659264" behindDoc="1" locked="0" layoutInCell="1" allowOverlap="1" wp14:anchorId="09F93309" wp14:editId="38279CE3">
          <wp:simplePos x="0" y="0"/>
          <wp:positionH relativeFrom="margin">
            <wp:posOffset>1626870</wp:posOffset>
          </wp:positionH>
          <wp:positionV relativeFrom="paragraph">
            <wp:posOffset>12065</wp:posOffset>
          </wp:positionV>
          <wp:extent cx="1493520" cy="716890"/>
          <wp:effectExtent l="0" t="0" r="0" b="7620"/>
          <wp:wrapNone/>
          <wp:docPr id="3" name="Imagem 3" descr="Faculdade de Tecnologia de São José dos Campos - Prof. Jessen Vid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dade de Tecnologia de São José dos Campos - Prof. Jessen Vid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3520" cy="71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AB8">
      <w:rPr>
        <w:rFonts w:eastAsia="Calibri" w:cs="Times New Roman"/>
        <w:b/>
        <w:color w:val="FF0000"/>
        <w:sz w:val="22"/>
        <w:szCs w:val="22"/>
      </w:rPr>
      <w:t xml:space="preserve"> </w:t>
    </w:r>
    <w:r w:rsidR="00ED1AB8">
      <w:rPr>
        <w:rFonts w:eastAsia="Calibri" w:cs="Times New Roman"/>
        <w:b/>
        <w:color w:val="FF0000"/>
        <w:sz w:val="22"/>
        <w:szCs w:val="22"/>
      </w:rPr>
      <w:tab/>
      <w:t xml:space="preserve"> </w:t>
    </w:r>
  </w:p>
  <w:p w:rsidR="00BC5F84" w:rsidRPr="003F44E0" w:rsidRDefault="00ED1AB8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3F44E0">
      <w:rPr>
        <w:rFonts w:eastAsia="Calibri" w:cs="Times New Roman"/>
        <w:b/>
        <w:color w:val="7030A0"/>
        <w:sz w:val="32"/>
        <w:szCs w:val="22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LogInova</w:t>
    </w:r>
  </w:p>
  <w:p w:rsidR="00BC5F84" w:rsidRDefault="00BC5F84" w:rsidP="00B151F4">
    <w:pPr>
      <w:pBdr>
        <w:top w:val="nil"/>
        <w:left w:val="nil"/>
        <w:bottom w:val="nil"/>
        <w:right w:val="nil"/>
        <w:between w:val="nil"/>
      </w:pBdr>
      <w:ind w:left="5040"/>
      <w:rPr>
        <w:rFonts w:eastAsia="Calibri" w:cs="Times New Roman"/>
        <w:b/>
        <w:color w:val="000000"/>
        <w:sz w:val="22"/>
        <w:szCs w:val="22"/>
      </w:rPr>
    </w:pPr>
    <w:r>
      <w:rPr>
        <w:rFonts w:eastAsia="Calibri" w:cs="Times New Roman"/>
        <w:b/>
        <w:color w:val="000000"/>
        <w:sz w:val="22"/>
        <w:szCs w:val="22"/>
      </w:rPr>
      <w:t>FATEC SÃO JOSÉ DOS CAMPOS</w:t>
    </w:r>
  </w:p>
  <w:p w:rsidR="00BC5F84" w:rsidRPr="005E747E" w:rsidRDefault="00BC5F84" w:rsidP="00B151F4">
    <w:pPr>
      <w:pBdr>
        <w:top w:val="nil"/>
        <w:left w:val="nil"/>
        <w:bottom w:val="nil"/>
        <w:right w:val="nil"/>
        <w:between w:val="nil"/>
      </w:pBdr>
      <w:rPr>
        <w:rFonts w:eastAsia="Calibri" w:cs="Times New Roman"/>
        <w:color w:val="000000"/>
      </w:rPr>
    </w:pPr>
  </w:p>
  <w:p w:rsidR="00BC5F84" w:rsidRPr="00BA44AE" w:rsidRDefault="00BC5F84" w:rsidP="00B151F4">
    <w:pPr>
      <w:pBdr>
        <w:top w:val="nil"/>
        <w:left w:val="nil"/>
        <w:bottom w:val="nil"/>
        <w:right w:val="nil"/>
        <w:between w:val="nil"/>
      </w:pBdr>
      <w:ind w:left="4320"/>
      <w:rPr>
        <w:rFonts w:eastAsia="Calibri" w:cs="Times New Roman"/>
        <w:color w:val="000000"/>
      </w:rPr>
    </w:pPr>
  </w:p>
  <w:p w:rsidR="00BC5F84" w:rsidRPr="005E747E" w:rsidRDefault="00BC5F84" w:rsidP="00B151F4">
    <w:pPr>
      <w:pBdr>
        <w:top w:val="nil"/>
        <w:left w:val="nil"/>
        <w:bottom w:val="single" w:sz="12" w:space="1" w:color="000000"/>
        <w:right w:val="nil"/>
        <w:between w:val="nil"/>
      </w:pBdr>
      <w:spacing w:after="240"/>
      <w:rPr>
        <w:rFonts w:ascii="Calibri" w:eastAsia="Calibri" w:hAnsi="Calibri" w:cs="Calibri"/>
        <w:b/>
        <w:color w:val="FF0000"/>
        <w:sz w:val="2"/>
        <w:szCs w:val="2"/>
      </w:rPr>
    </w:pPr>
  </w:p>
  <w:p w:rsidR="00BC5F84" w:rsidRDefault="00BC5F8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303F"/>
    <w:multiLevelType w:val="hybridMultilevel"/>
    <w:tmpl w:val="28DCEC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35"/>
    <w:multiLevelType w:val="hybridMultilevel"/>
    <w:tmpl w:val="321C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F5274"/>
    <w:multiLevelType w:val="hybridMultilevel"/>
    <w:tmpl w:val="8034E164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2970613"/>
    <w:multiLevelType w:val="hybridMultilevel"/>
    <w:tmpl w:val="8CB23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F1137"/>
    <w:multiLevelType w:val="hybridMultilevel"/>
    <w:tmpl w:val="51F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514"/>
    <w:multiLevelType w:val="hybridMultilevel"/>
    <w:tmpl w:val="0C3CDC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9D"/>
    <w:rsid w:val="0010351A"/>
    <w:rsid w:val="00202B7F"/>
    <w:rsid w:val="002604E4"/>
    <w:rsid w:val="002A5524"/>
    <w:rsid w:val="00374CBB"/>
    <w:rsid w:val="003F44E0"/>
    <w:rsid w:val="00424A12"/>
    <w:rsid w:val="004967B9"/>
    <w:rsid w:val="004B4C79"/>
    <w:rsid w:val="00551B6D"/>
    <w:rsid w:val="00591B10"/>
    <w:rsid w:val="00594BC6"/>
    <w:rsid w:val="006A68D6"/>
    <w:rsid w:val="008A7AFB"/>
    <w:rsid w:val="00A27947"/>
    <w:rsid w:val="00B151F4"/>
    <w:rsid w:val="00BC5F84"/>
    <w:rsid w:val="00BD2869"/>
    <w:rsid w:val="00C3727B"/>
    <w:rsid w:val="00DA6F9D"/>
    <w:rsid w:val="00E36CCA"/>
    <w:rsid w:val="00E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43D78"/>
  <w15:chartTrackingRefBased/>
  <w15:docId w15:val="{58475963-1218-4E12-9541-E8741942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F9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F9D"/>
    <w:pPr>
      <w:ind w:left="708"/>
    </w:pPr>
    <w:rPr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4967B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967B9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2023-04-05T21:49:00Z</dcterms:created>
  <dcterms:modified xsi:type="dcterms:W3CDTF">2023-04-05T21:51:00Z</dcterms:modified>
</cp:coreProperties>
</file>