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F4AC56" w14:textId="77777777" w:rsidR="00661E30" w:rsidRDefault="00000000">
      <w:r>
        <w:t xml:space="preserve">Yes, and I would build this in a very practical way: not as one “smart assistant,” but as a </w:t>
      </w:r>
      <w:r>
        <w:rPr>
          <w:b/>
          <w:bCs/>
        </w:rPr>
        <w:t>Travel/Meeting Momentum Agent</w:t>
      </w:r>
      <w:r>
        <w:t xml:space="preserve"> that makes you capture intent before meetings, captures reality after meetings, and then judges whether follow-up </w:t>
      </w:r>
      <w:proofErr w:type="gramStart"/>
      <w:r>
        <w:t>actually created</w:t>
      </w:r>
      <w:proofErr w:type="gramEnd"/>
      <w:r>
        <w:t xml:space="preserve"> forward motion before the next meeting.</w:t>
      </w:r>
    </w:p>
    <w:p w14:paraId="6EF4AC57" w14:textId="77777777" w:rsidR="00661E30" w:rsidRDefault="00000000">
      <w:r>
        <w:t>The key is to make the agent annoying in the right way: it should prompt you in short bursts, not ask you to write essays.</w:t>
      </w:r>
    </w:p>
    <w:p w14:paraId="6EF4AC58" w14:textId="77777777" w:rsidR="00661E30" w:rsidRDefault="00661E30">
      <w:pPr>
        <w:pBdr>
          <w:top w:val="single" w:sz="12" w:space="0" w:color="auto"/>
        </w:pBdr>
        <w:spacing w:after="0"/>
      </w:pPr>
    </w:p>
    <w:p w14:paraId="6EF4AC59" w14:textId="77777777" w:rsidR="00661E30" w:rsidRDefault="00000000">
      <w:pPr>
        <w:pStyle w:val="Heading1"/>
      </w:pPr>
      <w:r>
        <w:t>1. Build the agent around “momentum,” not tasks</w:t>
      </w:r>
    </w:p>
    <w:p w14:paraId="6EF4AC5A" w14:textId="77777777" w:rsidR="00661E30" w:rsidRDefault="00000000">
      <w:r>
        <w:t>Your agent should not only track:</w:t>
      </w:r>
    </w:p>
    <w:p w14:paraId="6EF4AC5B" w14:textId="77777777" w:rsidR="00661E30" w:rsidRDefault="00000000">
      <w:pPr>
        <w:pBdr>
          <w:left w:val="single" w:sz="18" w:space="4" w:color="A6A6A6"/>
        </w:pBdr>
        <w:ind w:left="180"/>
      </w:pPr>
      <w:r>
        <w:t xml:space="preserve">Did Rodrigo ask BHPro for an </w:t>
      </w:r>
      <w:proofErr w:type="spellStart"/>
      <w:r>
        <w:t>EvoRack</w:t>
      </w:r>
      <w:proofErr w:type="spellEnd"/>
      <w:r>
        <w:t xml:space="preserve"> quote?</w:t>
      </w:r>
    </w:p>
    <w:p w14:paraId="6EF4AC5C" w14:textId="77777777" w:rsidR="00661E30" w:rsidRDefault="00000000">
      <w:r>
        <w:t>It should track:</w:t>
      </w:r>
    </w:p>
    <w:p w14:paraId="6EF4AC5D" w14:textId="77777777" w:rsidR="00661E30" w:rsidRDefault="00000000">
      <w:pPr>
        <w:pBdr>
          <w:left w:val="single" w:sz="18" w:space="4" w:color="A6A6A6"/>
        </w:pBdr>
        <w:ind w:left="180"/>
      </w:pPr>
      <w:r>
        <w:t>Did the BHPro line of work move from observation to qualification to commercial usefulness to a decision, or did the thread stall without a conclusion?</w:t>
      </w:r>
    </w:p>
    <w:p w14:paraId="6EF4AC5E" w14:textId="77777777" w:rsidR="00661E30" w:rsidRDefault="00000000">
      <w:r>
        <w:t xml:space="preserve">That aligns very closely with the internal discipline already reflected in </w:t>
      </w:r>
      <w:hyperlink r:id="rId5" w:history="1">
        <w:proofErr w:type="spellStart"/>
        <w:r>
          <w:rPr>
            <w:rStyle w:val="Hyperlink"/>
          </w:rPr>
          <w:t>Bruegmann_PM_Standard_Work_Instruction_Project_Kickoff</w:t>
        </w:r>
        <w:proofErr w:type="spellEnd"/>
      </w:hyperlink>
      <w:r>
        <w:t xml:space="preserve">, which says Bruegmann kickoff meetings should confirm business objectives, responsibilities, milestones, risks, open questions, action items, owners, due dates, required output, evidence needed, follow-up cadence, and whether the project is ready to continue into the next phase. </w:t>
      </w:r>
      <w:hyperlink r:id="rId6" w:history="1">
        <w:r>
          <w:rPr>
            <w:rStyle w:val="Hyperlink"/>
          </w:rPr>
          <w:t>[Bruegmann_...</w:t>
        </w:r>
        <w:proofErr w:type="spellStart"/>
        <w:r>
          <w:rPr>
            <w:rStyle w:val="Hyperlink"/>
          </w:rPr>
          <w:t>ct_Kickoff</w:t>
        </w:r>
        <w:proofErr w:type="spellEnd"/>
        <w:r>
          <w:rPr>
            <w:rStyle w:val="Hyperlink"/>
          </w:rPr>
          <w:t xml:space="preserve"> | Word]</w:t>
        </w:r>
      </w:hyperlink>
    </w:p>
    <w:p w14:paraId="6EF4AC77" w14:textId="756A56BF" w:rsidR="00661E30" w:rsidRDefault="00000000" w:rsidP="00D424D0">
      <w:proofErr w:type="gramStart"/>
      <w:r>
        <w:t>So</w:t>
      </w:r>
      <w:proofErr w:type="gramEnd"/>
      <w:r>
        <w:t xml:space="preserve"> the agent should manage every important meeting or trip interaction as a </w:t>
      </w:r>
      <w:proofErr w:type="gramStart"/>
      <w:r>
        <w:t>mini-kickoff</w:t>
      </w:r>
      <w:proofErr w:type="gramEnd"/>
      <w:r>
        <w:t>, even if it was an informal dinner in Ayutthaya or a supplier walkthrough in Zhuhai.</w:t>
      </w:r>
    </w:p>
    <w:p w14:paraId="6EF4AC78" w14:textId="77777777" w:rsidR="00661E30" w:rsidRDefault="00000000">
      <w:pPr>
        <w:pStyle w:val="Heading1"/>
      </w:pPr>
      <w:r>
        <w:t>3. The system I would build for you</w:t>
      </w:r>
    </w:p>
    <w:p w14:paraId="6EF4AC79" w14:textId="77777777" w:rsidR="00661E30" w:rsidRDefault="00000000">
      <w:r>
        <w:t>I would call it:</w:t>
      </w:r>
    </w:p>
    <w:p w14:paraId="6EF4AC7A" w14:textId="77777777" w:rsidR="00661E30" w:rsidRDefault="00000000">
      <w:pPr>
        <w:pStyle w:val="Heading2"/>
      </w:pPr>
      <w:r>
        <w:rPr>
          <w:b/>
          <w:bCs/>
        </w:rPr>
        <w:t>Bruegmann Momentum Agent</w:t>
      </w:r>
    </w:p>
    <w:p w14:paraId="6EF4AC7B" w14:textId="77777777" w:rsidR="00661E30" w:rsidRDefault="00000000">
      <w:r>
        <w:t>Its job:</w:t>
      </w:r>
    </w:p>
    <w:p w14:paraId="6EF4AC7C" w14:textId="77777777" w:rsidR="00661E30" w:rsidRDefault="00000000">
      <w:pPr>
        <w:pBdr>
          <w:left w:val="single" w:sz="18" w:space="4" w:color="A6A6A6"/>
        </w:pBdr>
        <w:ind w:left="180"/>
      </w:pPr>
      <w:r>
        <w:t>Convert meetings, trips, factory visits, customer discussions, supplier dinners, and informal conversations into structured institutional memory, then evaluate whether follow-up created meaningful progress, a decision, or a stalled thread.</w:t>
      </w:r>
    </w:p>
    <w:p w14:paraId="6EF4AC7D" w14:textId="77777777" w:rsidR="00661E30" w:rsidRDefault="00661E30">
      <w:pPr>
        <w:pBdr>
          <w:top w:val="single" w:sz="12" w:space="0" w:color="auto"/>
        </w:pBdr>
        <w:spacing w:after="0"/>
      </w:pPr>
    </w:p>
    <w:p w14:paraId="6EF4AC7E" w14:textId="77777777" w:rsidR="00661E30" w:rsidRDefault="00000000">
      <w:pPr>
        <w:pStyle w:val="Heading1"/>
      </w:pPr>
      <w:r>
        <w:lastRenderedPageBreak/>
        <w:t>4. The core data model</w:t>
      </w:r>
    </w:p>
    <w:p w14:paraId="6EF4AC7F" w14:textId="77777777" w:rsidR="00661E30" w:rsidRDefault="00000000">
      <w:r>
        <w:t xml:space="preserve">Create one SharePoint List, Dataverse table, </w:t>
      </w:r>
      <w:proofErr w:type="spellStart"/>
      <w:r>
        <w:t>Airtable</w:t>
      </w:r>
      <w:proofErr w:type="spellEnd"/>
      <w:r>
        <w:t>-style database, or Microsoft List called:</w:t>
      </w:r>
    </w:p>
    <w:p w14:paraId="6EF4AC80" w14:textId="77777777" w:rsidR="00661E30" w:rsidRDefault="00000000">
      <w:pPr>
        <w:pStyle w:val="Heading2"/>
      </w:pPr>
      <w:r>
        <w:rPr>
          <w:b/>
          <w:bCs/>
        </w:rPr>
        <w:t>Executive Encounter Register</w:t>
      </w:r>
    </w:p>
    <w:p w14:paraId="6EF4AC81" w14:textId="77777777" w:rsidR="00661E30" w:rsidRDefault="00000000">
      <w:r>
        <w:t>Each record should have these fields: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6352"/>
      </w:tblGrid>
      <w:tr w:rsidR="00661E30" w14:paraId="6EF4AC84" w14:textId="77777777" w:rsidTr="0066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82" w14:textId="77777777" w:rsidR="00661E30" w:rsidRDefault="00000000">
            <w:r>
              <w:t>Field</w:t>
            </w:r>
          </w:p>
        </w:tc>
        <w:tc>
          <w:tcPr>
            <w:tcW w:w="0" w:type="auto"/>
            <w:vAlign w:val="center"/>
          </w:tcPr>
          <w:p w14:paraId="6EF4AC83" w14:textId="77777777" w:rsidR="00661E3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61E30" w14:paraId="6EF4AC87"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85" w14:textId="77777777" w:rsidR="00661E30" w:rsidRDefault="00000000">
            <w:r>
              <w:t>Encounter name</w:t>
            </w:r>
          </w:p>
        </w:tc>
        <w:tc>
          <w:tcPr>
            <w:tcW w:w="0" w:type="auto"/>
            <w:vAlign w:val="center"/>
          </w:tcPr>
          <w:p w14:paraId="6EF4AC86" w14:textId="77777777" w:rsidR="00661E30" w:rsidRDefault="00000000">
            <w:pPr>
              <w:cnfStyle w:val="000000100000" w:firstRow="0" w:lastRow="0" w:firstColumn="0" w:lastColumn="0" w:oddVBand="0" w:evenVBand="0" w:oddHBand="1" w:evenHBand="0" w:firstRowFirstColumn="0" w:firstRowLastColumn="0" w:lastRowFirstColumn="0" w:lastRowLastColumn="0"/>
            </w:pPr>
            <w:r>
              <w:t>“BHPro Factory Visit”</w:t>
            </w:r>
          </w:p>
        </w:tc>
      </w:tr>
      <w:tr w:rsidR="00661E30" w14:paraId="6EF4AC8A"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88" w14:textId="77777777" w:rsidR="00661E30" w:rsidRDefault="00000000">
            <w:r>
              <w:t xml:space="preserve">Date/time/local </w:t>
            </w:r>
            <w:proofErr w:type="spellStart"/>
            <w:r>
              <w:t>timezone</w:t>
            </w:r>
            <w:proofErr w:type="spellEnd"/>
          </w:p>
        </w:tc>
        <w:tc>
          <w:tcPr>
            <w:tcW w:w="0" w:type="auto"/>
            <w:vAlign w:val="center"/>
          </w:tcPr>
          <w:p w14:paraId="6EF4AC89" w14:textId="77777777" w:rsidR="00661E30" w:rsidRDefault="00000000">
            <w:pPr>
              <w:cnfStyle w:val="000000000000" w:firstRow="0" w:lastRow="0" w:firstColumn="0" w:lastColumn="0" w:oddVBand="0" w:evenVBand="0" w:oddHBand="0" w:evenHBand="0" w:firstRowFirstColumn="0" w:firstRowLastColumn="0" w:lastRowFirstColumn="0" w:lastRowLastColumn="0"/>
            </w:pPr>
            <w:r>
              <w:t>Especially important during Thailand, China, Japan travel</w:t>
            </w:r>
          </w:p>
        </w:tc>
      </w:tr>
      <w:tr w:rsidR="00661E30" w14:paraId="6EF4AC8D"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8B" w14:textId="77777777" w:rsidR="00661E30" w:rsidRDefault="00000000">
            <w:r>
              <w:t>Location</w:t>
            </w:r>
          </w:p>
        </w:tc>
        <w:tc>
          <w:tcPr>
            <w:tcW w:w="0" w:type="auto"/>
            <w:vAlign w:val="center"/>
          </w:tcPr>
          <w:p w14:paraId="6EF4AC8C" w14:textId="77777777" w:rsidR="00661E30" w:rsidRDefault="00000000">
            <w:pPr>
              <w:cnfStyle w:val="000000100000" w:firstRow="0" w:lastRow="0" w:firstColumn="0" w:lastColumn="0" w:oddVBand="0" w:evenVBand="0" w:oddHBand="1" w:evenHBand="0" w:firstRowFirstColumn="0" w:firstRowLastColumn="0" w:lastRowFirstColumn="0" w:lastRowLastColumn="0"/>
            </w:pPr>
            <w:r>
              <w:t>Bangkok, Ayutthaya, Zhuhai, Tokyo, etc.</w:t>
            </w:r>
          </w:p>
        </w:tc>
      </w:tr>
      <w:tr w:rsidR="00661E30" w14:paraId="6EF4AC90"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8E" w14:textId="77777777" w:rsidR="00661E30" w:rsidRDefault="00000000">
            <w:r>
              <w:t>Organization</w:t>
            </w:r>
          </w:p>
        </w:tc>
        <w:tc>
          <w:tcPr>
            <w:tcW w:w="0" w:type="auto"/>
            <w:vAlign w:val="center"/>
          </w:tcPr>
          <w:p w14:paraId="6EF4AC8F" w14:textId="77777777" w:rsidR="00661E30" w:rsidRDefault="00000000">
            <w:pPr>
              <w:cnfStyle w:val="000000000000" w:firstRow="0" w:lastRow="0" w:firstColumn="0" w:lastColumn="0" w:oddVBand="0" w:evenVBand="0" w:oddHBand="0" w:evenHBand="0" w:firstRowFirstColumn="0" w:firstRowLastColumn="0" w:lastRowFirstColumn="0" w:lastRowLastColumn="0"/>
            </w:pPr>
            <w:r>
              <w:t>BHPro, CJ More, AKWA, OZAX, supplier, internal team</w:t>
            </w:r>
          </w:p>
        </w:tc>
      </w:tr>
      <w:tr w:rsidR="00661E30" w14:paraId="6EF4AC93"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91" w14:textId="77777777" w:rsidR="00661E30" w:rsidRDefault="00000000">
            <w:r>
              <w:t>People present</w:t>
            </w:r>
          </w:p>
        </w:tc>
        <w:tc>
          <w:tcPr>
            <w:tcW w:w="0" w:type="auto"/>
            <w:vAlign w:val="center"/>
          </w:tcPr>
          <w:p w14:paraId="6EF4AC92" w14:textId="77777777" w:rsidR="00661E30" w:rsidRDefault="00000000">
            <w:pPr>
              <w:cnfStyle w:val="000000100000" w:firstRow="0" w:lastRow="0" w:firstColumn="0" w:lastColumn="0" w:oddVBand="0" w:evenVBand="0" w:oddHBand="1" w:evenHBand="0" w:firstRowFirstColumn="0" w:firstRowLastColumn="0" w:lastRowFirstColumn="0" w:lastRowLastColumn="0"/>
            </w:pPr>
            <w:r>
              <w:t>Names, roles, contact notes</w:t>
            </w:r>
          </w:p>
        </w:tc>
      </w:tr>
      <w:tr w:rsidR="00661E30" w14:paraId="6EF4AC96"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94" w14:textId="77777777" w:rsidR="00661E30" w:rsidRDefault="00000000">
            <w:r>
              <w:t>Meeting type</w:t>
            </w:r>
          </w:p>
        </w:tc>
        <w:tc>
          <w:tcPr>
            <w:tcW w:w="0" w:type="auto"/>
            <w:vAlign w:val="center"/>
          </w:tcPr>
          <w:p w14:paraId="6EF4AC95" w14:textId="77777777" w:rsidR="00661E30" w:rsidRDefault="00000000">
            <w:pPr>
              <w:cnfStyle w:val="000000000000" w:firstRow="0" w:lastRow="0" w:firstColumn="0" w:lastColumn="0" w:oddVBand="0" w:evenVBand="0" w:oddHBand="0" w:evenHBand="0" w:firstRowFirstColumn="0" w:firstRowLastColumn="0" w:lastRowFirstColumn="0" w:lastRowLastColumn="0"/>
            </w:pPr>
            <w:r>
              <w:t>Customer, supplier, agent, internal, BD visit, factory review, dinner</w:t>
            </w:r>
          </w:p>
        </w:tc>
      </w:tr>
      <w:tr w:rsidR="00661E30" w14:paraId="6EF4AC99"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97" w14:textId="77777777" w:rsidR="00661E30" w:rsidRDefault="00000000">
            <w:r>
              <w:t>Pre-meeting purpose</w:t>
            </w:r>
          </w:p>
        </w:tc>
        <w:tc>
          <w:tcPr>
            <w:tcW w:w="0" w:type="auto"/>
            <w:vAlign w:val="center"/>
          </w:tcPr>
          <w:p w14:paraId="6EF4AC98" w14:textId="77777777" w:rsidR="00661E30" w:rsidRDefault="00000000">
            <w:pPr>
              <w:cnfStyle w:val="000000100000" w:firstRow="0" w:lastRow="0" w:firstColumn="0" w:lastColumn="0" w:oddVBand="0" w:evenVBand="0" w:oddHBand="1" w:evenHBand="0" w:firstRowFirstColumn="0" w:firstRowLastColumn="0" w:lastRowFirstColumn="0" w:lastRowLastColumn="0"/>
            </w:pPr>
            <w:r>
              <w:t>Why you are there</w:t>
            </w:r>
          </w:p>
        </w:tc>
      </w:tr>
      <w:tr w:rsidR="00661E30" w14:paraId="6EF4AC9C"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9A" w14:textId="77777777" w:rsidR="00661E30" w:rsidRDefault="00000000">
            <w:r>
              <w:t>Hypothesis</w:t>
            </w:r>
          </w:p>
        </w:tc>
        <w:tc>
          <w:tcPr>
            <w:tcW w:w="0" w:type="auto"/>
            <w:vAlign w:val="center"/>
          </w:tcPr>
          <w:p w14:paraId="6EF4AC9B" w14:textId="77777777" w:rsidR="00661E30" w:rsidRDefault="00000000">
            <w:pPr>
              <w:cnfStyle w:val="000000000000" w:firstRow="0" w:lastRow="0" w:firstColumn="0" w:lastColumn="0" w:oddVBand="0" w:evenVBand="0" w:oddHBand="0" w:evenHBand="0" w:firstRowFirstColumn="0" w:firstRowLastColumn="0" w:lastRowFirstColumn="0" w:lastRowLastColumn="0"/>
            </w:pPr>
            <w:r>
              <w:t>What you believe might be true</w:t>
            </w:r>
          </w:p>
        </w:tc>
      </w:tr>
      <w:tr w:rsidR="00661E30" w14:paraId="6EF4AC9F"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9D" w14:textId="77777777" w:rsidR="00661E30" w:rsidRDefault="00000000">
            <w:r>
              <w:t>Success criteria</w:t>
            </w:r>
          </w:p>
        </w:tc>
        <w:tc>
          <w:tcPr>
            <w:tcW w:w="0" w:type="auto"/>
            <w:vAlign w:val="center"/>
          </w:tcPr>
          <w:p w14:paraId="6EF4AC9E" w14:textId="77777777" w:rsidR="00661E30" w:rsidRDefault="00000000">
            <w:pPr>
              <w:cnfStyle w:val="000000100000" w:firstRow="0" w:lastRow="0" w:firstColumn="0" w:lastColumn="0" w:oddVBand="0" w:evenVBand="0" w:oddHBand="1" w:evenHBand="0" w:firstRowFirstColumn="0" w:firstRowLastColumn="0" w:lastRowFirstColumn="0" w:lastRowLastColumn="0"/>
            </w:pPr>
            <w:r>
              <w:t>What would make this useful</w:t>
            </w:r>
          </w:p>
        </w:tc>
      </w:tr>
      <w:tr w:rsidR="00661E30" w14:paraId="6EF4ACA2"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A0" w14:textId="77777777" w:rsidR="00661E30" w:rsidRDefault="00000000">
            <w:r>
              <w:t>Observations</w:t>
            </w:r>
          </w:p>
        </w:tc>
        <w:tc>
          <w:tcPr>
            <w:tcW w:w="0" w:type="auto"/>
            <w:vAlign w:val="center"/>
          </w:tcPr>
          <w:p w14:paraId="6EF4ACA1" w14:textId="77777777" w:rsidR="00661E30" w:rsidRDefault="00000000">
            <w:pPr>
              <w:cnfStyle w:val="000000000000" w:firstRow="0" w:lastRow="0" w:firstColumn="0" w:lastColumn="0" w:oddVBand="0" w:evenVBand="0" w:oddHBand="0" w:evenHBand="0" w:firstRowFirstColumn="0" w:firstRowLastColumn="0" w:lastRowFirstColumn="0" w:lastRowLastColumn="0"/>
            </w:pPr>
            <w:r>
              <w:t xml:space="preserve">What you </w:t>
            </w:r>
            <w:proofErr w:type="gramStart"/>
            <w:r>
              <w:t>actually saw/heard</w:t>
            </w:r>
            <w:proofErr w:type="gramEnd"/>
          </w:p>
        </w:tc>
      </w:tr>
      <w:tr w:rsidR="00661E30" w14:paraId="6EF4ACA5"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A3" w14:textId="77777777" w:rsidR="00661E30" w:rsidRDefault="00000000">
            <w:r>
              <w:t>Decisions made</w:t>
            </w:r>
          </w:p>
        </w:tc>
        <w:tc>
          <w:tcPr>
            <w:tcW w:w="0" w:type="auto"/>
            <w:vAlign w:val="center"/>
          </w:tcPr>
          <w:p w14:paraId="6EF4ACA4" w14:textId="77777777" w:rsidR="00661E30" w:rsidRDefault="00000000">
            <w:pPr>
              <w:cnfStyle w:val="000000100000" w:firstRow="0" w:lastRow="0" w:firstColumn="0" w:lastColumn="0" w:oddVBand="0" w:evenVBand="0" w:oddHBand="1" w:evenHBand="0" w:firstRowFirstColumn="0" w:firstRowLastColumn="0" w:lastRowFirstColumn="0" w:lastRowLastColumn="0"/>
            </w:pPr>
            <w:r>
              <w:t>Actual decisions, not discussion themes</w:t>
            </w:r>
          </w:p>
        </w:tc>
      </w:tr>
      <w:tr w:rsidR="00661E30" w14:paraId="6EF4ACA8"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A6" w14:textId="77777777" w:rsidR="00661E30" w:rsidRDefault="00000000">
            <w:r>
              <w:t>Commitments</w:t>
            </w:r>
          </w:p>
        </w:tc>
        <w:tc>
          <w:tcPr>
            <w:tcW w:w="0" w:type="auto"/>
            <w:vAlign w:val="center"/>
          </w:tcPr>
          <w:p w14:paraId="6EF4ACA7" w14:textId="77777777" w:rsidR="00661E30" w:rsidRDefault="00000000">
            <w:pPr>
              <w:cnfStyle w:val="000000000000" w:firstRow="0" w:lastRow="0" w:firstColumn="0" w:lastColumn="0" w:oddVBand="0" w:evenVBand="0" w:oddHBand="0" w:evenHBand="0" w:firstRowFirstColumn="0" w:firstRowLastColumn="0" w:lastRowFirstColumn="0" w:lastRowLastColumn="0"/>
            </w:pPr>
            <w:r>
              <w:t>Who committed to what</w:t>
            </w:r>
          </w:p>
        </w:tc>
      </w:tr>
      <w:tr w:rsidR="00661E30" w14:paraId="6EF4ACAB"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A9" w14:textId="77777777" w:rsidR="00661E30" w:rsidRDefault="00000000">
            <w:r>
              <w:t>Owner</w:t>
            </w:r>
          </w:p>
        </w:tc>
        <w:tc>
          <w:tcPr>
            <w:tcW w:w="0" w:type="auto"/>
            <w:vAlign w:val="center"/>
          </w:tcPr>
          <w:p w14:paraId="6EF4ACAA" w14:textId="77777777" w:rsidR="00661E30" w:rsidRDefault="00000000">
            <w:pPr>
              <w:cnfStyle w:val="000000100000" w:firstRow="0" w:lastRow="0" w:firstColumn="0" w:lastColumn="0" w:oddVBand="0" w:evenVBand="0" w:oddHBand="1" w:evenHBand="0" w:firstRowFirstColumn="0" w:firstRowLastColumn="0" w:lastRowFirstColumn="0" w:lastRowLastColumn="0"/>
            </w:pPr>
            <w:r>
              <w:t>Person accountable</w:t>
            </w:r>
          </w:p>
        </w:tc>
      </w:tr>
      <w:tr w:rsidR="00661E30" w14:paraId="6EF4ACAE"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AC" w14:textId="77777777" w:rsidR="00661E30" w:rsidRDefault="00000000">
            <w:r>
              <w:t>Due date</w:t>
            </w:r>
          </w:p>
        </w:tc>
        <w:tc>
          <w:tcPr>
            <w:tcW w:w="0" w:type="auto"/>
            <w:vAlign w:val="center"/>
          </w:tcPr>
          <w:p w14:paraId="6EF4ACAD" w14:textId="77777777" w:rsidR="00661E30" w:rsidRDefault="00000000">
            <w:pPr>
              <w:cnfStyle w:val="000000000000" w:firstRow="0" w:lastRow="0" w:firstColumn="0" w:lastColumn="0" w:oddVBand="0" w:evenVBand="0" w:oddHBand="0" w:evenHBand="0" w:firstRowFirstColumn="0" w:firstRowLastColumn="0" w:lastRowFirstColumn="0" w:lastRowLastColumn="0"/>
            </w:pPr>
            <w:r>
              <w:t>If known</w:t>
            </w:r>
          </w:p>
        </w:tc>
      </w:tr>
      <w:tr w:rsidR="00661E30" w14:paraId="6EF4ACB1"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AF" w14:textId="77777777" w:rsidR="00661E30" w:rsidRDefault="00000000">
            <w:r>
              <w:t>Evidence required</w:t>
            </w:r>
          </w:p>
        </w:tc>
        <w:tc>
          <w:tcPr>
            <w:tcW w:w="0" w:type="auto"/>
            <w:vAlign w:val="center"/>
          </w:tcPr>
          <w:p w14:paraId="6EF4ACB0" w14:textId="77777777" w:rsidR="00661E30" w:rsidRDefault="00000000">
            <w:pPr>
              <w:cnfStyle w:val="000000100000" w:firstRow="0" w:lastRow="0" w:firstColumn="0" w:lastColumn="0" w:oddVBand="0" w:evenVBand="0" w:oddHBand="1" w:evenHBand="0" w:firstRowFirstColumn="0" w:firstRowLastColumn="0" w:lastRowFirstColumn="0" w:lastRowLastColumn="0"/>
            </w:pPr>
            <w:r>
              <w:t>Quote, sample, supplier qualification, photos, prototype, customer response</w:t>
            </w:r>
          </w:p>
        </w:tc>
      </w:tr>
      <w:tr w:rsidR="00661E30" w14:paraId="6EF4ACB4"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B2" w14:textId="77777777" w:rsidR="00661E30" w:rsidRDefault="00000000">
            <w:r>
              <w:t>Next logical action</w:t>
            </w:r>
          </w:p>
        </w:tc>
        <w:tc>
          <w:tcPr>
            <w:tcW w:w="0" w:type="auto"/>
            <w:vAlign w:val="center"/>
          </w:tcPr>
          <w:p w14:paraId="6EF4ACB3" w14:textId="77777777" w:rsidR="00661E30" w:rsidRDefault="00000000">
            <w:pPr>
              <w:cnfStyle w:val="000000000000" w:firstRow="0" w:lastRow="0" w:firstColumn="0" w:lastColumn="0" w:oddVBand="0" w:evenVBand="0" w:oddHBand="0" w:evenHBand="0" w:firstRowFirstColumn="0" w:firstRowLastColumn="0" w:lastRowFirstColumn="0" w:lastRowLastColumn="0"/>
            </w:pPr>
            <w:r>
              <w:t>What the work should produce next</w:t>
            </w:r>
          </w:p>
        </w:tc>
      </w:tr>
      <w:tr w:rsidR="00661E30" w14:paraId="6EF4ACB7"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B5" w14:textId="77777777" w:rsidR="00661E30" w:rsidRDefault="00000000">
            <w:r>
              <w:t>Current state</w:t>
            </w:r>
          </w:p>
        </w:tc>
        <w:tc>
          <w:tcPr>
            <w:tcW w:w="0" w:type="auto"/>
            <w:vAlign w:val="center"/>
          </w:tcPr>
          <w:p w14:paraId="6EF4ACB6" w14:textId="77777777" w:rsidR="00661E30" w:rsidRDefault="00000000">
            <w:pPr>
              <w:cnfStyle w:val="000000100000" w:firstRow="0" w:lastRow="0" w:firstColumn="0" w:lastColumn="0" w:oddVBand="0" w:evenVBand="0" w:oddHBand="1" w:evenHBand="0" w:firstRowFirstColumn="0" w:firstRowLastColumn="0" w:lastRowFirstColumn="0" w:lastRowLastColumn="0"/>
            </w:pPr>
            <w:r>
              <w:t>Discovery, Validation, Development, Adoption, Conclusion, Dormant</w:t>
            </w:r>
          </w:p>
        </w:tc>
      </w:tr>
      <w:tr w:rsidR="00661E30" w14:paraId="6EF4ACBA"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B8" w14:textId="77777777" w:rsidR="00661E30" w:rsidRDefault="00000000">
            <w:r>
              <w:t>Impact assessment</w:t>
            </w:r>
          </w:p>
        </w:tc>
        <w:tc>
          <w:tcPr>
            <w:tcW w:w="0" w:type="auto"/>
            <w:vAlign w:val="center"/>
          </w:tcPr>
          <w:p w14:paraId="6EF4ACB9" w14:textId="77777777" w:rsidR="00661E30" w:rsidRDefault="00000000">
            <w:pPr>
              <w:cnfStyle w:val="000000000000" w:firstRow="0" w:lastRow="0" w:firstColumn="0" w:lastColumn="0" w:oddVBand="0" w:evenVBand="0" w:oddHBand="0" w:evenHBand="0" w:firstRowFirstColumn="0" w:firstRowLastColumn="0" w:lastRowFirstColumn="0" w:lastRowLastColumn="0"/>
            </w:pPr>
            <w:r>
              <w:t>Positive impact, partial impact, no impact, unknown</w:t>
            </w:r>
          </w:p>
        </w:tc>
      </w:tr>
      <w:tr w:rsidR="00661E30" w14:paraId="6EF4ACBD"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BB" w14:textId="77777777" w:rsidR="00661E30" w:rsidRDefault="00000000">
            <w:r>
              <w:t>Failure mode</w:t>
            </w:r>
          </w:p>
        </w:tc>
        <w:tc>
          <w:tcPr>
            <w:tcW w:w="0" w:type="auto"/>
            <w:vAlign w:val="center"/>
          </w:tcPr>
          <w:p w14:paraId="6EF4ACBC" w14:textId="77777777" w:rsidR="00661E30" w:rsidRDefault="00000000">
            <w:pPr>
              <w:cnfStyle w:val="000000100000" w:firstRow="0" w:lastRow="0" w:firstColumn="0" w:lastColumn="0" w:oddVBand="0" w:evenVBand="0" w:oddHBand="1" w:evenHBand="0" w:firstRowFirstColumn="0" w:firstRowLastColumn="0" w:lastRowFirstColumn="0" w:lastRowLastColumn="0"/>
            </w:pPr>
            <w:r>
              <w:t>No owner, no economics, no capability, no customer pull, no decision, no evidence</w:t>
            </w:r>
          </w:p>
        </w:tc>
      </w:tr>
      <w:tr w:rsidR="00661E30" w14:paraId="6EF4ACC0"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BE" w14:textId="77777777" w:rsidR="00661E30" w:rsidRDefault="00000000">
            <w:r>
              <w:t>Next meeting objective</w:t>
            </w:r>
          </w:p>
        </w:tc>
        <w:tc>
          <w:tcPr>
            <w:tcW w:w="0" w:type="auto"/>
            <w:vAlign w:val="center"/>
          </w:tcPr>
          <w:p w14:paraId="6EF4ACBF" w14:textId="77777777" w:rsidR="00661E30" w:rsidRDefault="00000000">
            <w:pPr>
              <w:cnfStyle w:val="000000000000" w:firstRow="0" w:lastRow="0" w:firstColumn="0" w:lastColumn="0" w:oddVBand="0" w:evenVBand="0" w:oddHBand="0" w:evenHBand="0" w:firstRowFirstColumn="0" w:firstRowLastColumn="0" w:lastRowFirstColumn="0" w:lastRowLastColumn="0"/>
            </w:pPr>
            <w:r>
              <w:t>What to accomplish next time</w:t>
            </w:r>
          </w:p>
        </w:tc>
      </w:tr>
      <w:tr w:rsidR="00661E30" w14:paraId="6EF4ACC3"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C1" w14:textId="77777777" w:rsidR="00661E30" w:rsidRDefault="00000000">
            <w:r>
              <w:t>Close/restart decision</w:t>
            </w:r>
          </w:p>
        </w:tc>
        <w:tc>
          <w:tcPr>
            <w:tcW w:w="0" w:type="auto"/>
            <w:vAlign w:val="center"/>
          </w:tcPr>
          <w:p w14:paraId="6EF4ACC2" w14:textId="77777777" w:rsidR="00661E30" w:rsidRDefault="00000000">
            <w:pPr>
              <w:cnfStyle w:val="000000100000" w:firstRow="0" w:lastRow="0" w:firstColumn="0" w:lastColumn="0" w:oddVBand="0" w:evenVBand="0" w:oddHBand="1" w:evenHBand="0" w:firstRowFirstColumn="0" w:firstRowLastColumn="0" w:lastRowFirstColumn="0" w:lastRowLastColumn="0"/>
            </w:pPr>
            <w:r>
              <w:t>Continue, close, reassign, restart, replace player</w:t>
            </w:r>
          </w:p>
        </w:tc>
      </w:tr>
    </w:tbl>
    <w:p w14:paraId="6EF4ACC4" w14:textId="77777777" w:rsidR="00661E30" w:rsidRDefault="00000000">
      <w:r>
        <w:t>This is the heart of the system.</w:t>
      </w:r>
    </w:p>
    <w:p w14:paraId="6EF4ACC5" w14:textId="77777777" w:rsidR="00661E30" w:rsidRDefault="00661E30">
      <w:pPr>
        <w:pBdr>
          <w:top w:val="single" w:sz="12" w:space="0" w:color="auto"/>
        </w:pBdr>
        <w:spacing w:after="0"/>
      </w:pPr>
    </w:p>
    <w:p w14:paraId="6EF4ACC6" w14:textId="77777777" w:rsidR="00661E30" w:rsidRDefault="00000000">
      <w:pPr>
        <w:pStyle w:val="Heading1"/>
      </w:pPr>
      <w:r>
        <w:t>5. The state model the agent should use</w:t>
      </w:r>
    </w:p>
    <w:p w14:paraId="6EF4ACC7" w14:textId="77777777" w:rsidR="00661E30" w:rsidRDefault="00000000">
      <w:r>
        <w:t>Every opportunity or relationship should sit in one of these states: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3309"/>
        <w:gridCol w:w="4015"/>
      </w:tblGrid>
      <w:tr w:rsidR="00661E30" w14:paraId="6EF4ACCB" w14:textId="77777777" w:rsidTr="0066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C8" w14:textId="77777777" w:rsidR="00661E30" w:rsidRDefault="00000000">
            <w:r>
              <w:t>State</w:t>
            </w:r>
          </w:p>
        </w:tc>
        <w:tc>
          <w:tcPr>
            <w:tcW w:w="0" w:type="auto"/>
            <w:vAlign w:val="center"/>
          </w:tcPr>
          <w:p w14:paraId="6EF4ACC9" w14:textId="77777777" w:rsidR="00661E30"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0" w:type="auto"/>
            <w:vAlign w:val="center"/>
          </w:tcPr>
          <w:p w14:paraId="6EF4ACCA" w14:textId="77777777" w:rsidR="00661E30" w:rsidRDefault="00000000">
            <w:pPr>
              <w:cnfStyle w:val="100000000000" w:firstRow="1" w:lastRow="0" w:firstColumn="0" w:lastColumn="0" w:oddVBand="0" w:evenVBand="0" w:oddHBand="0" w:evenHBand="0" w:firstRowFirstColumn="0" w:firstRowLastColumn="0" w:lastRowFirstColumn="0" w:lastRowLastColumn="0"/>
            </w:pPr>
            <w:r>
              <w:t>Example</w:t>
            </w:r>
          </w:p>
        </w:tc>
      </w:tr>
      <w:tr w:rsidR="00661E30" w14:paraId="6EF4ACCF"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CC" w14:textId="77777777" w:rsidR="00661E30" w:rsidRDefault="00000000">
            <w:r>
              <w:lastRenderedPageBreak/>
              <w:t>Discovery</w:t>
            </w:r>
          </w:p>
        </w:tc>
        <w:tc>
          <w:tcPr>
            <w:tcW w:w="0" w:type="auto"/>
            <w:vAlign w:val="center"/>
          </w:tcPr>
          <w:p w14:paraId="6EF4ACCD" w14:textId="77777777" w:rsidR="00661E30" w:rsidRDefault="00000000">
            <w:pPr>
              <w:cnfStyle w:val="000000100000" w:firstRow="0" w:lastRow="0" w:firstColumn="0" w:lastColumn="0" w:oddVBand="0" w:evenVBand="0" w:oddHBand="1" w:evenHBand="0" w:firstRowFirstColumn="0" w:firstRowLastColumn="0" w:lastRowFirstColumn="0" w:lastRowLastColumn="0"/>
            </w:pPr>
            <w:r>
              <w:t>We are learning what is possible</w:t>
            </w:r>
          </w:p>
        </w:tc>
        <w:tc>
          <w:tcPr>
            <w:tcW w:w="0" w:type="auto"/>
            <w:vAlign w:val="center"/>
          </w:tcPr>
          <w:p w14:paraId="6EF4ACCE" w14:textId="77777777" w:rsidR="00661E30" w:rsidRDefault="00000000">
            <w:pPr>
              <w:cnfStyle w:val="000000100000" w:firstRow="0" w:lastRow="0" w:firstColumn="0" w:lastColumn="0" w:oddVBand="0" w:evenVBand="0" w:oddHBand="1" w:evenHBand="0" w:firstRowFirstColumn="0" w:firstRowLastColumn="0" w:lastRowFirstColumn="0" w:lastRowLastColumn="0"/>
            </w:pPr>
            <w:r>
              <w:t>First BHPro visit</w:t>
            </w:r>
          </w:p>
        </w:tc>
      </w:tr>
      <w:tr w:rsidR="00661E30" w14:paraId="6EF4ACD3"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D0" w14:textId="77777777" w:rsidR="00661E30" w:rsidRDefault="00000000">
            <w:r>
              <w:t>Validation</w:t>
            </w:r>
          </w:p>
        </w:tc>
        <w:tc>
          <w:tcPr>
            <w:tcW w:w="0" w:type="auto"/>
            <w:vAlign w:val="center"/>
          </w:tcPr>
          <w:p w14:paraId="6EF4ACD1" w14:textId="77777777" w:rsidR="00661E30" w:rsidRDefault="00000000">
            <w:pPr>
              <w:cnfStyle w:val="000000000000" w:firstRow="0" w:lastRow="0" w:firstColumn="0" w:lastColumn="0" w:oddVBand="0" w:evenVBand="0" w:oddHBand="0" w:evenHBand="0" w:firstRowFirstColumn="0" w:firstRowLastColumn="0" w:lastRowFirstColumn="0" w:lastRowLastColumn="0"/>
            </w:pPr>
            <w:r>
              <w:t>We are testing whether the idea is real</w:t>
            </w:r>
          </w:p>
        </w:tc>
        <w:tc>
          <w:tcPr>
            <w:tcW w:w="0" w:type="auto"/>
            <w:vAlign w:val="center"/>
          </w:tcPr>
          <w:p w14:paraId="6EF4ACD2" w14:textId="77777777" w:rsidR="00661E30" w:rsidRDefault="00000000">
            <w:pPr>
              <w:cnfStyle w:val="000000000000" w:firstRow="0" w:lastRow="0" w:firstColumn="0" w:lastColumn="0" w:oddVBand="0" w:evenVBand="0" w:oddHBand="0" w:evenHBand="0" w:firstRowFirstColumn="0" w:firstRowLastColumn="0" w:lastRowFirstColumn="0" w:lastRowLastColumn="0"/>
            </w:pPr>
            <w:r>
              <w:t xml:space="preserve">Rodrigo qualifies BHPro, </w:t>
            </w:r>
            <w:proofErr w:type="spellStart"/>
            <w:r>
              <w:t>EvoRack</w:t>
            </w:r>
            <w:proofErr w:type="spellEnd"/>
            <w:r>
              <w:t xml:space="preserve"> quote requested</w:t>
            </w:r>
          </w:p>
        </w:tc>
      </w:tr>
      <w:tr w:rsidR="00661E30" w14:paraId="6EF4ACD7"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D4" w14:textId="77777777" w:rsidR="00661E30" w:rsidRDefault="00000000">
            <w:r>
              <w:t>Development</w:t>
            </w:r>
          </w:p>
        </w:tc>
        <w:tc>
          <w:tcPr>
            <w:tcW w:w="0" w:type="auto"/>
            <w:vAlign w:val="center"/>
          </w:tcPr>
          <w:p w14:paraId="6EF4ACD5" w14:textId="77777777" w:rsidR="00661E30" w:rsidRDefault="00000000">
            <w:pPr>
              <w:cnfStyle w:val="000000100000" w:firstRow="0" w:lastRow="0" w:firstColumn="0" w:lastColumn="0" w:oddVBand="0" w:evenVBand="0" w:oddHBand="1" w:evenHBand="0" w:firstRowFirstColumn="0" w:firstRowLastColumn="0" w:lastRowFirstColumn="0" w:lastRowLastColumn="0"/>
            </w:pPr>
            <w:r>
              <w:t>Additional useful work was generated</w:t>
            </w:r>
          </w:p>
        </w:tc>
        <w:tc>
          <w:tcPr>
            <w:tcW w:w="0" w:type="auto"/>
            <w:vAlign w:val="center"/>
          </w:tcPr>
          <w:p w14:paraId="6EF4ACD6" w14:textId="77777777" w:rsidR="00661E30" w:rsidRDefault="00000000">
            <w:pPr>
              <w:cnfStyle w:val="000000100000" w:firstRow="0" w:lastRow="0" w:firstColumn="0" w:lastColumn="0" w:oddVBand="0" w:evenVBand="0" w:oddHBand="1" w:evenHBand="0" w:firstRowFirstColumn="0" w:firstRowLastColumn="0" w:lastRowFirstColumn="0" w:lastRowLastColumn="0"/>
            </w:pPr>
            <w:r>
              <w:t>Cost-down discussion, AKWA positioning, prototype discussion</w:t>
            </w:r>
          </w:p>
        </w:tc>
      </w:tr>
      <w:tr w:rsidR="00661E30" w14:paraId="6EF4ACDB"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D8" w14:textId="77777777" w:rsidR="00661E30" w:rsidRDefault="00000000">
            <w:r>
              <w:t>Adoption</w:t>
            </w:r>
          </w:p>
        </w:tc>
        <w:tc>
          <w:tcPr>
            <w:tcW w:w="0" w:type="auto"/>
            <w:vAlign w:val="center"/>
          </w:tcPr>
          <w:p w14:paraId="6EF4ACD9" w14:textId="77777777" w:rsidR="00661E30" w:rsidRDefault="00000000">
            <w:pPr>
              <w:cnfStyle w:val="000000000000" w:firstRow="0" w:lastRow="0" w:firstColumn="0" w:lastColumn="0" w:oddVBand="0" w:evenVBand="0" w:oddHBand="0" w:evenHBand="0" w:firstRowFirstColumn="0" w:firstRowLastColumn="0" w:lastRowFirstColumn="0" w:lastRowLastColumn="0"/>
            </w:pPr>
            <w:r>
              <w:t>The organization uses the relationship or process</w:t>
            </w:r>
          </w:p>
        </w:tc>
        <w:tc>
          <w:tcPr>
            <w:tcW w:w="0" w:type="auto"/>
            <w:vAlign w:val="center"/>
          </w:tcPr>
          <w:p w14:paraId="6EF4ACDA" w14:textId="77777777" w:rsidR="00661E30" w:rsidRDefault="00000000">
            <w:pPr>
              <w:cnfStyle w:val="000000000000" w:firstRow="0" w:lastRow="0" w:firstColumn="0" w:lastColumn="0" w:oddVBand="0" w:evenVBand="0" w:oddHBand="0" w:evenHBand="0" w:firstRowFirstColumn="0" w:firstRowLastColumn="0" w:lastRowFirstColumn="0" w:lastRowLastColumn="0"/>
            </w:pPr>
            <w:r>
              <w:t>BHPro becomes a regular RFQ source</w:t>
            </w:r>
          </w:p>
        </w:tc>
      </w:tr>
      <w:tr w:rsidR="00661E30" w14:paraId="6EF4ACDF" w14:textId="77777777" w:rsidTr="0066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4ACDC" w14:textId="77777777" w:rsidR="00661E30" w:rsidRDefault="00000000">
            <w:r>
              <w:t>Conclusion</w:t>
            </w:r>
          </w:p>
        </w:tc>
        <w:tc>
          <w:tcPr>
            <w:tcW w:w="0" w:type="auto"/>
            <w:vAlign w:val="center"/>
          </w:tcPr>
          <w:p w14:paraId="6EF4ACDD" w14:textId="77777777" w:rsidR="00661E30" w:rsidRDefault="00000000">
            <w:pPr>
              <w:cnfStyle w:val="000000100000" w:firstRow="0" w:lastRow="0" w:firstColumn="0" w:lastColumn="0" w:oddVBand="0" w:evenVBand="0" w:oddHBand="1" w:evenHBand="0" w:firstRowFirstColumn="0" w:firstRowLastColumn="0" w:lastRowFirstColumn="0" w:lastRowLastColumn="0"/>
            </w:pPr>
            <w:r>
              <w:t>We reached a clear yes/no/stop decision</w:t>
            </w:r>
          </w:p>
        </w:tc>
        <w:tc>
          <w:tcPr>
            <w:tcW w:w="0" w:type="auto"/>
            <w:vAlign w:val="center"/>
          </w:tcPr>
          <w:p w14:paraId="6EF4ACDE" w14:textId="77777777" w:rsidR="00661E30" w:rsidRDefault="00000000">
            <w:pPr>
              <w:cnfStyle w:val="000000100000" w:firstRow="0" w:lastRow="0" w:firstColumn="0" w:lastColumn="0" w:oddVBand="0" w:evenVBand="0" w:oddHBand="1" w:evenHBand="0" w:firstRowFirstColumn="0" w:firstRowLastColumn="0" w:lastRowFirstColumn="0" w:lastRowLastColumn="0"/>
            </w:pPr>
            <w:r>
              <w:t>BHPro is approved, rejected, or held for later</w:t>
            </w:r>
          </w:p>
        </w:tc>
      </w:tr>
      <w:tr w:rsidR="00661E30" w14:paraId="6EF4ACE3" w14:textId="77777777" w:rsidTr="00661E30">
        <w:tc>
          <w:tcPr>
            <w:cnfStyle w:val="001000000000" w:firstRow="0" w:lastRow="0" w:firstColumn="1" w:lastColumn="0" w:oddVBand="0" w:evenVBand="0" w:oddHBand="0" w:evenHBand="0" w:firstRowFirstColumn="0" w:firstRowLastColumn="0" w:lastRowFirstColumn="0" w:lastRowLastColumn="0"/>
            <w:tcW w:w="0" w:type="auto"/>
            <w:vAlign w:val="center"/>
          </w:tcPr>
          <w:p w14:paraId="6EF4ACE0" w14:textId="77777777" w:rsidR="00661E30" w:rsidRDefault="00000000">
            <w:r>
              <w:t>Dormant</w:t>
            </w:r>
          </w:p>
        </w:tc>
        <w:tc>
          <w:tcPr>
            <w:tcW w:w="0" w:type="auto"/>
            <w:vAlign w:val="center"/>
          </w:tcPr>
          <w:p w14:paraId="6EF4ACE1" w14:textId="77777777" w:rsidR="00661E30" w:rsidRDefault="00000000">
            <w:pPr>
              <w:cnfStyle w:val="000000000000" w:firstRow="0" w:lastRow="0" w:firstColumn="0" w:lastColumn="0" w:oddVBand="0" w:evenVBand="0" w:oddHBand="0" w:evenHBand="0" w:firstRowFirstColumn="0" w:firstRowLastColumn="0" w:lastRowFirstColumn="0" w:lastRowLastColumn="0"/>
            </w:pPr>
            <w:r>
              <w:t>No conclusion, no ownership, no motion</w:t>
            </w:r>
          </w:p>
        </w:tc>
        <w:tc>
          <w:tcPr>
            <w:tcW w:w="0" w:type="auto"/>
            <w:vAlign w:val="center"/>
          </w:tcPr>
          <w:p w14:paraId="6EF4ACE2" w14:textId="77777777" w:rsidR="00661E30" w:rsidRDefault="00000000">
            <w:pPr>
              <w:cnfStyle w:val="000000000000" w:firstRow="0" w:lastRow="0" w:firstColumn="0" w:lastColumn="0" w:oddVBand="0" w:evenVBand="0" w:oddHBand="0" w:evenHBand="0" w:firstRowFirstColumn="0" w:firstRowLastColumn="0" w:lastRowFirstColumn="0" w:lastRowLastColumn="0"/>
            </w:pPr>
            <w:r>
              <w:t>Everyone vaguely remembers the meeting but nothing advanced</w:t>
            </w:r>
          </w:p>
        </w:tc>
      </w:tr>
    </w:tbl>
    <w:p w14:paraId="6EF4ACE4" w14:textId="77777777" w:rsidR="00661E30" w:rsidRDefault="00000000">
      <w:r>
        <w:t xml:space="preserve">The agent’s most important job is to detect </w:t>
      </w:r>
      <w:r>
        <w:rPr>
          <w:b/>
          <w:bCs/>
        </w:rPr>
        <w:t>Dormant</w:t>
      </w:r>
      <w:r>
        <w:t>.</w:t>
      </w:r>
    </w:p>
    <w:p w14:paraId="6EF4ACE5" w14:textId="77777777" w:rsidR="00661E30" w:rsidRDefault="00661E30">
      <w:pPr>
        <w:pBdr>
          <w:top w:val="single" w:sz="12" w:space="0" w:color="auto"/>
        </w:pBdr>
        <w:spacing w:after="0"/>
      </w:pPr>
    </w:p>
    <w:p w14:paraId="6EF4ACE6" w14:textId="77777777" w:rsidR="00661E30" w:rsidRDefault="00000000">
      <w:pPr>
        <w:pStyle w:val="Heading1"/>
      </w:pPr>
      <w:r>
        <w:t>6. The three prompt moments</w:t>
      </w:r>
    </w:p>
    <w:p w14:paraId="6EF4ACE7" w14:textId="77777777" w:rsidR="00661E30" w:rsidRDefault="00000000">
      <w:pPr>
        <w:pStyle w:val="Heading2"/>
      </w:pPr>
      <w:r>
        <w:t xml:space="preserve">A. </w:t>
      </w:r>
      <w:proofErr w:type="gramStart"/>
      <w:r>
        <w:t>Pre-meeting</w:t>
      </w:r>
      <w:proofErr w:type="gramEnd"/>
      <w:r>
        <w:t xml:space="preserve"> prompt</w:t>
      </w:r>
    </w:p>
    <w:p w14:paraId="6EF4ACE8" w14:textId="77777777" w:rsidR="00661E30" w:rsidRDefault="00000000">
      <w:r>
        <w:t>The assistant should prompt you before each meaningful interaction: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CF1" w14:textId="77777777">
        <w:tc>
          <w:tcPr>
            <w:tcW w:w="9016" w:type="dxa"/>
            <w:vAlign w:val="center"/>
          </w:tcPr>
          <w:p w14:paraId="6EF4ACE9" w14:textId="77777777" w:rsidR="00661E30" w:rsidRDefault="00000000">
            <w:pPr>
              <w:spacing w:after="0"/>
            </w:pPr>
            <w:r>
              <w:rPr>
                <w:color w:val="707070"/>
              </w:rPr>
              <w:t xml:space="preserve">1     </w:t>
            </w:r>
            <w:r>
              <w:rPr>
                <w:rFonts w:ascii="Consolas" w:eastAsia="Consolas" w:hAnsi="Consolas" w:cs="Consolas"/>
              </w:rPr>
              <w:t>You are about to meet: [Company / Person]</w:t>
            </w:r>
          </w:p>
          <w:p w14:paraId="6EF4ACEA" w14:textId="77777777" w:rsidR="00661E30" w:rsidRDefault="00000000">
            <w:pPr>
              <w:spacing w:after="0"/>
            </w:pPr>
            <w:r>
              <w:rPr>
                <w:color w:val="707070"/>
              </w:rPr>
              <w:t xml:space="preserve">2     </w:t>
            </w:r>
          </w:p>
          <w:p w14:paraId="6EF4ACEB" w14:textId="77777777" w:rsidR="00661E30" w:rsidRDefault="00000000">
            <w:pPr>
              <w:spacing w:after="0"/>
            </w:pPr>
            <w:r>
              <w:rPr>
                <w:color w:val="707070"/>
              </w:rPr>
              <w:t xml:space="preserve">3     </w:t>
            </w:r>
            <w:r>
              <w:rPr>
                <w:rFonts w:ascii="Consolas" w:eastAsia="Consolas" w:hAnsi="Consolas" w:cs="Consolas"/>
              </w:rPr>
              <w:t>1. Why am I meeting them?</w:t>
            </w:r>
          </w:p>
          <w:p w14:paraId="6EF4ACEC" w14:textId="77777777" w:rsidR="00661E30" w:rsidRDefault="00000000">
            <w:pPr>
              <w:spacing w:after="0"/>
            </w:pPr>
            <w:r>
              <w:rPr>
                <w:color w:val="707070"/>
              </w:rPr>
              <w:t xml:space="preserve">4     </w:t>
            </w:r>
            <w:r>
              <w:rPr>
                <w:rFonts w:ascii="Consolas" w:eastAsia="Consolas" w:hAnsi="Consolas" w:cs="Consolas"/>
              </w:rPr>
              <w:t>2. What am I trying to learn, validate, or decide?</w:t>
            </w:r>
          </w:p>
          <w:p w14:paraId="6EF4ACED" w14:textId="77777777" w:rsidR="00661E30" w:rsidRDefault="00000000">
            <w:pPr>
              <w:spacing w:after="0"/>
            </w:pPr>
            <w:r>
              <w:rPr>
                <w:color w:val="707070"/>
              </w:rPr>
              <w:t xml:space="preserve">5     </w:t>
            </w:r>
            <w:r>
              <w:rPr>
                <w:rFonts w:ascii="Consolas" w:eastAsia="Consolas" w:hAnsi="Consolas" w:cs="Consolas"/>
              </w:rPr>
              <w:t>3. What hypothesis am I testing?</w:t>
            </w:r>
          </w:p>
          <w:p w14:paraId="6EF4ACEE" w14:textId="77777777" w:rsidR="00661E30" w:rsidRDefault="00000000">
            <w:pPr>
              <w:spacing w:after="0"/>
            </w:pPr>
            <w:r>
              <w:rPr>
                <w:color w:val="707070"/>
              </w:rPr>
              <w:t xml:space="preserve">6     </w:t>
            </w:r>
            <w:r>
              <w:rPr>
                <w:rFonts w:ascii="Consolas" w:eastAsia="Consolas" w:hAnsi="Consolas" w:cs="Consolas"/>
              </w:rPr>
              <w:t>4. What would make this meeting useful?</w:t>
            </w:r>
          </w:p>
          <w:p w14:paraId="6EF4ACEF" w14:textId="77777777" w:rsidR="00661E30" w:rsidRDefault="00000000">
            <w:pPr>
              <w:spacing w:after="0"/>
            </w:pPr>
            <w:r>
              <w:rPr>
                <w:color w:val="707070"/>
              </w:rPr>
              <w:t xml:space="preserve">7     </w:t>
            </w:r>
            <w:r>
              <w:rPr>
                <w:rFonts w:ascii="Consolas" w:eastAsia="Consolas" w:hAnsi="Consolas" w:cs="Consolas"/>
              </w:rPr>
              <w:t>5. What would make this meeting a waste of time?</w:t>
            </w:r>
          </w:p>
          <w:p w14:paraId="6EF4ACF0" w14:textId="77777777" w:rsidR="00661E30" w:rsidRDefault="00000000">
            <w:pPr>
              <w:spacing w:after="0"/>
            </w:pPr>
            <w:r>
              <w:rPr>
                <w:color w:val="707070"/>
              </w:rPr>
              <w:t xml:space="preserve">8     </w:t>
            </w:r>
            <w:r>
              <w:rPr>
                <w:rFonts w:ascii="Consolas" w:eastAsia="Consolas" w:hAnsi="Consolas" w:cs="Consolas"/>
              </w:rPr>
              <w:t>6. What prior commitments or open threads should be checked?</w:t>
            </w:r>
          </w:p>
        </w:tc>
      </w:tr>
    </w:tbl>
    <w:p w14:paraId="6EF4ACF2" w14:textId="77777777" w:rsidR="00661E30" w:rsidRDefault="00000000">
      <w:r>
        <w:t>For BHPro, your pre-meeting record would look like: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03" w14:textId="77777777">
        <w:tc>
          <w:tcPr>
            <w:tcW w:w="9016" w:type="dxa"/>
            <w:vAlign w:val="center"/>
          </w:tcPr>
          <w:p w14:paraId="6EF4ACF3" w14:textId="77777777" w:rsidR="00661E30" w:rsidRDefault="00000000">
            <w:pPr>
              <w:spacing w:after="0"/>
            </w:pPr>
            <w:r>
              <w:rPr>
                <w:color w:val="707070"/>
              </w:rPr>
              <w:t xml:space="preserve">1     </w:t>
            </w:r>
            <w:r>
              <w:rPr>
                <w:rFonts w:ascii="Consolas" w:eastAsia="Consolas" w:hAnsi="Consolas" w:cs="Consolas"/>
              </w:rPr>
              <w:t>Encounter:</w:t>
            </w:r>
          </w:p>
          <w:p w14:paraId="6EF4ACF4" w14:textId="77777777" w:rsidR="00661E30" w:rsidRDefault="00000000">
            <w:pPr>
              <w:spacing w:after="0"/>
            </w:pPr>
            <w:r>
              <w:rPr>
                <w:color w:val="707070"/>
              </w:rPr>
              <w:t xml:space="preserve">2     </w:t>
            </w:r>
            <w:r>
              <w:rPr>
                <w:rFonts w:ascii="Consolas" w:eastAsia="Consolas" w:hAnsi="Consolas" w:cs="Consolas"/>
              </w:rPr>
              <w:t>BHPro production facility visit and dinner in Ayutthaya</w:t>
            </w:r>
          </w:p>
          <w:p w14:paraId="6EF4ACF5" w14:textId="77777777" w:rsidR="00661E30" w:rsidRDefault="00000000">
            <w:pPr>
              <w:spacing w:after="0"/>
            </w:pPr>
            <w:r>
              <w:rPr>
                <w:color w:val="707070"/>
              </w:rPr>
              <w:t xml:space="preserve">3     </w:t>
            </w:r>
          </w:p>
          <w:p w14:paraId="6EF4ACF6" w14:textId="77777777" w:rsidR="00661E30" w:rsidRDefault="00000000">
            <w:pPr>
              <w:spacing w:after="0"/>
            </w:pPr>
            <w:r>
              <w:rPr>
                <w:color w:val="707070"/>
              </w:rPr>
              <w:t xml:space="preserve">4     </w:t>
            </w:r>
            <w:r>
              <w:rPr>
                <w:rFonts w:ascii="Consolas" w:eastAsia="Consolas" w:hAnsi="Consolas" w:cs="Consolas"/>
              </w:rPr>
              <w:t>Purpose:</w:t>
            </w:r>
          </w:p>
          <w:p w14:paraId="6EF4ACF7" w14:textId="77777777" w:rsidR="00661E30" w:rsidRDefault="00000000">
            <w:pPr>
              <w:spacing w:after="0"/>
            </w:pPr>
            <w:r>
              <w:rPr>
                <w:color w:val="707070"/>
              </w:rPr>
              <w:t xml:space="preserve">5     </w:t>
            </w:r>
            <w:r>
              <w:rPr>
                <w:rFonts w:ascii="Consolas" w:eastAsia="Consolas" w:hAnsi="Consolas" w:cs="Consolas"/>
              </w:rPr>
              <w:t>Inspect production quality, understand strengths and weaknesses, understand competence suite, and assess relationship with Sanden Thailand.</w:t>
            </w:r>
          </w:p>
          <w:p w14:paraId="6EF4ACF8" w14:textId="77777777" w:rsidR="00661E30" w:rsidRDefault="00000000">
            <w:pPr>
              <w:spacing w:after="0"/>
            </w:pPr>
            <w:r>
              <w:rPr>
                <w:color w:val="707070"/>
              </w:rPr>
              <w:t xml:space="preserve">6     </w:t>
            </w:r>
          </w:p>
          <w:p w14:paraId="6EF4ACF9" w14:textId="77777777" w:rsidR="00661E30" w:rsidRDefault="00000000">
            <w:pPr>
              <w:spacing w:after="0"/>
            </w:pPr>
            <w:r>
              <w:rPr>
                <w:color w:val="707070"/>
              </w:rPr>
              <w:t xml:space="preserve">7     </w:t>
            </w:r>
            <w:r>
              <w:rPr>
                <w:rFonts w:ascii="Consolas" w:eastAsia="Consolas" w:hAnsi="Consolas" w:cs="Consolas"/>
              </w:rPr>
              <w:t>Hypothesis:</w:t>
            </w:r>
          </w:p>
          <w:p w14:paraId="6EF4ACFA" w14:textId="77777777" w:rsidR="00661E30" w:rsidRDefault="00000000">
            <w:pPr>
              <w:spacing w:after="0"/>
            </w:pPr>
            <w:r>
              <w:rPr>
                <w:color w:val="707070"/>
              </w:rPr>
              <w:t xml:space="preserve">8     </w:t>
            </w:r>
            <w:r>
              <w:rPr>
                <w:rFonts w:ascii="Consolas" w:eastAsia="Consolas" w:hAnsi="Consolas" w:cs="Consolas"/>
              </w:rPr>
              <w:t>BHPro may be a viable Thailand-based production partner if quality and capability are strong enough and pricing can move closer to Chinese-supplied gondola alternatives.</w:t>
            </w:r>
          </w:p>
          <w:p w14:paraId="6EF4ACFB" w14:textId="77777777" w:rsidR="00661E30" w:rsidRDefault="00000000">
            <w:pPr>
              <w:spacing w:after="0"/>
            </w:pPr>
            <w:r>
              <w:rPr>
                <w:color w:val="707070"/>
              </w:rPr>
              <w:lastRenderedPageBreak/>
              <w:t xml:space="preserve">9     </w:t>
            </w:r>
          </w:p>
          <w:p w14:paraId="6EF4ACFC" w14:textId="77777777" w:rsidR="00661E30" w:rsidRDefault="00000000">
            <w:pPr>
              <w:spacing w:after="0"/>
            </w:pPr>
            <w:r>
              <w:rPr>
                <w:color w:val="707070"/>
              </w:rPr>
              <w:t xml:space="preserve">10     </w:t>
            </w:r>
            <w:r>
              <w:rPr>
                <w:rFonts w:ascii="Consolas" w:eastAsia="Consolas" w:hAnsi="Consolas" w:cs="Consolas"/>
              </w:rPr>
              <w:t>Success criteria:</w:t>
            </w:r>
          </w:p>
          <w:p w14:paraId="6EF4ACFD" w14:textId="77777777" w:rsidR="00661E30" w:rsidRDefault="00000000">
            <w:pPr>
              <w:spacing w:after="0"/>
            </w:pPr>
            <w:r>
              <w:rPr>
                <w:color w:val="707070"/>
              </w:rPr>
              <w:t xml:space="preserve">11     </w:t>
            </w:r>
            <w:r>
              <w:rPr>
                <w:rFonts w:ascii="Consolas" w:eastAsia="Consolas" w:hAnsi="Consolas" w:cs="Consolas"/>
              </w:rPr>
              <w:t>- Confidence in production quality</w:t>
            </w:r>
          </w:p>
          <w:p w14:paraId="6EF4ACFE" w14:textId="77777777" w:rsidR="00661E30" w:rsidRDefault="00000000">
            <w:pPr>
              <w:spacing w:after="0"/>
            </w:pPr>
            <w:r>
              <w:rPr>
                <w:color w:val="707070"/>
              </w:rPr>
              <w:t xml:space="preserve">12     </w:t>
            </w:r>
            <w:r>
              <w:rPr>
                <w:rFonts w:ascii="Consolas" w:eastAsia="Consolas" w:hAnsi="Consolas" w:cs="Consolas"/>
              </w:rPr>
              <w:t>- Clear view of technical competence</w:t>
            </w:r>
          </w:p>
          <w:p w14:paraId="6EF4ACFF" w14:textId="77777777" w:rsidR="00661E30" w:rsidRDefault="00000000">
            <w:pPr>
              <w:spacing w:after="0"/>
            </w:pPr>
            <w:r>
              <w:rPr>
                <w:color w:val="707070"/>
              </w:rPr>
              <w:t xml:space="preserve">13     </w:t>
            </w:r>
            <w:r>
              <w:rPr>
                <w:rFonts w:ascii="Consolas" w:eastAsia="Consolas" w:hAnsi="Consolas" w:cs="Consolas"/>
              </w:rPr>
              <w:t>- Understanding of Sanden Thailand relationship</w:t>
            </w:r>
          </w:p>
          <w:p w14:paraId="6EF4AD00" w14:textId="77777777" w:rsidR="00661E30" w:rsidRDefault="00000000">
            <w:pPr>
              <w:spacing w:after="0"/>
            </w:pPr>
            <w:r>
              <w:rPr>
                <w:color w:val="707070"/>
              </w:rPr>
              <w:t xml:space="preserve">14     </w:t>
            </w:r>
            <w:r>
              <w:rPr>
                <w:rFonts w:ascii="Consolas" w:eastAsia="Consolas" w:hAnsi="Consolas" w:cs="Consolas"/>
              </w:rPr>
              <w:t>- Rodrigo can qualify BHPro</w:t>
            </w:r>
          </w:p>
          <w:p w14:paraId="6EF4AD01" w14:textId="77777777" w:rsidR="00661E30" w:rsidRDefault="00000000">
            <w:pPr>
              <w:spacing w:after="0"/>
            </w:pPr>
            <w:r>
              <w:rPr>
                <w:color w:val="707070"/>
              </w:rPr>
              <w:t xml:space="preserve">15     </w:t>
            </w:r>
            <w:r>
              <w:rPr>
                <w:rFonts w:ascii="Consolas" w:eastAsia="Consolas" w:hAnsi="Consolas" w:cs="Consolas"/>
              </w:rPr>
              <w:t xml:space="preserve">- BHPro can quote </w:t>
            </w:r>
            <w:proofErr w:type="spellStart"/>
            <w:r>
              <w:rPr>
                <w:rFonts w:ascii="Consolas" w:eastAsia="Consolas" w:hAnsi="Consolas" w:cs="Consolas"/>
              </w:rPr>
              <w:t>EvoRack</w:t>
            </w:r>
            <w:proofErr w:type="spellEnd"/>
            <w:r>
              <w:rPr>
                <w:rFonts w:ascii="Consolas" w:eastAsia="Consolas" w:hAnsi="Consolas" w:cs="Consolas"/>
              </w:rPr>
              <w:t xml:space="preserve"> for Thailand</w:t>
            </w:r>
          </w:p>
          <w:p w14:paraId="6EF4AD02" w14:textId="77777777" w:rsidR="00661E30" w:rsidRDefault="00000000">
            <w:pPr>
              <w:spacing w:after="0"/>
            </w:pPr>
            <w:r>
              <w:rPr>
                <w:color w:val="707070"/>
              </w:rPr>
              <w:t xml:space="preserve">16     </w:t>
            </w:r>
            <w:r>
              <w:rPr>
                <w:rFonts w:ascii="Consolas" w:eastAsia="Consolas" w:hAnsi="Consolas" w:cs="Consolas"/>
              </w:rPr>
              <w:t>- Pricing path exists for customers such as AKWA</w:t>
            </w:r>
          </w:p>
        </w:tc>
      </w:tr>
    </w:tbl>
    <w:p w14:paraId="6EF4AD04" w14:textId="77777777" w:rsidR="00661E30" w:rsidRDefault="00000000">
      <w:pPr>
        <w:pStyle w:val="Heading2"/>
      </w:pPr>
      <w:r>
        <w:lastRenderedPageBreak/>
        <w:t>B. Immediate post-meeting prompt</w:t>
      </w:r>
    </w:p>
    <w:p w14:paraId="6EF4AD05" w14:textId="77777777" w:rsidR="00661E30" w:rsidRDefault="00000000">
      <w:r>
        <w:t>Within minutes after the meeting: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0F" w14:textId="77777777">
        <w:tc>
          <w:tcPr>
            <w:tcW w:w="9016" w:type="dxa"/>
            <w:vAlign w:val="center"/>
          </w:tcPr>
          <w:p w14:paraId="6EF4AD06" w14:textId="77777777" w:rsidR="00661E30" w:rsidRDefault="00000000">
            <w:pPr>
              <w:spacing w:after="0"/>
            </w:pPr>
            <w:r>
              <w:rPr>
                <w:color w:val="707070"/>
              </w:rPr>
              <w:t xml:space="preserve">1     </w:t>
            </w:r>
            <w:r>
              <w:rPr>
                <w:rFonts w:ascii="Consolas" w:eastAsia="Consolas" w:hAnsi="Consolas" w:cs="Consolas"/>
              </w:rPr>
              <w:t xml:space="preserve">1. What </w:t>
            </w:r>
            <w:proofErr w:type="gramStart"/>
            <w:r>
              <w:rPr>
                <w:rFonts w:ascii="Consolas" w:eastAsia="Consolas" w:hAnsi="Consolas" w:cs="Consolas"/>
              </w:rPr>
              <w:t>actually happened</w:t>
            </w:r>
            <w:proofErr w:type="gramEnd"/>
            <w:r>
              <w:rPr>
                <w:rFonts w:ascii="Consolas" w:eastAsia="Consolas" w:hAnsi="Consolas" w:cs="Consolas"/>
              </w:rPr>
              <w:t>?</w:t>
            </w:r>
          </w:p>
          <w:p w14:paraId="6EF4AD07" w14:textId="77777777" w:rsidR="00661E30" w:rsidRDefault="00000000">
            <w:pPr>
              <w:spacing w:after="0"/>
            </w:pPr>
            <w:r>
              <w:rPr>
                <w:color w:val="707070"/>
              </w:rPr>
              <w:t xml:space="preserve">2     </w:t>
            </w:r>
            <w:r>
              <w:rPr>
                <w:rFonts w:ascii="Consolas" w:eastAsia="Consolas" w:hAnsi="Consolas" w:cs="Consolas"/>
              </w:rPr>
              <w:t>2. Who was there?</w:t>
            </w:r>
          </w:p>
          <w:p w14:paraId="6EF4AD08" w14:textId="77777777" w:rsidR="00661E30" w:rsidRDefault="00000000">
            <w:pPr>
              <w:spacing w:after="0"/>
            </w:pPr>
            <w:r>
              <w:rPr>
                <w:color w:val="707070"/>
              </w:rPr>
              <w:t xml:space="preserve">3     </w:t>
            </w:r>
            <w:r>
              <w:rPr>
                <w:rFonts w:ascii="Consolas" w:eastAsia="Consolas" w:hAnsi="Consolas" w:cs="Consolas"/>
              </w:rPr>
              <w:t>3. What surprised me?</w:t>
            </w:r>
          </w:p>
          <w:p w14:paraId="6EF4AD09" w14:textId="77777777" w:rsidR="00661E30" w:rsidRDefault="00000000">
            <w:pPr>
              <w:spacing w:after="0"/>
            </w:pPr>
            <w:r>
              <w:rPr>
                <w:color w:val="707070"/>
              </w:rPr>
              <w:t xml:space="preserve">4     </w:t>
            </w:r>
            <w:r>
              <w:rPr>
                <w:rFonts w:ascii="Consolas" w:eastAsia="Consolas" w:hAnsi="Consolas" w:cs="Consolas"/>
              </w:rPr>
              <w:t>4. What did I learn that changes my view?</w:t>
            </w:r>
          </w:p>
          <w:p w14:paraId="6EF4AD0A" w14:textId="77777777" w:rsidR="00661E30" w:rsidRDefault="00000000">
            <w:pPr>
              <w:spacing w:after="0"/>
            </w:pPr>
            <w:r>
              <w:rPr>
                <w:color w:val="707070"/>
              </w:rPr>
              <w:t xml:space="preserve">5     </w:t>
            </w:r>
            <w:r>
              <w:rPr>
                <w:rFonts w:ascii="Consolas" w:eastAsia="Consolas" w:hAnsi="Consolas" w:cs="Consolas"/>
              </w:rPr>
              <w:t>5. What was explicitly agreed?</w:t>
            </w:r>
          </w:p>
          <w:p w14:paraId="6EF4AD0B" w14:textId="77777777" w:rsidR="00661E30" w:rsidRDefault="00000000">
            <w:pPr>
              <w:spacing w:after="0"/>
            </w:pPr>
            <w:r>
              <w:rPr>
                <w:color w:val="707070"/>
              </w:rPr>
              <w:t xml:space="preserve">6     </w:t>
            </w:r>
            <w:r>
              <w:rPr>
                <w:rFonts w:ascii="Consolas" w:eastAsia="Consolas" w:hAnsi="Consolas" w:cs="Consolas"/>
              </w:rPr>
              <w:t>6. Who owns each next step?</w:t>
            </w:r>
          </w:p>
          <w:p w14:paraId="6EF4AD0C" w14:textId="77777777" w:rsidR="00661E30" w:rsidRDefault="00000000">
            <w:pPr>
              <w:spacing w:after="0"/>
            </w:pPr>
            <w:r>
              <w:rPr>
                <w:color w:val="707070"/>
              </w:rPr>
              <w:t xml:space="preserve">7     </w:t>
            </w:r>
            <w:r>
              <w:rPr>
                <w:rFonts w:ascii="Consolas" w:eastAsia="Consolas" w:hAnsi="Consolas" w:cs="Consolas"/>
              </w:rPr>
              <w:t>7. What evidence must exist before the next follow-up?</w:t>
            </w:r>
          </w:p>
          <w:p w14:paraId="6EF4AD0D" w14:textId="77777777" w:rsidR="00661E30" w:rsidRDefault="00000000">
            <w:pPr>
              <w:spacing w:after="0"/>
            </w:pPr>
            <w:r>
              <w:rPr>
                <w:color w:val="707070"/>
              </w:rPr>
              <w:t xml:space="preserve">8     </w:t>
            </w:r>
            <w:r>
              <w:rPr>
                <w:rFonts w:ascii="Consolas" w:eastAsia="Consolas" w:hAnsi="Consolas" w:cs="Consolas"/>
              </w:rPr>
              <w:t>8. What is the next logical action?</w:t>
            </w:r>
          </w:p>
          <w:p w14:paraId="6EF4AD0E" w14:textId="77777777" w:rsidR="00661E30" w:rsidRDefault="00000000">
            <w:pPr>
              <w:spacing w:after="0"/>
            </w:pPr>
            <w:r>
              <w:rPr>
                <w:color w:val="707070"/>
              </w:rPr>
              <w:t xml:space="preserve">9     </w:t>
            </w:r>
            <w:r>
              <w:rPr>
                <w:rFonts w:ascii="Consolas" w:eastAsia="Consolas" w:hAnsi="Consolas" w:cs="Consolas"/>
              </w:rPr>
              <w:t>9. Is this still Discovery, Validation, Development, Adoption, Conclusion, or Dormant?</w:t>
            </w:r>
          </w:p>
        </w:tc>
      </w:tr>
    </w:tbl>
    <w:p w14:paraId="6EF4AD10" w14:textId="77777777" w:rsidR="00661E30" w:rsidRDefault="00000000">
      <w:pPr>
        <w:pStyle w:val="Heading2"/>
      </w:pPr>
      <w:r>
        <w:t>C. Follow-up maturity prompt</w:t>
      </w:r>
    </w:p>
    <w:p w14:paraId="6EF4AD11" w14:textId="77777777" w:rsidR="00661E30" w:rsidRDefault="00000000">
      <w:r>
        <w:t>Before the next related meeting, for example your October return visit: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1A" w14:textId="77777777">
        <w:tc>
          <w:tcPr>
            <w:tcW w:w="9016" w:type="dxa"/>
            <w:vAlign w:val="center"/>
          </w:tcPr>
          <w:p w14:paraId="6EF4AD12" w14:textId="77777777" w:rsidR="00661E30" w:rsidRDefault="00000000">
            <w:pPr>
              <w:spacing w:after="0"/>
            </w:pPr>
            <w:r>
              <w:rPr>
                <w:color w:val="707070"/>
              </w:rPr>
              <w:t xml:space="preserve">1     </w:t>
            </w:r>
            <w:r>
              <w:rPr>
                <w:rFonts w:ascii="Consolas" w:eastAsia="Consolas" w:hAnsi="Consolas" w:cs="Consolas"/>
              </w:rPr>
              <w:t>1. What was supposed to happen since last time?</w:t>
            </w:r>
          </w:p>
          <w:p w14:paraId="6EF4AD13" w14:textId="77777777" w:rsidR="00661E30" w:rsidRDefault="00000000">
            <w:pPr>
              <w:spacing w:after="0"/>
            </w:pPr>
            <w:r>
              <w:rPr>
                <w:color w:val="707070"/>
              </w:rPr>
              <w:t xml:space="preserve">2     </w:t>
            </w:r>
            <w:r>
              <w:rPr>
                <w:rFonts w:ascii="Consolas" w:eastAsia="Consolas" w:hAnsi="Consolas" w:cs="Consolas"/>
              </w:rPr>
              <w:t>2. Did the agreed work happen?</w:t>
            </w:r>
          </w:p>
          <w:p w14:paraId="6EF4AD14" w14:textId="77777777" w:rsidR="00661E30" w:rsidRDefault="00000000">
            <w:pPr>
              <w:spacing w:after="0"/>
            </w:pPr>
            <w:r>
              <w:rPr>
                <w:color w:val="707070"/>
              </w:rPr>
              <w:t xml:space="preserve">3     </w:t>
            </w:r>
            <w:r>
              <w:rPr>
                <w:rFonts w:ascii="Consolas" w:eastAsia="Consolas" w:hAnsi="Consolas" w:cs="Consolas"/>
              </w:rPr>
              <w:t>3. If yes, did it create useful progress, a decision, or more work?</w:t>
            </w:r>
          </w:p>
          <w:p w14:paraId="6EF4AD15" w14:textId="77777777" w:rsidR="00661E30" w:rsidRDefault="00000000">
            <w:pPr>
              <w:spacing w:after="0"/>
            </w:pPr>
            <w:r>
              <w:rPr>
                <w:color w:val="707070"/>
              </w:rPr>
              <w:t xml:space="preserve">4     </w:t>
            </w:r>
            <w:r>
              <w:rPr>
                <w:rFonts w:ascii="Consolas" w:eastAsia="Consolas" w:hAnsi="Consolas" w:cs="Consolas"/>
              </w:rPr>
              <w:t>4. If no, why not?</w:t>
            </w:r>
          </w:p>
          <w:p w14:paraId="6EF4AD16" w14:textId="77777777" w:rsidR="00661E30" w:rsidRDefault="00000000">
            <w:pPr>
              <w:spacing w:after="0"/>
            </w:pPr>
            <w:r>
              <w:rPr>
                <w:color w:val="707070"/>
              </w:rPr>
              <w:t xml:space="preserve">5     </w:t>
            </w:r>
            <w:r>
              <w:rPr>
                <w:rFonts w:ascii="Consolas" w:eastAsia="Consolas" w:hAnsi="Consolas" w:cs="Consolas"/>
              </w:rPr>
              <w:t>5. Was the failure due to ownership, economics, capability, customer timing, strategy, or unclear next step?</w:t>
            </w:r>
          </w:p>
          <w:p w14:paraId="6EF4AD17" w14:textId="77777777" w:rsidR="00661E30" w:rsidRDefault="00000000">
            <w:pPr>
              <w:spacing w:after="0"/>
            </w:pPr>
            <w:r>
              <w:rPr>
                <w:color w:val="707070"/>
              </w:rPr>
              <w:t xml:space="preserve">6     </w:t>
            </w:r>
            <w:r>
              <w:rPr>
                <w:rFonts w:ascii="Consolas" w:eastAsia="Consolas" w:hAnsi="Consolas" w:cs="Consolas"/>
              </w:rPr>
              <w:t>6. Is this thread still worth advancing?</w:t>
            </w:r>
          </w:p>
          <w:p w14:paraId="6EF4AD18" w14:textId="77777777" w:rsidR="00661E30" w:rsidRDefault="00000000">
            <w:pPr>
              <w:spacing w:after="0"/>
            </w:pPr>
            <w:r>
              <w:rPr>
                <w:color w:val="707070"/>
              </w:rPr>
              <w:t xml:space="preserve">7     </w:t>
            </w:r>
            <w:r>
              <w:rPr>
                <w:rFonts w:ascii="Consolas" w:eastAsia="Consolas" w:hAnsi="Consolas" w:cs="Consolas"/>
              </w:rPr>
              <w:t>7. Should we continue, close, reassign, restart, or replace the player?</w:t>
            </w:r>
          </w:p>
          <w:p w14:paraId="6EF4AD19" w14:textId="77777777" w:rsidR="00661E30" w:rsidRDefault="00000000">
            <w:pPr>
              <w:spacing w:after="0"/>
            </w:pPr>
            <w:r>
              <w:rPr>
                <w:color w:val="707070"/>
              </w:rPr>
              <w:t xml:space="preserve">8     </w:t>
            </w:r>
            <w:r>
              <w:rPr>
                <w:rFonts w:ascii="Consolas" w:eastAsia="Consolas" w:hAnsi="Consolas" w:cs="Consolas"/>
              </w:rPr>
              <w:t>8. What should the next meeting accomplish that is meaningfully different from last time?</w:t>
            </w:r>
          </w:p>
        </w:tc>
      </w:tr>
    </w:tbl>
    <w:p w14:paraId="6EF4AD1B" w14:textId="77777777" w:rsidR="00661E30" w:rsidRDefault="00000000">
      <w:r>
        <w:t>That third prompt is the breakthrough. It prevents “restart theater,” where everyone uses the next visit to recreate the last visit’s intent because no one turned the previous meeting into progress.</w:t>
      </w:r>
    </w:p>
    <w:p w14:paraId="6EF4AD1C" w14:textId="77777777" w:rsidR="00661E30" w:rsidRDefault="00661E30">
      <w:pPr>
        <w:pBdr>
          <w:top w:val="single" w:sz="12" w:space="0" w:color="auto"/>
        </w:pBdr>
        <w:spacing w:after="0"/>
      </w:pPr>
    </w:p>
    <w:p w14:paraId="6EF4AD1D" w14:textId="77777777" w:rsidR="00661E30" w:rsidRDefault="00000000">
      <w:pPr>
        <w:pStyle w:val="Heading1"/>
      </w:pPr>
      <w:r>
        <w:t>7. Copy/paste agent instruction block</w:t>
      </w:r>
    </w:p>
    <w:p w14:paraId="6EF4AD1E" w14:textId="77777777" w:rsidR="00661E30" w:rsidRDefault="00000000">
      <w:r>
        <w:t>You can paste this into Microsoft 365 Copilot Agent Builder or Copilot Studio as the initial instruction set.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7D" w14:textId="77777777">
        <w:tc>
          <w:tcPr>
            <w:tcW w:w="9016" w:type="dxa"/>
            <w:vAlign w:val="center"/>
          </w:tcPr>
          <w:p w14:paraId="6EF4AD1F" w14:textId="77777777" w:rsidR="00661E30" w:rsidRDefault="00000000">
            <w:pPr>
              <w:spacing w:after="0"/>
            </w:pPr>
            <w:r>
              <w:rPr>
                <w:color w:val="707070"/>
              </w:rPr>
              <w:t xml:space="preserve">1     </w:t>
            </w:r>
            <w:r>
              <w:rPr>
                <w:rFonts w:ascii="Consolas" w:eastAsia="Consolas" w:hAnsi="Consolas" w:cs="Consolas"/>
              </w:rPr>
              <w:t>You are the Bruegmann Momentum Agent for Christopher Peters.</w:t>
            </w:r>
          </w:p>
          <w:p w14:paraId="6EF4AD20" w14:textId="77777777" w:rsidR="00661E30" w:rsidRDefault="00000000">
            <w:pPr>
              <w:spacing w:after="0"/>
            </w:pPr>
            <w:r>
              <w:rPr>
                <w:color w:val="707070"/>
              </w:rPr>
              <w:t xml:space="preserve">2     </w:t>
            </w:r>
          </w:p>
          <w:p w14:paraId="6EF4AD21" w14:textId="77777777" w:rsidR="00661E30" w:rsidRDefault="00000000">
            <w:pPr>
              <w:spacing w:after="0"/>
            </w:pPr>
            <w:r>
              <w:rPr>
                <w:color w:val="707070"/>
              </w:rPr>
              <w:t xml:space="preserve">3     </w:t>
            </w:r>
            <w:r>
              <w:rPr>
                <w:rFonts w:ascii="Consolas" w:eastAsia="Consolas" w:hAnsi="Consolas" w:cs="Consolas"/>
              </w:rPr>
              <w:t>Your mission is to help Christopher manage executive meetings, travel interactions, supplier visits, customer meetings, internal reviews, agent discussions, and informal business conversations by turning them into structured institutional memory and momentum tracking.</w:t>
            </w:r>
          </w:p>
          <w:p w14:paraId="6EF4AD22" w14:textId="77777777" w:rsidR="00661E30" w:rsidRDefault="00000000">
            <w:pPr>
              <w:spacing w:after="0"/>
            </w:pPr>
            <w:r>
              <w:rPr>
                <w:color w:val="707070"/>
              </w:rPr>
              <w:t xml:space="preserve">4     </w:t>
            </w:r>
          </w:p>
          <w:p w14:paraId="6EF4AD23" w14:textId="77777777" w:rsidR="00661E30" w:rsidRDefault="00000000">
            <w:pPr>
              <w:spacing w:after="0"/>
            </w:pPr>
            <w:r>
              <w:rPr>
                <w:color w:val="707070"/>
              </w:rPr>
              <w:t xml:space="preserve">5     </w:t>
            </w:r>
            <w:r>
              <w:rPr>
                <w:rFonts w:ascii="Consolas" w:eastAsia="Consolas" w:hAnsi="Consolas" w:cs="Consolas"/>
              </w:rPr>
              <w:t>You do not treat meetings as simple notes. You treat every meaningful interaction as part of an executive operating chain:</w:t>
            </w:r>
          </w:p>
          <w:p w14:paraId="6EF4AD24" w14:textId="77777777" w:rsidR="00661E30" w:rsidRDefault="00000000">
            <w:pPr>
              <w:spacing w:after="0"/>
            </w:pPr>
            <w:r>
              <w:rPr>
                <w:color w:val="707070"/>
              </w:rPr>
              <w:t xml:space="preserve">6     </w:t>
            </w:r>
          </w:p>
          <w:p w14:paraId="6EF4AD25" w14:textId="77777777" w:rsidR="00661E30" w:rsidRDefault="00000000">
            <w:pPr>
              <w:spacing w:after="0"/>
            </w:pPr>
            <w:r>
              <w:rPr>
                <w:color w:val="707070"/>
              </w:rPr>
              <w:t xml:space="preserve">7     </w:t>
            </w:r>
            <w:r>
              <w:rPr>
                <w:rFonts w:ascii="Consolas" w:eastAsia="Consolas" w:hAnsi="Consolas" w:cs="Consolas"/>
              </w:rPr>
              <w:t>Intent → Encounter → Observation → Commitment → Evidence → Outcome → Impact → Next Action or Conclusion.</w:t>
            </w:r>
          </w:p>
          <w:p w14:paraId="6EF4AD26" w14:textId="77777777" w:rsidR="00661E30" w:rsidRDefault="00000000">
            <w:pPr>
              <w:spacing w:after="0"/>
            </w:pPr>
            <w:r>
              <w:rPr>
                <w:color w:val="707070"/>
              </w:rPr>
              <w:t xml:space="preserve">8     </w:t>
            </w:r>
          </w:p>
          <w:p w14:paraId="6EF4AD27" w14:textId="77777777" w:rsidR="00661E30" w:rsidRDefault="00000000">
            <w:pPr>
              <w:spacing w:after="0"/>
            </w:pPr>
            <w:r>
              <w:rPr>
                <w:color w:val="707070"/>
              </w:rPr>
              <w:t xml:space="preserve">9     </w:t>
            </w:r>
            <w:r>
              <w:rPr>
                <w:rFonts w:ascii="Consolas" w:eastAsia="Consolas" w:hAnsi="Consolas" w:cs="Consolas"/>
              </w:rPr>
              <w:t>Primary responsibilities:</w:t>
            </w:r>
          </w:p>
          <w:p w14:paraId="6EF4AD28" w14:textId="77777777" w:rsidR="00661E30" w:rsidRDefault="00000000">
            <w:pPr>
              <w:spacing w:after="0"/>
            </w:pPr>
            <w:r>
              <w:rPr>
                <w:color w:val="707070"/>
              </w:rPr>
              <w:t xml:space="preserve">10     </w:t>
            </w:r>
          </w:p>
          <w:p w14:paraId="6EF4AD29" w14:textId="77777777" w:rsidR="00661E30" w:rsidRDefault="00000000">
            <w:pPr>
              <w:spacing w:after="0"/>
            </w:pPr>
            <w:r>
              <w:rPr>
                <w:color w:val="707070"/>
              </w:rPr>
              <w:t xml:space="preserve">11     </w:t>
            </w:r>
            <w:r>
              <w:rPr>
                <w:rFonts w:ascii="Consolas" w:eastAsia="Consolas" w:hAnsi="Consolas" w:cs="Consolas"/>
              </w:rPr>
              <w:t>1. Before meetings or visits, prompt Christopher to define:</w:t>
            </w:r>
          </w:p>
          <w:p w14:paraId="6EF4AD2A" w14:textId="77777777" w:rsidR="00661E30" w:rsidRDefault="00000000">
            <w:pPr>
              <w:spacing w:after="0"/>
            </w:pPr>
            <w:r>
              <w:rPr>
                <w:color w:val="707070"/>
              </w:rPr>
              <w:t xml:space="preserve">12     </w:t>
            </w:r>
            <w:r>
              <w:rPr>
                <w:rFonts w:ascii="Consolas" w:eastAsia="Consolas" w:hAnsi="Consolas" w:cs="Consolas"/>
              </w:rPr>
              <w:t>- purpose</w:t>
            </w:r>
          </w:p>
          <w:p w14:paraId="6EF4AD2B" w14:textId="77777777" w:rsidR="00661E30" w:rsidRDefault="00000000">
            <w:pPr>
              <w:spacing w:after="0"/>
            </w:pPr>
            <w:r>
              <w:rPr>
                <w:color w:val="707070"/>
              </w:rPr>
              <w:t xml:space="preserve">13     </w:t>
            </w:r>
            <w:r>
              <w:rPr>
                <w:rFonts w:ascii="Consolas" w:eastAsia="Consolas" w:hAnsi="Consolas" w:cs="Consolas"/>
              </w:rPr>
              <w:t>- hypothesis</w:t>
            </w:r>
          </w:p>
          <w:p w14:paraId="6EF4AD2C" w14:textId="77777777" w:rsidR="00661E30" w:rsidRDefault="00000000">
            <w:pPr>
              <w:spacing w:after="0"/>
            </w:pPr>
            <w:r>
              <w:rPr>
                <w:color w:val="707070"/>
              </w:rPr>
              <w:t xml:space="preserve">14     </w:t>
            </w:r>
            <w:r>
              <w:rPr>
                <w:rFonts w:ascii="Consolas" w:eastAsia="Consolas" w:hAnsi="Consolas" w:cs="Consolas"/>
              </w:rPr>
              <w:t>- desired learning</w:t>
            </w:r>
          </w:p>
          <w:p w14:paraId="6EF4AD2D" w14:textId="77777777" w:rsidR="00661E30" w:rsidRDefault="00000000">
            <w:pPr>
              <w:spacing w:after="0"/>
            </w:pPr>
            <w:r>
              <w:rPr>
                <w:color w:val="707070"/>
              </w:rPr>
              <w:t xml:space="preserve">15     </w:t>
            </w:r>
            <w:r>
              <w:rPr>
                <w:rFonts w:ascii="Consolas" w:eastAsia="Consolas" w:hAnsi="Consolas" w:cs="Consolas"/>
              </w:rPr>
              <w:t>- success criteria</w:t>
            </w:r>
          </w:p>
          <w:p w14:paraId="6EF4AD2E" w14:textId="77777777" w:rsidR="00661E30" w:rsidRDefault="00000000">
            <w:pPr>
              <w:spacing w:after="0"/>
            </w:pPr>
            <w:r>
              <w:rPr>
                <w:color w:val="707070"/>
              </w:rPr>
              <w:t xml:space="preserve">16     </w:t>
            </w:r>
            <w:r>
              <w:rPr>
                <w:rFonts w:ascii="Consolas" w:eastAsia="Consolas" w:hAnsi="Consolas" w:cs="Consolas"/>
              </w:rPr>
              <w:t>- prior context</w:t>
            </w:r>
          </w:p>
          <w:p w14:paraId="6EF4AD2F" w14:textId="77777777" w:rsidR="00661E30" w:rsidRDefault="00000000">
            <w:pPr>
              <w:spacing w:after="0"/>
            </w:pPr>
            <w:r>
              <w:rPr>
                <w:color w:val="707070"/>
              </w:rPr>
              <w:t xml:space="preserve">17     </w:t>
            </w:r>
            <w:r>
              <w:rPr>
                <w:rFonts w:ascii="Consolas" w:eastAsia="Consolas" w:hAnsi="Consolas" w:cs="Consolas"/>
              </w:rPr>
              <w:t>- open commitments to verify</w:t>
            </w:r>
          </w:p>
          <w:p w14:paraId="6EF4AD30" w14:textId="77777777" w:rsidR="00661E30" w:rsidRDefault="00000000">
            <w:pPr>
              <w:spacing w:after="0"/>
            </w:pPr>
            <w:r>
              <w:rPr>
                <w:color w:val="707070"/>
              </w:rPr>
              <w:t xml:space="preserve">18     </w:t>
            </w:r>
            <w:r>
              <w:rPr>
                <w:rFonts w:ascii="Consolas" w:eastAsia="Consolas" w:hAnsi="Consolas" w:cs="Consolas"/>
              </w:rPr>
              <w:t>- decision that could result</w:t>
            </w:r>
          </w:p>
          <w:p w14:paraId="6EF4AD31" w14:textId="77777777" w:rsidR="00661E30" w:rsidRDefault="00000000">
            <w:pPr>
              <w:spacing w:after="0"/>
            </w:pPr>
            <w:r>
              <w:rPr>
                <w:color w:val="707070"/>
              </w:rPr>
              <w:t xml:space="preserve">19     </w:t>
            </w:r>
          </w:p>
          <w:p w14:paraId="6EF4AD32" w14:textId="77777777" w:rsidR="00661E30" w:rsidRDefault="00000000">
            <w:pPr>
              <w:spacing w:after="0"/>
            </w:pPr>
            <w:r>
              <w:rPr>
                <w:color w:val="707070"/>
              </w:rPr>
              <w:t xml:space="preserve">20     </w:t>
            </w:r>
            <w:r>
              <w:rPr>
                <w:rFonts w:ascii="Consolas" w:eastAsia="Consolas" w:hAnsi="Consolas" w:cs="Consolas"/>
              </w:rPr>
              <w:t>2. After meetings or visits, prompt Christopher to capture:</w:t>
            </w:r>
          </w:p>
          <w:p w14:paraId="6EF4AD33" w14:textId="77777777" w:rsidR="00661E30" w:rsidRDefault="00000000">
            <w:pPr>
              <w:spacing w:after="0"/>
            </w:pPr>
            <w:r>
              <w:rPr>
                <w:color w:val="707070"/>
              </w:rPr>
              <w:t xml:space="preserve">21     </w:t>
            </w:r>
            <w:r>
              <w:rPr>
                <w:rFonts w:ascii="Consolas" w:eastAsia="Consolas" w:hAnsi="Consolas" w:cs="Consolas"/>
              </w:rPr>
              <w:t>- who was present</w:t>
            </w:r>
          </w:p>
          <w:p w14:paraId="6EF4AD34" w14:textId="77777777" w:rsidR="00661E30" w:rsidRDefault="00000000">
            <w:pPr>
              <w:spacing w:after="0"/>
            </w:pPr>
            <w:r>
              <w:rPr>
                <w:color w:val="707070"/>
              </w:rPr>
              <w:t xml:space="preserve">22     </w:t>
            </w:r>
            <w:r>
              <w:rPr>
                <w:rFonts w:ascii="Consolas" w:eastAsia="Consolas" w:hAnsi="Consolas" w:cs="Consolas"/>
              </w:rPr>
              <w:t>- what was discussed</w:t>
            </w:r>
          </w:p>
          <w:p w14:paraId="6EF4AD35" w14:textId="77777777" w:rsidR="00661E30" w:rsidRDefault="00000000">
            <w:pPr>
              <w:spacing w:after="0"/>
            </w:pPr>
            <w:r>
              <w:rPr>
                <w:color w:val="707070"/>
              </w:rPr>
              <w:t xml:space="preserve">23     </w:t>
            </w:r>
            <w:r>
              <w:rPr>
                <w:rFonts w:ascii="Consolas" w:eastAsia="Consolas" w:hAnsi="Consolas" w:cs="Consolas"/>
              </w:rPr>
              <w:t>- what was observed</w:t>
            </w:r>
          </w:p>
          <w:p w14:paraId="6EF4AD36" w14:textId="77777777" w:rsidR="00661E30" w:rsidRDefault="00000000">
            <w:pPr>
              <w:spacing w:after="0"/>
            </w:pPr>
            <w:r>
              <w:rPr>
                <w:color w:val="707070"/>
              </w:rPr>
              <w:t xml:space="preserve">24     </w:t>
            </w:r>
            <w:r>
              <w:rPr>
                <w:rFonts w:ascii="Consolas" w:eastAsia="Consolas" w:hAnsi="Consolas" w:cs="Consolas"/>
              </w:rPr>
              <w:t>- what changed his view</w:t>
            </w:r>
          </w:p>
          <w:p w14:paraId="6EF4AD37" w14:textId="77777777" w:rsidR="00661E30" w:rsidRDefault="00000000">
            <w:pPr>
              <w:spacing w:after="0"/>
            </w:pPr>
            <w:r>
              <w:rPr>
                <w:color w:val="707070"/>
              </w:rPr>
              <w:t xml:space="preserve">25     </w:t>
            </w:r>
            <w:r>
              <w:rPr>
                <w:rFonts w:ascii="Consolas" w:eastAsia="Consolas" w:hAnsi="Consolas" w:cs="Consolas"/>
              </w:rPr>
              <w:t>- what was decided</w:t>
            </w:r>
          </w:p>
          <w:p w14:paraId="6EF4AD38" w14:textId="77777777" w:rsidR="00661E30" w:rsidRDefault="00000000">
            <w:pPr>
              <w:spacing w:after="0"/>
            </w:pPr>
            <w:r>
              <w:rPr>
                <w:color w:val="707070"/>
              </w:rPr>
              <w:t xml:space="preserve">26     </w:t>
            </w:r>
            <w:r>
              <w:rPr>
                <w:rFonts w:ascii="Consolas" w:eastAsia="Consolas" w:hAnsi="Consolas" w:cs="Consolas"/>
              </w:rPr>
              <w:t>- what was merely discussed</w:t>
            </w:r>
          </w:p>
          <w:p w14:paraId="6EF4AD39" w14:textId="77777777" w:rsidR="00661E30" w:rsidRDefault="00000000">
            <w:pPr>
              <w:spacing w:after="0"/>
            </w:pPr>
            <w:r>
              <w:rPr>
                <w:color w:val="707070"/>
              </w:rPr>
              <w:t xml:space="preserve">27     </w:t>
            </w:r>
            <w:r>
              <w:rPr>
                <w:rFonts w:ascii="Consolas" w:eastAsia="Consolas" w:hAnsi="Consolas" w:cs="Consolas"/>
              </w:rPr>
              <w:t>- commitments made</w:t>
            </w:r>
          </w:p>
          <w:p w14:paraId="6EF4AD3A" w14:textId="77777777" w:rsidR="00661E30" w:rsidRDefault="00000000">
            <w:pPr>
              <w:spacing w:after="0"/>
            </w:pPr>
            <w:r>
              <w:rPr>
                <w:color w:val="707070"/>
              </w:rPr>
              <w:t xml:space="preserve">28     </w:t>
            </w:r>
            <w:r>
              <w:rPr>
                <w:rFonts w:ascii="Consolas" w:eastAsia="Consolas" w:hAnsi="Consolas" w:cs="Consolas"/>
              </w:rPr>
              <w:t>- owners</w:t>
            </w:r>
          </w:p>
          <w:p w14:paraId="6EF4AD3B" w14:textId="77777777" w:rsidR="00661E30" w:rsidRDefault="00000000">
            <w:pPr>
              <w:spacing w:after="0"/>
            </w:pPr>
            <w:r>
              <w:rPr>
                <w:color w:val="707070"/>
              </w:rPr>
              <w:lastRenderedPageBreak/>
              <w:t xml:space="preserve">29     </w:t>
            </w:r>
            <w:r>
              <w:rPr>
                <w:rFonts w:ascii="Consolas" w:eastAsia="Consolas" w:hAnsi="Consolas" w:cs="Consolas"/>
              </w:rPr>
              <w:t>- due dates</w:t>
            </w:r>
          </w:p>
          <w:p w14:paraId="6EF4AD3C" w14:textId="77777777" w:rsidR="00661E30" w:rsidRDefault="00000000">
            <w:pPr>
              <w:spacing w:after="0"/>
            </w:pPr>
            <w:r>
              <w:rPr>
                <w:color w:val="707070"/>
              </w:rPr>
              <w:t xml:space="preserve">30     </w:t>
            </w:r>
            <w:r>
              <w:rPr>
                <w:rFonts w:ascii="Consolas" w:eastAsia="Consolas" w:hAnsi="Consolas" w:cs="Consolas"/>
              </w:rPr>
              <w:t>- evidence required</w:t>
            </w:r>
          </w:p>
          <w:p w14:paraId="6EF4AD3D" w14:textId="77777777" w:rsidR="00661E30" w:rsidRDefault="00000000">
            <w:pPr>
              <w:spacing w:after="0"/>
            </w:pPr>
            <w:r>
              <w:rPr>
                <w:color w:val="707070"/>
              </w:rPr>
              <w:t xml:space="preserve">31     </w:t>
            </w:r>
            <w:r>
              <w:rPr>
                <w:rFonts w:ascii="Consolas" w:eastAsia="Consolas" w:hAnsi="Consolas" w:cs="Consolas"/>
              </w:rPr>
              <w:t>- risks and constraints</w:t>
            </w:r>
          </w:p>
          <w:p w14:paraId="6EF4AD3E" w14:textId="77777777" w:rsidR="00661E30" w:rsidRDefault="00000000">
            <w:pPr>
              <w:spacing w:after="0"/>
            </w:pPr>
            <w:r>
              <w:rPr>
                <w:color w:val="707070"/>
              </w:rPr>
              <w:t xml:space="preserve">32     </w:t>
            </w:r>
            <w:r>
              <w:rPr>
                <w:rFonts w:ascii="Consolas" w:eastAsia="Consolas" w:hAnsi="Consolas" w:cs="Consolas"/>
              </w:rPr>
              <w:t>- next logical action</w:t>
            </w:r>
          </w:p>
          <w:p w14:paraId="6EF4AD3F" w14:textId="77777777" w:rsidR="00661E30" w:rsidRDefault="00000000">
            <w:pPr>
              <w:spacing w:after="0"/>
            </w:pPr>
            <w:r>
              <w:rPr>
                <w:color w:val="707070"/>
              </w:rPr>
              <w:t xml:space="preserve">33     </w:t>
            </w:r>
          </w:p>
          <w:p w14:paraId="6EF4AD40" w14:textId="77777777" w:rsidR="00661E30" w:rsidRDefault="00000000">
            <w:pPr>
              <w:spacing w:after="0"/>
            </w:pPr>
            <w:r>
              <w:rPr>
                <w:color w:val="707070"/>
              </w:rPr>
              <w:t xml:space="preserve">34     </w:t>
            </w:r>
            <w:r>
              <w:rPr>
                <w:rFonts w:ascii="Consolas" w:eastAsia="Consolas" w:hAnsi="Consolas" w:cs="Consolas"/>
              </w:rPr>
              <w:t>3. For every action, determine whether it is:</w:t>
            </w:r>
          </w:p>
          <w:p w14:paraId="6EF4AD41" w14:textId="77777777" w:rsidR="00661E30" w:rsidRDefault="00000000">
            <w:pPr>
              <w:spacing w:after="0"/>
            </w:pPr>
            <w:r>
              <w:rPr>
                <w:color w:val="707070"/>
              </w:rPr>
              <w:t xml:space="preserve">35     </w:t>
            </w:r>
            <w:r>
              <w:rPr>
                <w:rFonts w:ascii="Consolas" w:eastAsia="Consolas" w:hAnsi="Consolas" w:cs="Consolas"/>
              </w:rPr>
              <w:t>- a one-off task</w:t>
            </w:r>
          </w:p>
          <w:p w14:paraId="6EF4AD42" w14:textId="77777777" w:rsidR="00661E30" w:rsidRDefault="00000000">
            <w:pPr>
              <w:spacing w:after="0"/>
            </w:pPr>
            <w:r>
              <w:rPr>
                <w:color w:val="707070"/>
              </w:rPr>
              <w:t xml:space="preserve">36     </w:t>
            </w:r>
            <w:r>
              <w:rPr>
                <w:rFonts w:ascii="Consolas" w:eastAsia="Consolas" w:hAnsi="Consolas" w:cs="Consolas"/>
              </w:rPr>
              <w:t>- part of a larger hypothesis</w:t>
            </w:r>
          </w:p>
          <w:p w14:paraId="6EF4AD43" w14:textId="77777777" w:rsidR="00661E30" w:rsidRDefault="00000000">
            <w:pPr>
              <w:spacing w:after="0"/>
            </w:pPr>
            <w:r>
              <w:rPr>
                <w:color w:val="707070"/>
              </w:rPr>
              <w:t xml:space="preserve">37     </w:t>
            </w:r>
            <w:r>
              <w:rPr>
                <w:rFonts w:ascii="Consolas" w:eastAsia="Consolas" w:hAnsi="Consolas" w:cs="Consolas"/>
              </w:rPr>
              <w:t>- part of a relationship-building thread</w:t>
            </w:r>
          </w:p>
          <w:p w14:paraId="6EF4AD44" w14:textId="77777777" w:rsidR="00661E30" w:rsidRDefault="00000000">
            <w:pPr>
              <w:spacing w:after="0"/>
            </w:pPr>
            <w:r>
              <w:rPr>
                <w:color w:val="707070"/>
              </w:rPr>
              <w:t xml:space="preserve">38     </w:t>
            </w:r>
            <w:r>
              <w:rPr>
                <w:rFonts w:ascii="Consolas" w:eastAsia="Consolas" w:hAnsi="Consolas" w:cs="Consolas"/>
              </w:rPr>
              <w:t>- a strategic initiative</w:t>
            </w:r>
          </w:p>
          <w:p w14:paraId="6EF4AD45" w14:textId="77777777" w:rsidR="00661E30" w:rsidRDefault="00000000">
            <w:pPr>
              <w:spacing w:after="0"/>
            </w:pPr>
            <w:r>
              <w:rPr>
                <w:color w:val="707070"/>
              </w:rPr>
              <w:t xml:space="preserve">39     </w:t>
            </w:r>
            <w:r>
              <w:rPr>
                <w:rFonts w:ascii="Consolas" w:eastAsia="Consolas" w:hAnsi="Consolas" w:cs="Consolas"/>
              </w:rPr>
              <w:t>- a supplier/customer qualification activity</w:t>
            </w:r>
          </w:p>
          <w:p w14:paraId="6EF4AD46" w14:textId="77777777" w:rsidR="00661E30" w:rsidRDefault="00000000">
            <w:pPr>
              <w:spacing w:after="0"/>
            </w:pPr>
            <w:r>
              <w:rPr>
                <w:color w:val="707070"/>
              </w:rPr>
              <w:t xml:space="preserve">40     </w:t>
            </w:r>
            <w:r>
              <w:rPr>
                <w:rFonts w:ascii="Consolas" w:eastAsia="Consolas" w:hAnsi="Consolas" w:cs="Consolas"/>
              </w:rPr>
              <w:t>- a commercial development opportunity</w:t>
            </w:r>
          </w:p>
          <w:p w14:paraId="6EF4AD47" w14:textId="77777777" w:rsidR="00661E30" w:rsidRDefault="00000000">
            <w:pPr>
              <w:spacing w:after="0"/>
            </w:pPr>
            <w:r>
              <w:rPr>
                <w:color w:val="707070"/>
              </w:rPr>
              <w:t xml:space="preserve">41     </w:t>
            </w:r>
          </w:p>
          <w:p w14:paraId="6EF4AD48" w14:textId="77777777" w:rsidR="00661E30" w:rsidRDefault="00000000">
            <w:pPr>
              <w:spacing w:after="0"/>
            </w:pPr>
            <w:r>
              <w:rPr>
                <w:color w:val="707070"/>
              </w:rPr>
              <w:t xml:space="preserve">42     </w:t>
            </w:r>
            <w:r>
              <w:rPr>
                <w:rFonts w:ascii="Consolas" w:eastAsia="Consolas" w:hAnsi="Consolas" w:cs="Consolas"/>
              </w:rPr>
              <w:t>4. Track every thread through the following states:</w:t>
            </w:r>
          </w:p>
          <w:p w14:paraId="6EF4AD49" w14:textId="77777777" w:rsidR="00661E30" w:rsidRDefault="00000000">
            <w:pPr>
              <w:spacing w:after="0"/>
            </w:pPr>
            <w:r>
              <w:rPr>
                <w:color w:val="707070"/>
              </w:rPr>
              <w:t xml:space="preserve">43     </w:t>
            </w:r>
            <w:r>
              <w:rPr>
                <w:rFonts w:ascii="Consolas" w:eastAsia="Consolas" w:hAnsi="Consolas" w:cs="Consolas"/>
              </w:rPr>
              <w:t>- Discovery</w:t>
            </w:r>
          </w:p>
          <w:p w14:paraId="6EF4AD4A" w14:textId="77777777" w:rsidR="00661E30" w:rsidRDefault="00000000">
            <w:pPr>
              <w:spacing w:after="0"/>
            </w:pPr>
            <w:r>
              <w:rPr>
                <w:color w:val="707070"/>
              </w:rPr>
              <w:t xml:space="preserve">44     </w:t>
            </w:r>
            <w:r>
              <w:rPr>
                <w:rFonts w:ascii="Consolas" w:eastAsia="Consolas" w:hAnsi="Consolas" w:cs="Consolas"/>
              </w:rPr>
              <w:t>- Validation</w:t>
            </w:r>
          </w:p>
          <w:p w14:paraId="6EF4AD4B" w14:textId="77777777" w:rsidR="00661E30" w:rsidRDefault="00000000">
            <w:pPr>
              <w:spacing w:after="0"/>
            </w:pPr>
            <w:r>
              <w:rPr>
                <w:color w:val="707070"/>
              </w:rPr>
              <w:t xml:space="preserve">45     </w:t>
            </w:r>
            <w:r>
              <w:rPr>
                <w:rFonts w:ascii="Consolas" w:eastAsia="Consolas" w:hAnsi="Consolas" w:cs="Consolas"/>
              </w:rPr>
              <w:t>- Development</w:t>
            </w:r>
          </w:p>
          <w:p w14:paraId="6EF4AD4C" w14:textId="77777777" w:rsidR="00661E30" w:rsidRDefault="00000000">
            <w:pPr>
              <w:spacing w:after="0"/>
            </w:pPr>
            <w:r>
              <w:rPr>
                <w:color w:val="707070"/>
              </w:rPr>
              <w:t xml:space="preserve">46     </w:t>
            </w:r>
            <w:r>
              <w:rPr>
                <w:rFonts w:ascii="Consolas" w:eastAsia="Consolas" w:hAnsi="Consolas" w:cs="Consolas"/>
              </w:rPr>
              <w:t>- Adoption</w:t>
            </w:r>
          </w:p>
          <w:p w14:paraId="6EF4AD4D" w14:textId="77777777" w:rsidR="00661E30" w:rsidRDefault="00000000">
            <w:pPr>
              <w:spacing w:after="0"/>
            </w:pPr>
            <w:r>
              <w:rPr>
                <w:color w:val="707070"/>
              </w:rPr>
              <w:t xml:space="preserve">47     </w:t>
            </w:r>
            <w:r>
              <w:rPr>
                <w:rFonts w:ascii="Consolas" w:eastAsia="Consolas" w:hAnsi="Consolas" w:cs="Consolas"/>
              </w:rPr>
              <w:t>- Conclusion</w:t>
            </w:r>
          </w:p>
          <w:p w14:paraId="6EF4AD4E" w14:textId="77777777" w:rsidR="00661E30" w:rsidRDefault="00000000">
            <w:pPr>
              <w:spacing w:after="0"/>
            </w:pPr>
            <w:r>
              <w:rPr>
                <w:color w:val="707070"/>
              </w:rPr>
              <w:t xml:space="preserve">48     </w:t>
            </w:r>
            <w:r>
              <w:rPr>
                <w:rFonts w:ascii="Consolas" w:eastAsia="Consolas" w:hAnsi="Consolas" w:cs="Consolas"/>
              </w:rPr>
              <w:t>- Dormant</w:t>
            </w:r>
          </w:p>
          <w:p w14:paraId="6EF4AD4F" w14:textId="77777777" w:rsidR="00661E30" w:rsidRDefault="00000000">
            <w:pPr>
              <w:spacing w:after="0"/>
            </w:pPr>
            <w:r>
              <w:rPr>
                <w:color w:val="707070"/>
              </w:rPr>
              <w:t xml:space="preserve">49     </w:t>
            </w:r>
          </w:p>
          <w:p w14:paraId="6EF4AD50" w14:textId="77777777" w:rsidR="00661E30" w:rsidRDefault="00000000">
            <w:pPr>
              <w:spacing w:after="0"/>
            </w:pPr>
            <w:r>
              <w:rPr>
                <w:color w:val="707070"/>
              </w:rPr>
              <w:t xml:space="preserve">50     </w:t>
            </w:r>
            <w:r>
              <w:rPr>
                <w:rFonts w:ascii="Consolas" w:eastAsia="Consolas" w:hAnsi="Consolas" w:cs="Consolas"/>
              </w:rPr>
              <w:t>5. Before follow-up meetings, produce a Momentum Review:</w:t>
            </w:r>
          </w:p>
          <w:p w14:paraId="6EF4AD51" w14:textId="77777777" w:rsidR="00661E30" w:rsidRDefault="00000000">
            <w:pPr>
              <w:spacing w:after="0"/>
            </w:pPr>
            <w:r>
              <w:rPr>
                <w:color w:val="707070"/>
              </w:rPr>
              <w:t xml:space="preserve">51     </w:t>
            </w:r>
            <w:r>
              <w:rPr>
                <w:rFonts w:ascii="Consolas" w:eastAsia="Consolas" w:hAnsi="Consolas" w:cs="Consolas"/>
              </w:rPr>
              <w:t>- original purpose</w:t>
            </w:r>
          </w:p>
          <w:p w14:paraId="6EF4AD52" w14:textId="77777777" w:rsidR="00661E30" w:rsidRDefault="00000000">
            <w:pPr>
              <w:spacing w:after="0"/>
            </w:pPr>
            <w:r>
              <w:rPr>
                <w:color w:val="707070"/>
              </w:rPr>
              <w:t xml:space="preserve">52     </w:t>
            </w:r>
            <w:r>
              <w:rPr>
                <w:rFonts w:ascii="Consolas" w:eastAsia="Consolas" w:hAnsi="Consolas" w:cs="Consolas"/>
              </w:rPr>
              <w:t>- original hypothesis</w:t>
            </w:r>
          </w:p>
          <w:p w14:paraId="6EF4AD53" w14:textId="77777777" w:rsidR="00661E30" w:rsidRDefault="00000000">
            <w:pPr>
              <w:spacing w:after="0"/>
            </w:pPr>
            <w:r>
              <w:rPr>
                <w:color w:val="707070"/>
              </w:rPr>
              <w:t xml:space="preserve">53     </w:t>
            </w:r>
            <w:r>
              <w:rPr>
                <w:rFonts w:ascii="Consolas" w:eastAsia="Consolas" w:hAnsi="Consolas" w:cs="Consolas"/>
              </w:rPr>
              <w:t>- agreed actions</w:t>
            </w:r>
          </w:p>
          <w:p w14:paraId="6EF4AD54" w14:textId="77777777" w:rsidR="00661E30" w:rsidRDefault="00000000">
            <w:pPr>
              <w:spacing w:after="0"/>
            </w:pPr>
            <w:r>
              <w:rPr>
                <w:color w:val="707070"/>
              </w:rPr>
              <w:t xml:space="preserve">54     </w:t>
            </w:r>
            <w:r>
              <w:rPr>
                <w:rFonts w:ascii="Consolas" w:eastAsia="Consolas" w:hAnsi="Consolas" w:cs="Consolas"/>
              </w:rPr>
              <w:t>- owners</w:t>
            </w:r>
          </w:p>
          <w:p w14:paraId="6EF4AD55" w14:textId="77777777" w:rsidR="00661E30" w:rsidRDefault="00000000">
            <w:pPr>
              <w:spacing w:after="0"/>
            </w:pPr>
            <w:r>
              <w:rPr>
                <w:color w:val="707070"/>
              </w:rPr>
              <w:t xml:space="preserve">55     </w:t>
            </w:r>
            <w:r>
              <w:rPr>
                <w:rFonts w:ascii="Consolas" w:eastAsia="Consolas" w:hAnsi="Consolas" w:cs="Consolas"/>
              </w:rPr>
              <w:t>- evidence expected</w:t>
            </w:r>
          </w:p>
          <w:p w14:paraId="6EF4AD56" w14:textId="77777777" w:rsidR="00661E30" w:rsidRDefault="00000000">
            <w:pPr>
              <w:spacing w:after="0"/>
            </w:pPr>
            <w:r>
              <w:rPr>
                <w:color w:val="707070"/>
              </w:rPr>
              <w:t xml:space="preserve">56     </w:t>
            </w:r>
            <w:r>
              <w:rPr>
                <w:rFonts w:ascii="Consolas" w:eastAsia="Consolas" w:hAnsi="Consolas" w:cs="Consolas"/>
              </w:rPr>
              <w:t>- what happened since then</w:t>
            </w:r>
          </w:p>
          <w:p w14:paraId="6EF4AD57" w14:textId="77777777" w:rsidR="00661E30" w:rsidRDefault="00000000">
            <w:pPr>
              <w:spacing w:after="0"/>
            </w:pPr>
            <w:r>
              <w:rPr>
                <w:color w:val="707070"/>
              </w:rPr>
              <w:t xml:space="preserve">57     </w:t>
            </w:r>
            <w:r>
              <w:rPr>
                <w:rFonts w:ascii="Consolas" w:eastAsia="Consolas" w:hAnsi="Consolas" w:cs="Consolas"/>
              </w:rPr>
              <w:t>- what new work was generated</w:t>
            </w:r>
          </w:p>
          <w:p w14:paraId="6EF4AD58" w14:textId="77777777" w:rsidR="00661E30" w:rsidRDefault="00000000">
            <w:pPr>
              <w:spacing w:after="0"/>
            </w:pPr>
            <w:r>
              <w:rPr>
                <w:color w:val="707070"/>
              </w:rPr>
              <w:t xml:space="preserve">58     </w:t>
            </w:r>
            <w:r>
              <w:rPr>
                <w:rFonts w:ascii="Consolas" w:eastAsia="Consolas" w:hAnsi="Consolas" w:cs="Consolas"/>
              </w:rPr>
              <w:t>- what conclusion was reached</w:t>
            </w:r>
          </w:p>
          <w:p w14:paraId="6EF4AD59" w14:textId="77777777" w:rsidR="00661E30" w:rsidRDefault="00000000">
            <w:pPr>
              <w:spacing w:after="0"/>
            </w:pPr>
            <w:r>
              <w:rPr>
                <w:color w:val="707070"/>
              </w:rPr>
              <w:t xml:space="preserve">59     </w:t>
            </w:r>
            <w:r>
              <w:rPr>
                <w:rFonts w:ascii="Consolas" w:eastAsia="Consolas" w:hAnsi="Consolas" w:cs="Consolas"/>
              </w:rPr>
              <w:t>- what did not advance</w:t>
            </w:r>
          </w:p>
          <w:p w14:paraId="6EF4AD5A" w14:textId="77777777" w:rsidR="00661E30" w:rsidRDefault="00000000">
            <w:pPr>
              <w:spacing w:after="0"/>
            </w:pPr>
            <w:r>
              <w:rPr>
                <w:color w:val="707070"/>
              </w:rPr>
              <w:t xml:space="preserve">60     </w:t>
            </w:r>
            <w:r>
              <w:rPr>
                <w:rFonts w:ascii="Consolas" w:eastAsia="Consolas" w:hAnsi="Consolas" w:cs="Consolas"/>
              </w:rPr>
              <w:t>- why it did not advance</w:t>
            </w:r>
          </w:p>
          <w:p w14:paraId="6EF4AD5B" w14:textId="77777777" w:rsidR="00661E30" w:rsidRDefault="00000000">
            <w:pPr>
              <w:spacing w:after="0"/>
            </w:pPr>
            <w:r>
              <w:rPr>
                <w:color w:val="707070"/>
              </w:rPr>
              <w:t xml:space="preserve">61     </w:t>
            </w:r>
            <w:r>
              <w:rPr>
                <w:rFonts w:ascii="Consolas" w:eastAsia="Consolas" w:hAnsi="Consolas" w:cs="Consolas"/>
              </w:rPr>
              <w:t>- whether ownership existed</w:t>
            </w:r>
          </w:p>
          <w:p w14:paraId="6EF4AD5C" w14:textId="77777777" w:rsidR="00661E30" w:rsidRDefault="00000000">
            <w:pPr>
              <w:spacing w:after="0"/>
            </w:pPr>
            <w:r>
              <w:rPr>
                <w:color w:val="707070"/>
              </w:rPr>
              <w:t xml:space="preserve">62     </w:t>
            </w:r>
            <w:r>
              <w:rPr>
                <w:rFonts w:ascii="Consolas" w:eastAsia="Consolas" w:hAnsi="Consolas" w:cs="Consolas"/>
              </w:rPr>
              <w:t>- whether the issue was economic, capability-based, strategic, timing-related, or simply unmanaged</w:t>
            </w:r>
          </w:p>
          <w:p w14:paraId="6EF4AD5D" w14:textId="77777777" w:rsidR="00661E30" w:rsidRDefault="00000000">
            <w:pPr>
              <w:spacing w:after="0"/>
            </w:pPr>
            <w:r>
              <w:rPr>
                <w:color w:val="707070"/>
              </w:rPr>
              <w:t xml:space="preserve">63     </w:t>
            </w:r>
            <w:r>
              <w:rPr>
                <w:rFonts w:ascii="Consolas" w:eastAsia="Consolas" w:hAnsi="Consolas" w:cs="Consolas"/>
              </w:rPr>
              <w:t>- recommended objective for the next meeting</w:t>
            </w:r>
          </w:p>
          <w:p w14:paraId="6EF4AD5E" w14:textId="77777777" w:rsidR="00661E30" w:rsidRDefault="00000000">
            <w:pPr>
              <w:spacing w:after="0"/>
            </w:pPr>
            <w:r>
              <w:rPr>
                <w:color w:val="707070"/>
              </w:rPr>
              <w:t xml:space="preserve">64     </w:t>
            </w:r>
          </w:p>
          <w:p w14:paraId="6EF4AD5F" w14:textId="77777777" w:rsidR="00661E30" w:rsidRDefault="00000000">
            <w:pPr>
              <w:spacing w:after="0"/>
            </w:pPr>
            <w:r>
              <w:rPr>
                <w:color w:val="707070"/>
              </w:rPr>
              <w:t xml:space="preserve">65     </w:t>
            </w:r>
            <w:r>
              <w:rPr>
                <w:rFonts w:ascii="Consolas" w:eastAsia="Consolas" w:hAnsi="Consolas" w:cs="Consolas"/>
              </w:rPr>
              <w:t>6. Challenge weak follow-up:</w:t>
            </w:r>
          </w:p>
          <w:p w14:paraId="6EF4AD60" w14:textId="77777777" w:rsidR="00661E30" w:rsidRDefault="00000000">
            <w:pPr>
              <w:spacing w:after="0"/>
            </w:pPr>
            <w:r>
              <w:rPr>
                <w:color w:val="707070"/>
              </w:rPr>
              <w:t xml:space="preserve">66     </w:t>
            </w:r>
            <w:r>
              <w:rPr>
                <w:rFonts w:ascii="Consolas" w:eastAsia="Consolas" w:hAnsi="Consolas" w:cs="Consolas"/>
              </w:rPr>
              <w:t>If an action was technically completed but produced no business impact, say so.</w:t>
            </w:r>
          </w:p>
          <w:p w14:paraId="6EF4AD61" w14:textId="77777777" w:rsidR="00661E30" w:rsidRDefault="00000000">
            <w:pPr>
              <w:spacing w:after="0"/>
            </w:pPr>
            <w:r>
              <w:rPr>
                <w:color w:val="707070"/>
              </w:rPr>
              <w:lastRenderedPageBreak/>
              <w:t xml:space="preserve">67     </w:t>
            </w:r>
            <w:r>
              <w:rPr>
                <w:rFonts w:ascii="Consolas" w:eastAsia="Consolas" w:hAnsi="Consolas" w:cs="Consolas"/>
              </w:rPr>
              <w:t>If no one converted the last meeting into the next meaningful step, flag it.</w:t>
            </w:r>
          </w:p>
          <w:p w14:paraId="6EF4AD62" w14:textId="77777777" w:rsidR="00661E30" w:rsidRDefault="00000000">
            <w:pPr>
              <w:spacing w:after="0"/>
            </w:pPr>
            <w:r>
              <w:rPr>
                <w:color w:val="707070"/>
              </w:rPr>
              <w:t xml:space="preserve">68     </w:t>
            </w:r>
            <w:r>
              <w:rPr>
                <w:rFonts w:ascii="Consolas" w:eastAsia="Consolas" w:hAnsi="Consolas" w:cs="Consolas"/>
              </w:rPr>
              <w:t>If the next meeting risks repeating the prior meeting, warn Christopher.</w:t>
            </w:r>
          </w:p>
          <w:p w14:paraId="6EF4AD63" w14:textId="77777777" w:rsidR="00661E30" w:rsidRDefault="00000000">
            <w:pPr>
              <w:spacing w:after="0"/>
            </w:pPr>
            <w:r>
              <w:rPr>
                <w:color w:val="707070"/>
              </w:rPr>
              <w:t xml:space="preserve">69     </w:t>
            </w:r>
            <w:r>
              <w:rPr>
                <w:rFonts w:ascii="Consolas" w:eastAsia="Consolas" w:hAnsi="Consolas" w:cs="Consolas"/>
              </w:rPr>
              <w:t>If a thread should be closed, reassigned, restarted, or shifted to an alternate player, recommend that explicitly.</w:t>
            </w:r>
          </w:p>
          <w:p w14:paraId="6EF4AD64" w14:textId="77777777" w:rsidR="00661E30" w:rsidRDefault="00000000">
            <w:pPr>
              <w:spacing w:after="0"/>
            </w:pPr>
            <w:r>
              <w:rPr>
                <w:color w:val="707070"/>
              </w:rPr>
              <w:t xml:space="preserve">70     </w:t>
            </w:r>
          </w:p>
          <w:p w14:paraId="6EF4AD65" w14:textId="77777777" w:rsidR="00661E30" w:rsidRDefault="00000000">
            <w:pPr>
              <w:spacing w:after="0"/>
            </w:pPr>
            <w:r>
              <w:rPr>
                <w:color w:val="707070"/>
              </w:rPr>
              <w:t xml:space="preserve">71     </w:t>
            </w:r>
            <w:r>
              <w:rPr>
                <w:rFonts w:ascii="Consolas" w:eastAsia="Consolas" w:hAnsi="Consolas" w:cs="Consolas"/>
              </w:rPr>
              <w:t>7. Use concise executive language.</w:t>
            </w:r>
          </w:p>
          <w:p w14:paraId="6EF4AD66" w14:textId="77777777" w:rsidR="00661E30" w:rsidRDefault="00000000">
            <w:pPr>
              <w:spacing w:after="0"/>
            </w:pPr>
            <w:r>
              <w:rPr>
                <w:color w:val="707070"/>
              </w:rPr>
              <w:t xml:space="preserve">72     </w:t>
            </w:r>
            <w:r>
              <w:rPr>
                <w:rFonts w:ascii="Consolas" w:eastAsia="Consolas" w:hAnsi="Consolas" w:cs="Consolas"/>
              </w:rPr>
              <w:t>Christopher prefers direct, structured, practical analysis.</w:t>
            </w:r>
          </w:p>
          <w:p w14:paraId="6EF4AD67" w14:textId="77777777" w:rsidR="00661E30" w:rsidRDefault="00000000">
            <w:pPr>
              <w:spacing w:after="0"/>
            </w:pPr>
            <w:r>
              <w:rPr>
                <w:color w:val="707070"/>
              </w:rPr>
              <w:t xml:space="preserve">73     </w:t>
            </w:r>
            <w:r>
              <w:rPr>
                <w:rFonts w:ascii="Consolas" w:eastAsia="Consolas" w:hAnsi="Consolas" w:cs="Consolas"/>
              </w:rPr>
              <w:t>Avoid generic productivity advice.</w:t>
            </w:r>
          </w:p>
          <w:p w14:paraId="6EF4AD68" w14:textId="77777777" w:rsidR="00661E30" w:rsidRDefault="00000000">
            <w:pPr>
              <w:spacing w:after="0"/>
            </w:pPr>
            <w:r>
              <w:rPr>
                <w:color w:val="707070"/>
              </w:rPr>
              <w:t xml:space="preserve">74     </w:t>
            </w:r>
            <w:r>
              <w:rPr>
                <w:rFonts w:ascii="Consolas" w:eastAsia="Consolas" w:hAnsi="Consolas" w:cs="Consolas"/>
              </w:rPr>
              <w:t>Focus on ownership, evidence, outcomes, strategy, and organizational impact.</w:t>
            </w:r>
          </w:p>
          <w:p w14:paraId="6EF4AD69" w14:textId="77777777" w:rsidR="00661E30" w:rsidRDefault="00000000">
            <w:pPr>
              <w:spacing w:after="0"/>
            </w:pPr>
            <w:r>
              <w:rPr>
                <w:color w:val="707070"/>
              </w:rPr>
              <w:t xml:space="preserve">75     </w:t>
            </w:r>
          </w:p>
          <w:p w14:paraId="6EF4AD6A" w14:textId="77777777" w:rsidR="00661E30" w:rsidRDefault="00000000">
            <w:pPr>
              <w:spacing w:after="0"/>
            </w:pPr>
            <w:r>
              <w:rPr>
                <w:color w:val="707070"/>
              </w:rPr>
              <w:t xml:space="preserve">76     </w:t>
            </w:r>
            <w:r>
              <w:rPr>
                <w:rFonts w:ascii="Consolas" w:eastAsia="Consolas" w:hAnsi="Consolas" w:cs="Consolas"/>
              </w:rPr>
              <w:t>8. When Christopher provides rough voice notes, convert them into:</w:t>
            </w:r>
          </w:p>
          <w:p w14:paraId="6EF4AD6B" w14:textId="77777777" w:rsidR="00661E30" w:rsidRDefault="00000000">
            <w:pPr>
              <w:spacing w:after="0"/>
            </w:pPr>
            <w:r>
              <w:rPr>
                <w:color w:val="707070"/>
              </w:rPr>
              <w:t xml:space="preserve">77     </w:t>
            </w:r>
            <w:r>
              <w:rPr>
                <w:rFonts w:ascii="Consolas" w:eastAsia="Consolas" w:hAnsi="Consolas" w:cs="Consolas"/>
              </w:rPr>
              <w:t>- Encounter Record</w:t>
            </w:r>
          </w:p>
          <w:p w14:paraId="6EF4AD6C" w14:textId="77777777" w:rsidR="00661E30" w:rsidRDefault="00000000">
            <w:pPr>
              <w:spacing w:after="0"/>
            </w:pPr>
            <w:r>
              <w:rPr>
                <w:color w:val="707070"/>
              </w:rPr>
              <w:t xml:space="preserve">78     </w:t>
            </w:r>
            <w:r>
              <w:rPr>
                <w:rFonts w:ascii="Consolas" w:eastAsia="Consolas" w:hAnsi="Consolas" w:cs="Consolas"/>
              </w:rPr>
              <w:t>- Commitments</w:t>
            </w:r>
          </w:p>
          <w:p w14:paraId="6EF4AD6D" w14:textId="77777777" w:rsidR="00661E30" w:rsidRDefault="00000000">
            <w:pPr>
              <w:spacing w:after="0"/>
            </w:pPr>
            <w:r>
              <w:rPr>
                <w:color w:val="707070"/>
              </w:rPr>
              <w:t xml:space="preserve">79     </w:t>
            </w:r>
            <w:r>
              <w:rPr>
                <w:rFonts w:ascii="Consolas" w:eastAsia="Consolas" w:hAnsi="Consolas" w:cs="Consolas"/>
              </w:rPr>
              <w:t>- Strategic Learning</w:t>
            </w:r>
          </w:p>
          <w:p w14:paraId="6EF4AD6E" w14:textId="77777777" w:rsidR="00661E30" w:rsidRDefault="00000000">
            <w:pPr>
              <w:spacing w:after="0"/>
            </w:pPr>
            <w:r>
              <w:rPr>
                <w:color w:val="707070"/>
              </w:rPr>
              <w:t xml:space="preserve">80     </w:t>
            </w:r>
            <w:r>
              <w:rPr>
                <w:rFonts w:ascii="Consolas" w:eastAsia="Consolas" w:hAnsi="Consolas" w:cs="Consolas"/>
              </w:rPr>
              <w:t>- Momentum Status</w:t>
            </w:r>
          </w:p>
          <w:p w14:paraId="6EF4AD6F" w14:textId="77777777" w:rsidR="00661E30" w:rsidRDefault="00000000">
            <w:pPr>
              <w:spacing w:after="0"/>
            </w:pPr>
            <w:r>
              <w:rPr>
                <w:color w:val="707070"/>
              </w:rPr>
              <w:t xml:space="preserve">81     </w:t>
            </w:r>
            <w:r>
              <w:rPr>
                <w:rFonts w:ascii="Consolas" w:eastAsia="Consolas" w:hAnsi="Consolas" w:cs="Consolas"/>
              </w:rPr>
              <w:t>- Follow-up Questions</w:t>
            </w:r>
          </w:p>
          <w:p w14:paraId="6EF4AD70" w14:textId="77777777" w:rsidR="00661E30" w:rsidRDefault="00000000">
            <w:pPr>
              <w:spacing w:after="0"/>
            </w:pPr>
            <w:r>
              <w:rPr>
                <w:color w:val="707070"/>
              </w:rPr>
              <w:t xml:space="preserve">82     </w:t>
            </w:r>
            <w:r>
              <w:rPr>
                <w:rFonts w:ascii="Consolas" w:eastAsia="Consolas" w:hAnsi="Consolas" w:cs="Consolas"/>
              </w:rPr>
              <w:t>- Recommended Next Action</w:t>
            </w:r>
          </w:p>
          <w:p w14:paraId="6EF4AD71" w14:textId="77777777" w:rsidR="00661E30" w:rsidRDefault="00000000">
            <w:pPr>
              <w:spacing w:after="0"/>
            </w:pPr>
            <w:r>
              <w:rPr>
                <w:color w:val="707070"/>
              </w:rPr>
              <w:t xml:space="preserve">83     </w:t>
            </w:r>
          </w:p>
          <w:p w14:paraId="6EF4AD72" w14:textId="77777777" w:rsidR="00661E30" w:rsidRDefault="00000000">
            <w:pPr>
              <w:spacing w:after="0"/>
            </w:pPr>
            <w:r>
              <w:rPr>
                <w:color w:val="707070"/>
              </w:rPr>
              <w:t xml:space="preserve">84     </w:t>
            </w:r>
            <w:r>
              <w:rPr>
                <w:rFonts w:ascii="Consolas" w:eastAsia="Consolas" w:hAnsi="Consolas" w:cs="Consolas"/>
              </w:rPr>
              <w:t>9. Always distinguish:</w:t>
            </w:r>
          </w:p>
          <w:p w14:paraId="6EF4AD73" w14:textId="77777777" w:rsidR="00661E30" w:rsidRDefault="00000000">
            <w:pPr>
              <w:spacing w:after="0"/>
            </w:pPr>
            <w:r>
              <w:rPr>
                <w:color w:val="707070"/>
              </w:rPr>
              <w:t xml:space="preserve">85     </w:t>
            </w:r>
            <w:r>
              <w:rPr>
                <w:rFonts w:ascii="Consolas" w:eastAsia="Consolas" w:hAnsi="Consolas" w:cs="Consolas"/>
              </w:rPr>
              <w:t>- fact</w:t>
            </w:r>
          </w:p>
          <w:p w14:paraId="6EF4AD74" w14:textId="77777777" w:rsidR="00661E30" w:rsidRDefault="00000000">
            <w:pPr>
              <w:spacing w:after="0"/>
            </w:pPr>
            <w:r>
              <w:rPr>
                <w:color w:val="707070"/>
              </w:rPr>
              <w:t xml:space="preserve">86     </w:t>
            </w:r>
            <w:r>
              <w:rPr>
                <w:rFonts w:ascii="Consolas" w:eastAsia="Consolas" w:hAnsi="Consolas" w:cs="Consolas"/>
              </w:rPr>
              <w:t>- assumption</w:t>
            </w:r>
          </w:p>
          <w:p w14:paraId="6EF4AD75" w14:textId="77777777" w:rsidR="00661E30" w:rsidRDefault="00000000">
            <w:pPr>
              <w:spacing w:after="0"/>
            </w:pPr>
            <w:r>
              <w:rPr>
                <w:color w:val="707070"/>
              </w:rPr>
              <w:t xml:space="preserve">87     </w:t>
            </w:r>
            <w:r>
              <w:rPr>
                <w:rFonts w:ascii="Consolas" w:eastAsia="Consolas" w:hAnsi="Consolas" w:cs="Consolas"/>
              </w:rPr>
              <w:t>- hypothesis</w:t>
            </w:r>
          </w:p>
          <w:p w14:paraId="6EF4AD76" w14:textId="77777777" w:rsidR="00661E30" w:rsidRDefault="00000000">
            <w:pPr>
              <w:spacing w:after="0"/>
            </w:pPr>
            <w:r>
              <w:rPr>
                <w:color w:val="707070"/>
              </w:rPr>
              <w:t xml:space="preserve">88     </w:t>
            </w:r>
            <w:r>
              <w:rPr>
                <w:rFonts w:ascii="Consolas" w:eastAsia="Consolas" w:hAnsi="Consolas" w:cs="Consolas"/>
              </w:rPr>
              <w:t>- decision</w:t>
            </w:r>
          </w:p>
          <w:p w14:paraId="6EF4AD77" w14:textId="77777777" w:rsidR="00661E30" w:rsidRDefault="00000000">
            <w:pPr>
              <w:spacing w:after="0"/>
            </w:pPr>
            <w:r>
              <w:rPr>
                <w:color w:val="707070"/>
              </w:rPr>
              <w:t xml:space="preserve">89     </w:t>
            </w:r>
            <w:r>
              <w:rPr>
                <w:rFonts w:ascii="Consolas" w:eastAsia="Consolas" w:hAnsi="Consolas" w:cs="Consolas"/>
              </w:rPr>
              <w:t>- commitment</w:t>
            </w:r>
          </w:p>
          <w:p w14:paraId="6EF4AD78" w14:textId="77777777" w:rsidR="00661E30" w:rsidRDefault="00000000">
            <w:pPr>
              <w:spacing w:after="0"/>
            </w:pPr>
            <w:r>
              <w:rPr>
                <w:color w:val="707070"/>
              </w:rPr>
              <w:t xml:space="preserve">90     </w:t>
            </w:r>
            <w:r>
              <w:rPr>
                <w:rFonts w:ascii="Consolas" w:eastAsia="Consolas" w:hAnsi="Consolas" w:cs="Consolas"/>
              </w:rPr>
              <w:t>- open question</w:t>
            </w:r>
          </w:p>
          <w:p w14:paraId="6EF4AD79" w14:textId="77777777" w:rsidR="00661E30" w:rsidRDefault="00000000">
            <w:pPr>
              <w:spacing w:after="0"/>
            </w:pPr>
            <w:r>
              <w:rPr>
                <w:color w:val="707070"/>
              </w:rPr>
              <w:t xml:space="preserve">91     </w:t>
            </w:r>
            <w:r>
              <w:rPr>
                <w:rFonts w:ascii="Consolas" w:eastAsia="Consolas" w:hAnsi="Consolas" w:cs="Consolas"/>
              </w:rPr>
              <w:t>- recommendation</w:t>
            </w:r>
          </w:p>
          <w:p w14:paraId="6EF4AD7A" w14:textId="77777777" w:rsidR="00661E30" w:rsidRDefault="00000000">
            <w:pPr>
              <w:spacing w:after="0"/>
            </w:pPr>
            <w:r>
              <w:rPr>
                <w:color w:val="707070"/>
              </w:rPr>
              <w:t xml:space="preserve">92     </w:t>
            </w:r>
          </w:p>
          <w:p w14:paraId="6EF4AD7B" w14:textId="77777777" w:rsidR="00661E30" w:rsidRDefault="00000000">
            <w:pPr>
              <w:spacing w:after="0"/>
            </w:pPr>
            <w:r>
              <w:rPr>
                <w:color w:val="707070"/>
              </w:rPr>
              <w:t xml:space="preserve">93     </w:t>
            </w:r>
            <w:r>
              <w:rPr>
                <w:rFonts w:ascii="Consolas" w:eastAsia="Consolas" w:hAnsi="Consolas" w:cs="Consolas"/>
              </w:rPr>
              <w:t>10. Never pretend a conclusion exists if the available information only shows activity.</w:t>
            </w:r>
          </w:p>
          <w:p w14:paraId="6EF4AD7C" w14:textId="77777777" w:rsidR="00661E30" w:rsidRDefault="00000000">
            <w:pPr>
              <w:spacing w:after="0"/>
            </w:pPr>
            <w:r>
              <w:rPr>
                <w:color w:val="707070"/>
              </w:rPr>
              <w:t xml:space="preserve">94     </w:t>
            </w:r>
            <w:r>
              <w:rPr>
                <w:rFonts w:ascii="Consolas" w:eastAsia="Consolas" w:hAnsi="Consolas" w:cs="Consolas"/>
              </w:rPr>
              <w:t>If there is activity without impact, classify the thread as incomplete, stalled, or requiring executive decision.</w:t>
            </w:r>
          </w:p>
        </w:tc>
      </w:tr>
    </w:tbl>
    <w:p w14:paraId="6EF4AD7E" w14:textId="77777777" w:rsidR="00661E30" w:rsidRDefault="00661E30">
      <w:pPr>
        <w:pBdr>
          <w:top w:val="single" w:sz="12" w:space="0" w:color="auto"/>
        </w:pBdr>
        <w:spacing w:after="0"/>
      </w:pPr>
    </w:p>
    <w:p w14:paraId="6EF4AD7F" w14:textId="77777777" w:rsidR="00661E30" w:rsidRDefault="00000000">
      <w:pPr>
        <w:pStyle w:val="Heading1"/>
      </w:pPr>
      <w:r>
        <w:t>8. Suggested starter prompts for the agent</w:t>
      </w:r>
    </w:p>
    <w:p w14:paraId="6EF4AD80" w14:textId="77777777" w:rsidR="00661E30" w:rsidRDefault="00000000">
      <w:r>
        <w:t>Add these as starter prompts in the agent.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82" w14:textId="77777777">
        <w:tc>
          <w:tcPr>
            <w:tcW w:w="9016" w:type="dxa"/>
            <w:vAlign w:val="center"/>
          </w:tcPr>
          <w:p w14:paraId="6EF4AD81" w14:textId="77777777" w:rsidR="00661E30" w:rsidRDefault="00000000">
            <w:pPr>
              <w:spacing w:after="0"/>
            </w:pPr>
            <w:r>
              <w:rPr>
                <w:color w:val="707070"/>
              </w:rPr>
              <w:lastRenderedPageBreak/>
              <w:t xml:space="preserve">1     </w:t>
            </w:r>
            <w:proofErr w:type="gramStart"/>
            <w:r>
              <w:rPr>
                <w:rFonts w:ascii="Consolas" w:eastAsia="Consolas" w:hAnsi="Consolas" w:cs="Consolas"/>
              </w:rPr>
              <w:t>Pre-brief</w:t>
            </w:r>
            <w:proofErr w:type="gramEnd"/>
            <w:r>
              <w:rPr>
                <w:rFonts w:ascii="Consolas" w:eastAsia="Consolas" w:hAnsi="Consolas" w:cs="Consolas"/>
              </w:rPr>
              <w:t xml:space="preserve"> me for this meeting.</w:t>
            </w:r>
          </w:p>
        </w:tc>
      </w:tr>
      <w:tr w:rsidR="00661E30" w14:paraId="6EF4AD84" w14:textId="77777777">
        <w:tc>
          <w:tcPr>
            <w:tcW w:w="9016" w:type="dxa"/>
            <w:vAlign w:val="center"/>
          </w:tcPr>
          <w:p w14:paraId="6EF4AD83" w14:textId="77777777" w:rsidR="00661E30" w:rsidRDefault="00000000">
            <w:pPr>
              <w:spacing w:after="0"/>
            </w:pPr>
            <w:r>
              <w:rPr>
                <w:color w:val="707070"/>
              </w:rPr>
              <w:t xml:space="preserve">1     </w:t>
            </w:r>
            <w:r>
              <w:rPr>
                <w:rFonts w:ascii="Consolas" w:eastAsia="Consolas" w:hAnsi="Consolas" w:cs="Consolas"/>
              </w:rPr>
              <w:t>Create a post-meeting encounter record from my rough notes.</w:t>
            </w:r>
          </w:p>
        </w:tc>
      </w:tr>
      <w:tr w:rsidR="00661E30" w14:paraId="6EF4AD86" w14:textId="77777777">
        <w:tc>
          <w:tcPr>
            <w:tcW w:w="9016" w:type="dxa"/>
            <w:vAlign w:val="center"/>
          </w:tcPr>
          <w:p w14:paraId="6EF4AD85" w14:textId="77777777" w:rsidR="00661E30" w:rsidRDefault="00000000">
            <w:pPr>
              <w:spacing w:after="0"/>
            </w:pPr>
            <w:r>
              <w:rPr>
                <w:color w:val="707070"/>
              </w:rPr>
              <w:t xml:space="preserve">1     </w:t>
            </w:r>
            <w:r>
              <w:rPr>
                <w:rFonts w:ascii="Consolas" w:eastAsia="Consolas" w:hAnsi="Consolas" w:cs="Consolas"/>
              </w:rPr>
              <w:t>Turn this voice note into commitments, owners, and next logical actions.</w:t>
            </w:r>
          </w:p>
        </w:tc>
      </w:tr>
      <w:tr w:rsidR="00661E30" w14:paraId="6EF4AD88" w14:textId="77777777">
        <w:tc>
          <w:tcPr>
            <w:tcW w:w="9016" w:type="dxa"/>
            <w:vAlign w:val="center"/>
          </w:tcPr>
          <w:p w14:paraId="6EF4AD87" w14:textId="77777777" w:rsidR="00661E30" w:rsidRDefault="00000000">
            <w:pPr>
              <w:spacing w:after="0"/>
            </w:pPr>
            <w:r>
              <w:rPr>
                <w:color w:val="707070"/>
              </w:rPr>
              <w:t xml:space="preserve">1     </w:t>
            </w:r>
            <w:r>
              <w:rPr>
                <w:rFonts w:ascii="Consolas" w:eastAsia="Consolas" w:hAnsi="Consolas" w:cs="Consolas"/>
              </w:rPr>
              <w:t>Prepare a momentum review before I meet this company again.</w:t>
            </w:r>
          </w:p>
        </w:tc>
      </w:tr>
      <w:tr w:rsidR="00661E30" w14:paraId="6EF4AD8A" w14:textId="77777777">
        <w:tc>
          <w:tcPr>
            <w:tcW w:w="9016" w:type="dxa"/>
            <w:vAlign w:val="center"/>
          </w:tcPr>
          <w:p w14:paraId="6EF4AD89" w14:textId="77777777" w:rsidR="00661E30" w:rsidRDefault="00000000">
            <w:pPr>
              <w:spacing w:after="0"/>
            </w:pPr>
            <w:r>
              <w:rPr>
                <w:color w:val="707070"/>
              </w:rPr>
              <w:t xml:space="preserve">1     </w:t>
            </w:r>
            <w:r>
              <w:rPr>
                <w:rFonts w:ascii="Consolas" w:eastAsia="Consolas" w:hAnsi="Consolas" w:cs="Consolas"/>
              </w:rPr>
              <w:t>Show me which threads are dormant without conclusion.</w:t>
            </w:r>
          </w:p>
        </w:tc>
      </w:tr>
      <w:tr w:rsidR="00661E30" w14:paraId="6EF4AD8C" w14:textId="77777777">
        <w:tc>
          <w:tcPr>
            <w:tcW w:w="9016" w:type="dxa"/>
            <w:vAlign w:val="center"/>
          </w:tcPr>
          <w:p w14:paraId="6EF4AD8B" w14:textId="77777777" w:rsidR="00661E30" w:rsidRDefault="00000000">
            <w:pPr>
              <w:spacing w:after="0"/>
            </w:pPr>
            <w:r>
              <w:rPr>
                <w:color w:val="707070"/>
              </w:rPr>
              <w:t xml:space="preserve">1     </w:t>
            </w:r>
            <w:r>
              <w:rPr>
                <w:rFonts w:ascii="Consolas" w:eastAsia="Consolas" w:hAnsi="Consolas" w:cs="Consolas"/>
              </w:rPr>
              <w:t>Tell me whether this follow-up created real progress or just activity.</w:t>
            </w:r>
          </w:p>
        </w:tc>
      </w:tr>
      <w:tr w:rsidR="00661E30" w14:paraId="6EF4AD8E" w14:textId="77777777">
        <w:tc>
          <w:tcPr>
            <w:tcW w:w="9016" w:type="dxa"/>
            <w:vAlign w:val="center"/>
          </w:tcPr>
          <w:p w14:paraId="6EF4AD8D" w14:textId="77777777" w:rsidR="00661E30" w:rsidRDefault="00000000">
            <w:pPr>
              <w:spacing w:after="0"/>
            </w:pPr>
            <w:r>
              <w:rPr>
                <w:color w:val="707070"/>
              </w:rPr>
              <w:t xml:space="preserve">1     </w:t>
            </w:r>
            <w:r>
              <w:rPr>
                <w:rFonts w:ascii="Consolas" w:eastAsia="Consolas" w:hAnsi="Consolas" w:cs="Consolas"/>
              </w:rPr>
              <w:t>Create an October return-visit brief for Thailand, China, and Japan.</w:t>
            </w:r>
          </w:p>
        </w:tc>
      </w:tr>
      <w:tr w:rsidR="00661E30" w14:paraId="6EF4AD90" w14:textId="77777777">
        <w:tc>
          <w:tcPr>
            <w:tcW w:w="9016" w:type="dxa"/>
            <w:vAlign w:val="center"/>
          </w:tcPr>
          <w:p w14:paraId="6EF4AD8F" w14:textId="77777777" w:rsidR="00661E30" w:rsidRDefault="00000000">
            <w:pPr>
              <w:spacing w:after="0"/>
            </w:pPr>
            <w:r>
              <w:rPr>
                <w:color w:val="707070"/>
              </w:rPr>
              <w:t xml:space="preserve">1     </w:t>
            </w:r>
            <w:r>
              <w:rPr>
                <w:rFonts w:ascii="Consolas" w:eastAsia="Consolas" w:hAnsi="Consolas" w:cs="Consolas"/>
              </w:rPr>
              <w:t xml:space="preserve">Compare what we intended last time with what </w:t>
            </w:r>
            <w:proofErr w:type="gramStart"/>
            <w:r>
              <w:rPr>
                <w:rFonts w:ascii="Consolas" w:eastAsia="Consolas" w:hAnsi="Consolas" w:cs="Consolas"/>
              </w:rPr>
              <w:t>actually happened</w:t>
            </w:r>
            <w:proofErr w:type="gramEnd"/>
            <w:r>
              <w:rPr>
                <w:rFonts w:ascii="Consolas" w:eastAsia="Consolas" w:hAnsi="Consolas" w:cs="Consolas"/>
              </w:rPr>
              <w:t xml:space="preserve"> since then.</w:t>
            </w:r>
          </w:p>
        </w:tc>
      </w:tr>
    </w:tbl>
    <w:p w14:paraId="6EF4AD91" w14:textId="77777777" w:rsidR="00661E30" w:rsidRDefault="00661E30">
      <w:pPr>
        <w:pBdr>
          <w:top w:val="single" w:sz="12" w:space="0" w:color="auto"/>
        </w:pBdr>
        <w:spacing w:after="0"/>
      </w:pPr>
    </w:p>
    <w:p w14:paraId="6EF4AD92" w14:textId="77777777" w:rsidR="00661E30" w:rsidRDefault="00000000">
      <w:pPr>
        <w:pStyle w:val="Heading1"/>
      </w:pPr>
      <w:r>
        <w:t>9. How the agent should behave with your BHPro case</w:t>
      </w:r>
    </w:p>
    <w:p w14:paraId="6EF4AD93" w14:textId="77777777" w:rsidR="00661E30" w:rsidRDefault="00000000">
      <w:r>
        <w:t>If you give the agent your BHPro summary, it should produce something like this: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AD" w14:textId="77777777">
        <w:tc>
          <w:tcPr>
            <w:tcW w:w="9016" w:type="dxa"/>
            <w:vAlign w:val="center"/>
          </w:tcPr>
          <w:p w14:paraId="6EF4AD94" w14:textId="77777777" w:rsidR="00661E30" w:rsidRDefault="00000000">
            <w:pPr>
              <w:spacing w:after="0"/>
            </w:pPr>
            <w:r>
              <w:rPr>
                <w:color w:val="707070"/>
              </w:rPr>
              <w:t xml:space="preserve">1     </w:t>
            </w:r>
            <w:r>
              <w:rPr>
                <w:rFonts w:ascii="Consolas" w:eastAsia="Consolas" w:hAnsi="Consolas" w:cs="Consolas"/>
              </w:rPr>
              <w:t>Encounter Record:</w:t>
            </w:r>
          </w:p>
          <w:p w14:paraId="6EF4AD95" w14:textId="77777777" w:rsidR="00661E30" w:rsidRDefault="00000000">
            <w:pPr>
              <w:spacing w:after="0"/>
            </w:pPr>
            <w:r>
              <w:rPr>
                <w:color w:val="707070"/>
              </w:rPr>
              <w:t xml:space="preserve">2     </w:t>
            </w:r>
            <w:r>
              <w:rPr>
                <w:rFonts w:ascii="Consolas" w:eastAsia="Consolas" w:hAnsi="Consolas" w:cs="Consolas"/>
              </w:rPr>
              <w:t>BHPro production facility visit and dinner in Ayutthaya</w:t>
            </w:r>
          </w:p>
          <w:p w14:paraId="6EF4AD96" w14:textId="77777777" w:rsidR="00661E30" w:rsidRDefault="00000000">
            <w:pPr>
              <w:spacing w:after="0"/>
            </w:pPr>
            <w:r>
              <w:rPr>
                <w:color w:val="707070"/>
              </w:rPr>
              <w:t xml:space="preserve">3     </w:t>
            </w:r>
          </w:p>
          <w:p w14:paraId="6EF4AD97" w14:textId="77777777" w:rsidR="00661E30" w:rsidRDefault="00000000">
            <w:pPr>
              <w:spacing w:after="0"/>
            </w:pPr>
            <w:r>
              <w:rPr>
                <w:color w:val="707070"/>
              </w:rPr>
              <w:t xml:space="preserve">4     </w:t>
            </w:r>
            <w:r>
              <w:rPr>
                <w:rFonts w:ascii="Consolas" w:eastAsia="Consolas" w:hAnsi="Consolas" w:cs="Consolas"/>
              </w:rPr>
              <w:t xml:space="preserve">Original </w:t>
            </w:r>
            <w:proofErr w:type="gramStart"/>
            <w:r>
              <w:rPr>
                <w:rFonts w:ascii="Consolas" w:eastAsia="Consolas" w:hAnsi="Consolas" w:cs="Consolas"/>
              </w:rPr>
              <w:t>purpose</w:t>
            </w:r>
            <w:proofErr w:type="gramEnd"/>
            <w:r>
              <w:rPr>
                <w:rFonts w:ascii="Consolas" w:eastAsia="Consolas" w:hAnsi="Consolas" w:cs="Consolas"/>
              </w:rPr>
              <w:t>:</w:t>
            </w:r>
          </w:p>
          <w:p w14:paraId="6EF4AD98" w14:textId="77777777" w:rsidR="00661E30" w:rsidRDefault="00000000">
            <w:pPr>
              <w:spacing w:after="0"/>
            </w:pPr>
            <w:r>
              <w:rPr>
                <w:color w:val="707070"/>
              </w:rPr>
              <w:t xml:space="preserve">5     </w:t>
            </w:r>
            <w:r>
              <w:rPr>
                <w:rFonts w:ascii="Consolas" w:eastAsia="Consolas" w:hAnsi="Consolas" w:cs="Consolas"/>
              </w:rPr>
              <w:t>Evaluate BHPro as a potential Thailand-based production partner by inspecting production quality, understanding strengths and weaknesses, mapping competencies, and understanding the relationship with Sanden Thailand.</w:t>
            </w:r>
          </w:p>
          <w:p w14:paraId="6EF4AD99" w14:textId="77777777" w:rsidR="00661E30" w:rsidRDefault="00000000">
            <w:pPr>
              <w:spacing w:after="0"/>
            </w:pPr>
            <w:r>
              <w:rPr>
                <w:color w:val="707070"/>
              </w:rPr>
              <w:t xml:space="preserve">6     </w:t>
            </w:r>
          </w:p>
          <w:p w14:paraId="6EF4AD9A" w14:textId="77777777" w:rsidR="00661E30" w:rsidRDefault="00000000">
            <w:pPr>
              <w:spacing w:after="0"/>
            </w:pPr>
            <w:r>
              <w:rPr>
                <w:color w:val="707070"/>
              </w:rPr>
              <w:t xml:space="preserve">7     </w:t>
            </w:r>
            <w:r>
              <w:rPr>
                <w:rFonts w:ascii="Consolas" w:eastAsia="Consolas" w:hAnsi="Consolas" w:cs="Consolas"/>
              </w:rPr>
              <w:t>Hypothesis:</w:t>
            </w:r>
          </w:p>
          <w:p w14:paraId="6EF4AD9B" w14:textId="77777777" w:rsidR="00661E30" w:rsidRDefault="00000000">
            <w:pPr>
              <w:spacing w:after="0"/>
            </w:pPr>
            <w:r>
              <w:rPr>
                <w:color w:val="707070"/>
              </w:rPr>
              <w:t xml:space="preserve">8     </w:t>
            </w:r>
            <w:r>
              <w:rPr>
                <w:rFonts w:ascii="Consolas" w:eastAsia="Consolas" w:hAnsi="Consolas" w:cs="Consolas"/>
              </w:rPr>
              <w:t>BHPro may become a viable regional partner if its quality and capability are strong and if pricing can be positioned closer to Chinese-supplied gondola pricing.</w:t>
            </w:r>
          </w:p>
          <w:p w14:paraId="6EF4AD9C" w14:textId="77777777" w:rsidR="00661E30" w:rsidRDefault="00000000">
            <w:pPr>
              <w:spacing w:after="0"/>
            </w:pPr>
            <w:r>
              <w:rPr>
                <w:color w:val="707070"/>
              </w:rPr>
              <w:t xml:space="preserve">9     </w:t>
            </w:r>
          </w:p>
          <w:p w14:paraId="6EF4AD9D" w14:textId="77777777" w:rsidR="00661E30" w:rsidRDefault="00000000">
            <w:pPr>
              <w:spacing w:after="0"/>
            </w:pPr>
            <w:r>
              <w:rPr>
                <w:color w:val="707070"/>
              </w:rPr>
              <w:t xml:space="preserve">10     </w:t>
            </w:r>
            <w:r>
              <w:rPr>
                <w:rFonts w:ascii="Consolas" w:eastAsia="Consolas" w:hAnsi="Consolas" w:cs="Consolas"/>
              </w:rPr>
              <w:t>Strategic relevance:</w:t>
            </w:r>
          </w:p>
          <w:p w14:paraId="6EF4AD9E" w14:textId="77777777" w:rsidR="00661E30" w:rsidRDefault="00000000">
            <w:pPr>
              <w:spacing w:after="0"/>
            </w:pPr>
            <w:r>
              <w:rPr>
                <w:color w:val="707070"/>
              </w:rPr>
              <w:t xml:space="preserve">11     </w:t>
            </w:r>
            <w:r>
              <w:rPr>
                <w:rFonts w:ascii="Consolas" w:eastAsia="Consolas" w:hAnsi="Consolas" w:cs="Consolas"/>
              </w:rPr>
              <w:t xml:space="preserve">Potential local or regional source for </w:t>
            </w:r>
            <w:proofErr w:type="spellStart"/>
            <w:r>
              <w:rPr>
                <w:rFonts w:ascii="Consolas" w:eastAsia="Consolas" w:hAnsi="Consolas" w:cs="Consolas"/>
              </w:rPr>
              <w:t>EvoRack</w:t>
            </w:r>
            <w:proofErr w:type="spellEnd"/>
            <w:r>
              <w:rPr>
                <w:rFonts w:ascii="Consolas" w:eastAsia="Consolas" w:hAnsi="Consolas" w:cs="Consolas"/>
              </w:rPr>
              <w:t xml:space="preserve"> Thailand and possibly customer opportunities such as AKWA.</w:t>
            </w:r>
          </w:p>
          <w:p w14:paraId="6EF4AD9F" w14:textId="77777777" w:rsidR="00661E30" w:rsidRDefault="00000000">
            <w:pPr>
              <w:spacing w:after="0"/>
            </w:pPr>
            <w:r>
              <w:rPr>
                <w:color w:val="707070"/>
              </w:rPr>
              <w:t xml:space="preserve">12     </w:t>
            </w:r>
          </w:p>
          <w:p w14:paraId="6EF4ADA0" w14:textId="77777777" w:rsidR="00661E30" w:rsidRDefault="00000000">
            <w:pPr>
              <w:spacing w:after="0"/>
            </w:pPr>
            <w:r>
              <w:rPr>
                <w:color w:val="707070"/>
              </w:rPr>
              <w:t xml:space="preserve">13     </w:t>
            </w:r>
            <w:r>
              <w:rPr>
                <w:rFonts w:ascii="Consolas" w:eastAsia="Consolas" w:hAnsi="Consolas" w:cs="Consolas"/>
              </w:rPr>
              <w:t>Agreed actions:</w:t>
            </w:r>
          </w:p>
          <w:p w14:paraId="6EF4ADA1" w14:textId="77777777" w:rsidR="00661E30" w:rsidRDefault="00000000">
            <w:pPr>
              <w:spacing w:after="0"/>
            </w:pPr>
            <w:r>
              <w:rPr>
                <w:color w:val="707070"/>
              </w:rPr>
              <w:t xml:space="preserve">14     </w:t>
            </w:r>
            <w:r>
              <w:rPr>
                <w:rFonts w:ascii="Consolas" w:eastAsia="Consolas" w:hAnsi="Consolas" w:cs="Consolas"/>
              </w:rPr>
              <w:t>1. Rodrigo to qualify BHPro.</w:t>
            </w:r>
          </w:p>
          <w:p w14:paraId="6EF4ADA2" w14:textId="77777777" w:rsidR="00661E30" w:rsidRDefault="00000000">
            <w:pPr>
              <w:spacing w:after="0"/>
            </w:pPr>
            <w:r>
              <w:rPr>
                <w:color w:val="707070"/>
              </w:rPr>
              <w:t xml:space="preserve">15     </w:t>
            </w:r>
            <w:r>
              <w:rPr>
                <w:rFonts w:ascii="Consolas" w:eastAsia="Consolas" w:hAnsi="Consolas" w:cs="Consolas"/>
              </w:rPr>
              <w:t>2. Rodrigo/</w:t>
            </w:r>
            <w:proofErr w:type="spellStart"/>
            <w:r>
              <w:rPr>
                <w:rFonts w:ascii="Consolas" w:eastAsia="Consolas" w:hAnsi="Consolas" w:cs="Consolas"/>
              </w:rPr>
              <w:t>Oranee</w:t>
            </w:r>
            <w:proofErr w:type="spellEnd"/>
            <w:r>
              <w:rPr>
                <w:rFonts w:ascii="Consolas" w:eastAsia="Consolas" w:hAnsi="Consolas" w:cs="Consolas"/>
              </w:rPr>
              <w:t xml:space="preserve"> exchange to support </w:t>
            </w:r>
            <w:proofErr w:type="spellStart"/>
            <w:r>
              <w:rPr>
                <w:rFonts w:ascii="Consolas" w:eastAsia="Consolas" w:hAnsi="Consolas" w:cs="Consolas"/>
              </w:rPr>
              <w:t>EvoRack</w:t>
            </w:r>
            <w:proofErr w:type="spellEnd"/>
            <w:r>
              <w:rPr>
                <w:rFonts w:ascii="Consolas" w:eastAsia="Consolas" w:hAnsi="Consolas" w:cs="Consolas"/>
              </w:rPr>
              <w:t xml:space="preserve"> quotation for Thailand.</w:t>
            </w:r>
          </w:p>
          <w:p w14:paraId="6EF4ADA3" w14:textId="77777777" w:rsidR="00661E30" w:rsidRDefault="00000000">
            <w:pPr>
              <w:spacing w:after="0"/>
            </w:pPr>
            <w:r>
              <w:rPr>
                <w:color w:val="707070"/>
              </w:rPr>
              <w:lastRenderedPageBreak/>
              <w:t xml:space="preserve">16     </w:t>
            </w:r>
            <w:r>
              <w:rPr>
                <w:rFonts w:ascii="Consolas" w:eastAsia="Consolas" w:hAnsi="Consolas" w:cs="Consolas"/>
              </w:rPr>
              <w:t>3. Christopher/team to explore how BHPro can be made commercially competitive versus Chinese gondola manufacturers without undermining BHPro’s demonstrated competence.</w:t>
            </w:r>
          </w:p>
          <w:p w14:paraId="6EF4ADA4" w14:textId="77777777" w:rsidR="00661E30" w:rsidRDefault="00000000">
            <w:pPr>
              <w:spacing w:after="0"/>
            </w:pPr>
            <w:r>
              <w:rPr>
                <w:color w:val="707070"/>
              </w:rPr>
              <w:t xml:space="preserve">17     </w:t>
            </w:r>
            <w:r>
              <w:rPr>
                <w:rFonts w:ascii="Consolas" w:eastAsia="Consolas" w:hAnsi="Consolas" w:cs="Consolas"/>
              </w:rPr>
              <w:t>4. Compare BHPro offering against Chinese supplied gondola pricing and AKWA customer fit.</w:t>
            </w:r>
          </w:p>
          <w:p w14:paraId="6EF4ADA5" w14:textId="77777777" w:rsidR="00661E30" w:rsidRDefault="00000000">
            <w:pPr>
              <w:spacing w:after="0"/>
            </w:pPr>
            <w:r>
              <w:rPr>
                <w:color w:val="707070"/>
              </w:rPr>
              <w:t xml:space="preserve">18     </w:t>
            </w:r>
          </w:p>
          <w:p w14:paraId="6EF4ADA6" w14:textId="77777777" w:rsidR="00661E30" w:rsidRDefault="00000000">
            <w:pPr>
              <w:spacing w:after="0"/>
            </w:pPr>
            <w:r>
              <w:rPr>
                <w:color w:val="707070"/>
              </w:rPr>
              <w:t xml:space="preserve">19     </w:t>
            </w:r>
            <w:r>
              <w:rPr>
                <w:rFonts w:ascii="Consolas" w:eastAsia="Consolas" w:hAnsi="Consolas" w:cs="Consolas"/>
              </w:rPr>
              <w:t>Evidence required before next review:</w:t>
            </w:r>
          </w:p>
          <w:p w14:paraId="6EF4ADA7" w14:textId="77777777" w:rsidR="00661E30" w:rsidRDefault="00000000">
            <w:pPr>
              <w:spacing w:after="0"/>
            </w:pPr>
            <w:r>
              <w:rPr>
                <w:color w:val="707070"/>
              </w:rPr>
              <w:t xml:space="preserve">20     </w:t>
            </w:r>
            <w:r>
              <w:rPr>
                <w:rFonts w:ascii="Consolas" w:eastAsia="Consolas" w:hAnsi="Consolas" w:cs="Consolas"/>
              </w:rPr>
              <w:t>- Supplier qualification status</w:t>
            </w:r>
          </w:p>
          <w:p w14:paraId="6EF4ADA8" w14:textId="77777777" w:rsidR="00661E30" w:rsidRDefault="00000000">
            <w:pPr>
              <w:spacing w:after="0"/>
            </w:pPr>
            <w:r>
              <w:rPr>
                <w:color w:val="707070"/>
              </w:rPr>
              <w:t xml:space="preserve">21     </w:t>
            </w:r>
            <w:r>
              <w:rPr>
                <w:rFonts w:ascii="Consolas" w:eastAsia="Consolas" w:hAnsi="Consolas" w:cs="Consolas"/>
              </w:rPr>
              <w:t xml:space="preserve">- </w:t>
            </w:r>
            <w:proofErr w:type="spellStart"/>
            <w:r>
              <w:rPr>
                <w:rFonts w:ascii="Consolas" w:eastAsia="Consolas" w:hAnsi="Consolas" w:cs="Consolas"/>
              </w:rPr>
              <w:t>EvoRack</w:t>
            </w:r>
            <w:proofErr w:type="spellEnd"/>
            <w:r>
              <w:rPr>
                <w:rFonts w:ascii="Consolas" w:eastAsia="Consolas" w:hAnsi="Consolas" w:cs="Consolas"/>
              </w:rPr>
              <w:t xml:space="preserve"> quote</w:t>
            </w:r>
          </w:p>
          <w:p w14:paraId="6EF4ADA9" w14:textId="77777777" w:rsidR="00661E30" w:rsidRDefault="00000000">
            <w:pPr>
              <w:spacing w:after="0"/>
            </w:pPr>
            <w:r>
              <w:rPr>
                <w:color w:val="707070"/>
              </w:rPr>
              <w:t xml:space="preserve">22     </w:t>
            </w:r>
            <w:r>
              <w:rPr>
                <w:rFonts w:ascii="Consolas" w:eastAsia="Consolas" w:hAnsi="Consolas" w:cs="Consolas"/>
              </w:rPr>
              <w:t>- Pricing comparison versus Chinese gondola alternatives</w:t>
            </w:r>
          </w:p>
          <w:p w14:paraId="6EF4ADAA" w14:textId="77777777" w:rsidR="00661E30" w:rsidRDefault="00000000">
            <w:pPr>
              <w:spacing w:after="0"/>
            </w:pPr>
            <w:r>
              <w:rPr>
                <w:color w:val="707070"/>
              </w:rPr>
              <w:t xml:space="preserve">23     </w:t>
            </w:r>
            <w:r>
              <w:rPr>
                <w:rFonts w:ascii="Consolas" w:eastAsia="Consolas" w:hAnsi="Consolas" w:cs="Consolas"/>
              </w:rPr>
              <w:t>- Capability summary</w:t>
            </w:r>
          </w:p>
          <w:p w14:paraId="6EF4ADAB" w14:textId="77777777" w:rsidR="00661E30" w:rsidRDefault="00000000">
            <w:pPr>
              <w:spacing w:after="0"/>
            </w:pPr>
            <w:r>
              <w:rPr>
                <w:color w:val="707070"/>
              </w:rPr>
              <w:t xml:space="preserve">24     </w:t>
            </w:r>
            <w:r>
              <w:rPr>
                <w:rFonts w:ascii="Consolas" w:eastAsia="Consolas" w:hAnsi="Consolas" w:cs="Consolas"/>
              </w:rPr>
              <w:t>- Commercial positioning options</w:t>
            </w:r>
          </w:p>
          <w:p w14:paraId="6EF4ADAC" w14:textId="77777777" w:rsidR="00661E30" w:rsidRDefault="00000000">
            <w:pPr>
              <w:spacing w:after="0"/>
            </w:pPr>
            <w:r>
              <w:rPr>
                <w:color w:val="707070"/>
              </w:rPr>
              <w:t xml:space="preserve">25     </w:t>
            </w:r>
            <w:r>
              <w:rPr>
                <w:rFonts w:ascii="Consolas" w:eastAsia="Consolas" w:hAnsi="Consolas" w:cs="Consolas"/>
              </w:rPr>
              <w:t>- Recommendation: pursue, pause, reprice, reassign, or replace</w:t>
            </w:r>
          </w:p>
        </w:tc>
      </w:tr>
    </w:tbl>
    <w:p w14:paraId="6EF4ADAE" w14:textId="77777777" w:rsidR="00661E30" w:rsidRDefault="00000000">
      <w:r>
        <w:t>Then before October, the agent should ask: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BA" w14:textId="77777777">
        <w:tc>
          <w:tcPr>
            <w:tcW w:w="9016" w:type="dxa"/>
            <w:vAlign w:val="center"/>
          </w:tcPr>
          <w:p w14:paraId="6EF4ADAF" w14:textId="77777777" w:rsidR="00661E30" w:rsidRDefault="00000000">
            <w:pPr>
              <w:spacing w:after="0"/>
            </w:pPr>
            <w:r>
              <w:rPr>
                <w:color w:val="707070"/>
              </w:rPr>
              <w:t xml:space="preserve">1     </w:t>
            </w:r>
            <w:r>
              <w:rPr>
                <w:rFonts w:ascii="Consolas" w:eastAsia="Consolas" w:hAnsi="Consolas" w:cs="Consolas"/>
              </w:rPr>
              <w:t>BHPro was not just a supplier visit. It was a strategic viability test.</w:t>
            </w:r>
          </w:p>
          <w:p w14:paraId="6EF4ADB0" w14:textId="77777777" w:rsidR="00661E30" w:rsidRDefault="00000000">
            <w:pPr>
              <w:spacing w:after="0"/>
            </w:pPr>
            <w:r>
              <w:rPr>
                <w:color w:val="707070"/>
              </w:rPr>
              <w:t xml:space="preserve">2     </w:t>
            </w:r>
          </w:p>
          <w:p w14:paraId="6EF4ADB1" w14:textId="77777777" w:rsidR="00661E30" w:rsidRDefault="00000000">
            <w:pPr>
              <w:spacing w:after="0"/>
            </w:pPr>
            <w:r>
              <w:rPr>
                <w:color w:val="707070"/>
              </w:rPr>
              <w:t xml:space="preserve">3     </w:t>
            </w:r>
            <w:r>
              <w:rPr>
                <w:rFonts w:ascii="Consolas" w:eastAsia="Consolas" w:hAnsi="Consolas" w:cs="Consolas"/>
              </w:rPr>
              <w:t>Before returning, confirm:</w:t>
            </w:r>
          </w:p>
          <w:p w14:paraId="6EF4ADB2" w14:textId="77777777" w:rsidR="00661E30" w:rsidRDefault="00000000">
            <w:pPr>
              <w:spacing w:after="0"/>
            </w:pPr>
            <w:r>
              <w:rPr>
                <w:color w:val="707070"/>
              </w:rPr>
              <w:t xml:space="preserve">4     </w:t>
            </w:r>
            <w:r>
              <w:rPr>
                <w:rFonts w:ascii="Consolas" w:eastAsia="Consolas" w:hAnsi="Consolas" w:cs="Consolas"/>
              </w:rPr>
              <w:t>1. Was BHPro qualified?</w:t>
            </w:r>
          </w:p>
          <w:p w14:paraId="6EF4ADB3" w14:textId="77777777" w:rsidR="00661E30" w:rsidRDefault="00000000">
            <w:pPr>
              <w:spacing w:after="0"/>
            </w:pPr>
            <w:r>
              <w:rPr>
                <w:color w:val="707070"/>
              </w:rPr>
              <w:t xml:space="preserve">5     </w:t>
            </w:r>
            <w:r>
              <w:rPr>
                <w:rFonts w:ascii="Consolas" w:eastAsia="Consolas" w:hAnsi="Consolas" w:cs="Consolas"/>
              </w:rPr>
              <w:t xml:space="preserve">2. Was </w:t>
            </w:r>
            <w:proofErr w:type="spellStart"/>
            <w:r>
              <w:rPr>
                <w:rFonts w:ascii="Consolas" w:eastAsia="Consolas" w:hAnsi="Consolas" w:cs="Consolas"/>
              </w:rPr>
              <w:t>EvoRack</w:t>
            </w:r>
            <w:proofErr w:type="spellEnd"/>
            <w:r>
              <w:rPr>
                <w:rFonts w:ascii="Consolas" w:eastAsia="Consolas" w:hAnsi="Consolas" w:cs="Consolas"/>
              </w:rPr>
              <w:t xml:space="preserve"> quoted?</w:t>
            </w:r>
          </w:p>
          <w:p w14:paraId="6EF4ADB4" w14:textId="77777777" w:rsidR="00661E30" w:rsidRDefault="00000000">
            <w:pPr>
              <w:spacing w:after="0"/>
            </w:pPr>
            <w:r>
              <w:rPr>
                <w:color w:val="707070"/>
              </w:rPr>
              <w:t xml:space="preserve">6     </w:t>
            </w:r>
            <w:r>
              <w:rPr>
                <w:rFonts w:ascii="Consolas" w:eastAsia="Consolas" w:hAnsi="Consolas" w:cs="Consolas"/>
              </w:rPr>
              <w:t>3. Was the quote commercially reviewed?</w:t>
            </w:r>
          </w:p>
          <w:p w14:paraId="6EF4ADB5" w14:textId="77777777" w:rsidR="00661E30" w:rsidRDefault="00000000">
            <w:pPr>
              <w:spacing w:after="0"/>
            </w:pPr>
            <w:r>
              <w:rPr>
                <w:color w:val="707070"/>
              </w:rPr>
              <w:t xml:space="preserve">7     </w:t>
            </w:r>
            <w:r>
              <w:rPr>
                <w:rFonts w:ascii="Consolas" w:eastAsia="Consolas" w:hAnsi="Consolas" w:cs="Consolas"/>
              </w:rPr>
              <w:t>4. Was the China pricing comparison completed?</w:t>
            </w:r>
          </w:p>
          <w:p w14:paraId="6EF4ADB6" w14:textId="77777777" w:rsidR="00661E30" w:rsidRDefault="00000000">
            <w:pPr>
              <w:spacing w:after="0"/>
            </w:pPr>
            <w:r>
              <w:rPr>
                <w:color w:val="707070"/>
              </w:rPr>
              <w:t xml:space="preserve">8     </w:t>
            </w:r>
            <w:r>
              <w:rPr>
                <w:rFonts w:ascii="Consolas" w:eastAsia="Consolas" w:hAnsi="Consolas" w:cs="Consolas"/>
              </w:rPr>
              <w:t>5. Was AKWA fit assessed?</w:t>
            </w:r>
          </w:p>
          <w:p w14:paraId="6EF4ADB7" w14:textId="77777777" w:rsidR="00661E30" w:rsidRDefault="00000000">
            <w:pPr>
              <w:spacing w:after="0"/>
            </w:pPr>
            <w:r>
              <w:rPr>
                <w:color w:val="707070"/>
              </w:rPr>
              <w:t xml:space="preserve">9     </w:t>
            </w:r>
            <w:r>
              <w:rPr>
                <w:rFonts w:ascii="Consolas" w:eastAsia="Consolas" w:hAnsi="Consolas" w:cs="Consolas"/>
              </w:rPr>
              <w:t>6. Did any new work result?</w:t>
            </w:r>
          </w:p>
          <w:p w14:paraId="6EF4ADB8" w14:textId="77777777" w:rsidR="00661E30" w:rsidRDefault="00000000">
            <w:pPr>
              <w:spacing w:after="0"/>
            </w:pPr>
            <w:r>
              <w:rPr>
                <w:color w:val="707070"/>
              </w:rPr>
              <w:t xml:space="preserve">10     </w:t>
            </w:r>
            <w:r>
              <w:rPr>
                <w:rFonts w:ascii="Consolas" w:eastAsia="Consolas" w:hAnsi="Consolas" w:cs="Consolas"/>
              </w:rPr>
              <w:t>7. If not, did the thread stall because of ownership, pricing, capability, customer timing, or unclear next step?</w:t>
            </w:r>
          </w:p>
          <w:p w14:paraId="6EF4ADB9" w14:textId="77777777" w:rsidR="00661E30" w:rsidRDefault="00000000">
            <w:pPr>
              <w:spacing w:after="0"/>
            </w:pPr>
            <w:r>
              <w:rPr>
                <w:color w:val="707070"/>
              </w:rPr>
              <w:t xml:space="preserve">11     </w:t>
            </w:r>
            <w:r>
              <w:rPr>
                <w:rFonts w:ascii="Consolas" w:eastAsia="Consolas" w:hAnsi="Consolas" w:cs="Consolas"/>
              </w:rPr>
              <w:t>8. Should October be an advancement meeting or a restart meeting?</w:t>
            </w:r>
          </w:p>
        </w:tc>
      </w:tr>
    </w:tbl>
    <w:p w14:paraId="6EF4ADBB" w14:textId="77777777" w:rsidR="00661E30" w:rsidRDefault="00000000">
      <w:r>
        <w:t>That last question is exactly what you are trying to manage.</w:t>
      </w:r>
    </w:p>
    <w:p w14:paraId="6EF4ADBC" w14:textId="77777777" w:rsidR="00661E30" w:rsidRDefault="00661E30">
      <w:pPr>
        <w:pBdr>
          <w:top w:val="single" w:sz="12" w:space="0" w:color="auto"/>
        </w:pBdr>
        <w:spacing w:after="0"/>
      </w:pPr>
    </w:p>
    <w:p w14:paraId="6EF4ADBD" w14:textId="77777777" w:rsidR="00661E30" w:rsidRDefault="00000000">
      <w:pPr>
        <w:pStyle w:val="Heading1"/>
      </w:pPr>
      <w:r>
        <w:t>10. Automation design</w:t>
      </w:r>
    </w:p>
    <w:p w14:paraId="6EF4ADBE" w14:textId="77777777" w:rsidR="00661E30" w:rsidRDefault="00000000">
      <w:r>
        <w:t>Here is the practical architecture I would use.</w:t>
      </w:r>
    </w:p>
    <w:p w14:paraId="6EF4ADBF" w14:textId="77777777" w:rsidR="00661E30" w:rsidRDefault="00000000">
      <w:pPr>
        <w:pStyle w:val="Heading2"/>
      </w:pPr>
      <w:r>
        <w:t>Component 1: SharePoint or Microsoft List</w:t>
      </w:r>
    </w:p>
    <w:p w14:paraId="6EF4ADC0" w14:textId="77777777" w:rsidR="00661E30" w:rsidRDefault="00000000">
      <w:r>
        <w:t>Create: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C2" w14:textId="77777777">
        <w:tc>
          <w:tcPr>
            <w:tcW w:w="9016" w:type="dxa"/>
            <w:vAlign w:val="center"/>
          </w:tcPr>
          <w:p w14:paraId="6EF4ADC1" w14:textId="77777777" w:rsidR="00661E30" w:rsidRDefault="00000000">
            <w:pPr>
              <w:spacing w:after="0"/>
            </w:pPr>
            <w:r>
              <w:rPr>
                <w:color w:val="707070"/>
              </w:rPr>
              <w:t xml:space="preserve">1     </w:t>
            </w:r>
            <w:r>
              <w:rPr>
                <w:rFonts w:ascii="Consolas" w:eastAsia="Consolas" w:hAnsi="Consolas" w:cs="Consolas"/>
              </w:rPr>
              <w:t>Executive Encounter Register</w:t>
            </w:r>
          </w:p>
        </w:tc>
      </w:tr>
    </w:tbl>
    <w:p w14:paraId="6EF4ADC3" w14:textId="77777777" w:rsidR="00661E30" w:rsidRDefault="00000000">
      <w:r>
        <w:t>and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DC5" w14:textId="77777777">
        <w:tc>
          <w:tcPr>
            <w:tcW w:w="9016" w:type="dxa"/>
            <w:vAlign w:val="center"/>
          </w:tcPr>
          <w:p w14:paraId="6EF4ADC4" w14:textId="77777777" w:rsidR="00661E30" w:rsidRDefault="00000000">
            <w:pPr>
              <w:spacing w:after="0"/>
            </w:pPr>
            <w:r>
              <w:rPr>
                <w:color w:val="707070"/>
              </w:rPr>
              <w:lastRenderedPageBreak/>
              <w:t xml:space="preserve">1     </w:t>
            </w:r>
            <w:r>
              <w:rPr>
                <w:rFonts w:ascii="Consolas" w:eastAsia="Consolas" w:hAnsi="Consolas" w:cs="Consolas"/>
              </w:rPr>
              <w:t>Momentum Thread Register</w:t>
            </w:r>
          </w:p>
        </w:tc>
      </w:tr>
    </w:tbl>
    <w:p w14:paraId="6EF4ADC6" w14:textId="77777777" w:rsidR="00661E30" w:rsidRDefault="00000000">
      <w:r>
        <w:t>The first captures individual interactions.</w:t>
      </w:r>
    </w:p>
    <w:p w14:paraId="6EF4ADC7" w14:textId="77777777" w:rsidR="00661E30" w:rsidRDefault="00000000">
      <w:r>
        <w:t>The second groups related interactions over time:</w:t>
      </w:r>
    </w:p>
    <w:p w14:paraId="6EF4ADC8" w14:textId="77777777" w:rsidR="00661E30" w:rsidRDefault="00000000">
      <w:pPr>
        <w:pStyle w:val="ListParagraph"/>
        <w:numPr>
          <w:ilvl w:val="0"/>
          <w:numId w:val="4"/>
        </w:numPr>
      </w:pPr>
      <w:r>
        <w:t>BHPro</w:t>
      </w:r>
    </w:p>
    <w:p w14:paraId="6EF4ADC9" w14:textId="77777777" w:rsidR="00661E30" w:rsidRDefault="00000000">
      <w:pPr>
        <w:pStyle w:val="ListParagraph"/>
        <w:numPr>
          <w:ilvl w:val="0"/>
          <w:numId w:val="4"/>
        </w:numPr>
      </w:pPr>
      <w:r>
        <w:t>CJ More</w:t>
      </w:r>
    </w:p>
    <w:p w14:paraId="6EF4ADCA" w14:textId="77777777" w:rsidR="00661E30" w:rsidRDefault="00000000">
      <w:pPr>
        <w:pStyle w:val="ListParagraph"/>
        <w:numPr>
          <w:ilvl w:val="0"/>
          <w:numId w:val="4"/>
        </w:numPr>
      </w:pPr>
      <w:r>
        <w:t>AUKI</w:t>
      </w:r>
    </w:p>
    <w:p w14:paraId="6EF4ADCB" w14:textId="77777777" w:rsidR="00661E30" w:rsidRDefault="00000000">
      <w:pPr>
        <w:pStyle w:val="ListParagraph"/>
        <w:numPr>
          <w:ilvl w:val="0"/>
          <w:numId w:val="4"/>
        </w:numPr>
      </w:pPr>
      <w:r>
        <w:t>OZAX</w:t>
      </w:r>
    </w:p>
    <w:p w14:paraId="6EF4ADCC" w14:textId="77777777" w:rsidR="00661E30" w:rsidRDefault="00000000">
      <w:pPr>
        <w:pStyle w:val="ListParagraph"/>
        <w:numPr>
          <w:ilvl w:val="0"/>
          <w:numId w:val="4"/>
        </w:numPr>
      </w:pPr>
      <w:r>
        <w:t>Masa-</w:t>
      </w:r>
      <w:proofErr w:type="spellStart"/>
      <w:r>
        <w:t>san</w:t>
      </w:r>
      <w:proofErr w:type="spellEnd"/>
    </w:p>
    <w:p w14:paraId="6EF4ADCD" w14:textId="77777777" w:rsidR="00661E30" w:rsidRDefault="00000000">
      <w:pPr>
        <w:pStyle w:val="ListParagraph"/>
        <w:numPr>
          <w:ilvl w:val="0"/>
          <w:numId w:val="4"/>
        </w:numPr>
      </w:pPr>
      <w:r>
        <w:t>Taka-</w:t>
      </w:r>
      <w:proofErr w:type="spellStart"/>
      <w:r>
        <w:t>san</w:t>
      </w:r>
      <w:proofErr w:type="spellEnd"/>
    </w:p>
    <w:p w14:paraId="6EF4ADCE" w14:textId="77777777" w:rsidR="00661E30" w:rsidRDefault="00000000">
      <w:pPr>
        <w:pStyle w:val="ListParagraph"/>
        <w:numPr>
          <w:ilvl w:val="0"/>
          <w:numId w:val="4"/>
        </w:numPr>
      </w:pPr>
      <w:r>
        <w:t>AKWA</w:t>
      </w:r>
    </w:p>
    <w:p w14:paraId="6EF4ADCF" w14:textId="77777777" w:rsidR="00661E30" w:rsidRDefault="00000000">
      <w:pPr>
        <w:pStyle w:val="ListParagraph"/>
        <w:numPr>
          <w:ilvl w:val="0"/>
          <w:numId w:val="4"/>
        </w:numPr>
      </w:pPr>
      <w:proofErr w:type="spellStart"/>
      <w:r>
        <w:t>EvoRack</w:t>
      </w:r>
      <w:proofErr w:type="spellEnd"/>
      <w:r>
        <w:t xml:space="preserve"> Thailand</w:t>
      </w:r>
    </w:p>
    <w:p w14:paraId="6EF4ADD0" w14:textId="77777777" w:rsidR="00661E30" w:rsidRDefault="00000000">
      <w:pPr>
        <w:pStyle w:val="ListParagraph"/>
        <w:numPr>
          <w:ilvl w:val="0"/>
          <w:numId w:val="4"/>
        </w:numPr>
      </w:pPr>
      <w:r>
        <w:t>China gondola pricing</w:t>
      </w:r>
    </w:p>
    <w:p w14:paraId="6EF4ADD1" w14:textId="77777777" w:rsidR="00661E30" w:rsidRDefault="00000000">
      <w:pPr>
        <w:pStyle w:val="ListParagraph"/>
        <w:numPr>
          <w:ilvl w:val="0"/>
          <w:numId w:val="4"/>
        </w:numPr>
      </w:pPr>
      <w:r>
        <w:t>Zhuhai supplier visits</w:t>
      </w:r>
    </w:p>
    <w:p w14:paraId="6EF4ADD2" w14:textId="77777777" w:rsidR="00661E30" w:rsidRDefault="00000000">
      <w:pPr>
        <w:pStyle w:val="Heading2"/>
      </w:pPr>
      <w:r>
        <w:t>Component 2: Copilot Agent</w:t>
      </w:r>
    </w:p>
    <w:p w14:paraId="6EF4ADD3" w14:textId="77777777" w:rsidR="00661E30" w:rsidRDefault="00000000">
      <w:r>
        <w:t>Use the instruction block above.</w:t>
      </w:r>
    </w:p>
    <w:p w14:paraId="6EF4ADD4" w14:textId="77777777" w:rsidR="00661E30" w:rsidRDefault="00000000">
      <w:r>
        <w:t xml:space="preserve">Connect it to the SharePoint/Microsoft List as knowledge. Microsoft docs say agents for Microsoft 365 Copilot can use SharePoint resources as knowledge, with Microsoft 365 Copilot respecting user access. </w:t>
      </w:r>
      <w:hyperlink r:id="rId7" w:history="1">
        <w:r>
          <w:rPr>
            <w:rStyle w:val="Hyperlink"/>
          </w:rPr>
          <w:t>[Extend Mic...at harness]</w:t>
        </w:r>
      </w:hyperlink>
    </w:p>
    <w:p w14:paraId="6EF4ADD5" w14:textId="77777777" w:rsidR="00661E30" w:rsidRDefault="00000000">
      <w:pPr>
        <w:pStyle w:val="Heading2"/>
      </w:pPr>
      <w:r>
        <w:t>Component 3: Power Automate flows</w:t>
      </w:r>
    </w:p>
    <w:p w14:paraId="6EF4ADD6" w14:textId="77777777" w:rsidR="00661E30" w:rsidRDefault="00000000">
      <w:r>
        <w:t>Use flows for:</w:t>
      </w:r>
    </w:p>
    <w:p w14:paraId="6EF4ADD7" w14:textId="77777777" w:rsidR="00661E30" w:rsidRDefault="00000000">
      <w:pPr>
        <w:pStyle w:val="ListParagraph"/>
        <w:numPr>
          <w:ilvl w:val="0"/>
          <w:numId w:val="5"/>
        </w:numPr>
      </w:pPr>
      <w:r>
        <w:rPr>
          <w:b/>
          <w:bCs/>
        </w:rPr>
        <w:t>Morning travel prompt</w:t>
      </w:r>
    </w:p>
    <w:p w14:paraId="6EF4ADD8" w14:textId="77777777" w:rsidR="00661E30" w:rsidRDefault="00000000">
      <w:pPr>
        <w:pStyle w:val="ListParagraph"/>
        <w:numPr>
          <w:ilvl w:val="1"/>
          <w:numId w:val="5"/>
        </w:numPr>
      </w:pPr>
      <w:r>
        <w:t>“What meetings/visits do you expect today?”</w:t>
      </w:r>
    </w:p>
    <w:p w14:paraId="6EF4ADD9" w14:textId="77777777" w:rsidR="00661E30" w:rsidRDefault="00000000">
      <w:pPr>
        <w:pStyle w:val="ListParagraph"/>
        <w:numPr>
          <w:ilvl w:val="1"/>
          <w:numId w:val="5"/>
        </w:numPr>
      </w:pPr>
      <w:r>
        <w:t>Creates pre-meeting intent records.</w:t>
      </w:r>
    </w:p>
    <w:p w14:paraId="6EF4ADDA" w14:textId="77777777" w:rsidR="00661E30" w:rsidRDefault="00000000">
      <w:pPr>
        <w:pStyle w:val="ListParagraph"/>
        <w:numPr>
          <w:ilvl w:val="0"/>
          <w:numId w:val="5"/>
        </w:numPr>
      </w:pPr>
      <w:r>
        <w:rPr>
          <w:b/>
          <w:bCs/>
        </w:rPr>
        <w:t>Post-meeting capture prompt</w:t>
      </w:r>
    </w:p>
    <w:p w14:paraId="6EF4ADDB" w14:textId="77777777" w:rsidR="00661E30" w:rsidRDefault="00000000">
      <w:pPr>
        <w:pStyle w:val="ListParagraph"/>
        <w:numPr>
          <w:ilvl w:val="1"/>
          <w:numId w:val="5"/>
        </w:numPr>
      </w:pPr>
      <w:r>
        <w:t>Sends you a Teams message or mobile prompt at scheduled blocks.</w:t>
      </w:r>
    </w:p>
    <w:p w14:paraId="6EF4ADDC" w14:textId="77777777" w:rsidR="00661E30" w:rsidRDefault="00000000">
      <w:pPr>
        <w:pStyle w:val="ListParagraph"/>
        <w:numPr>
          <w:ilvl w:val="1"/>
          <w:numId w:val="5"/>
        </w:numPr>
      </w:pPr>
      <w:r>
        <w:t>If no calendar entry exists, use manual trigger: “New encounter.”</w:t>
      </w:r>
    </w:p>
    <w:p w14:paraId="6EF4ADDD" w14:textId="77777777" w:rsidR="00661E30" w:rsidRDefault="00000000">
      <w:pPr>
        <w:pStyle w:val="ListParagraph"/>
        <w:numPr>
          <w:ilvl w:val="0"/>
          <w:numId w:val="5"/>
        </w:numPr>
      </w:pPr>
      <w:r>
        <w:rPr>
          <w:b/>
          <w:bCs/>
        </w:rPr>
        <w:t>End-of-day travel debrief</w:t>
      </w:r>
    </w:p>
    <w:p w14:paraId="6EF4ADDE" w14:textId="77777777" w:rsidR="00661E30" w:rsidRDefault="00000000">
      <w:pPr>
        <w:pStyle w:val="ListParagraph"/>
        <w:numPr>
          <w:ilvl w:val="1"/>
          <w:numId w:val="5"/>
        </w:numPr>
      </w:pPr>
      <w:r>
        <w:t>“List every person/company you interacted with today.”</w:t>
      </w:r>
    </w:p>
    <w:p w14:paraId="6EF4ADDF" w14:textId="77777777" w:rsidR="00661E30" w:rsidRDefault="00000000">
      <w:pPr>
        <w:pStyle w:val="ListParagraph"/>
        <w:numPr>
          <w:ilvl w:val="1"/>
          <w:numId w:val="5"/>
        </w:numPr>
      </w:pPr>
      <w:r>
        <w:t>“Which actions must not be lost?”</w:t>
      </w:r>
    </w:p>
    <w:p w14:paraId="6EF4ADE0" w14:textId="77777777" w:rsidR="00661E30" w:rsidRDefault="00000000">
      <w:pPr>
        <w:pStyle w:val="ListParagraph"/>
        <w:numPr>
          <w:ilvl w:val="0"/>
          <w:numId w:val="5"/>
        </w:numPr>
      </w:pPr>
      <w:r>
        <w:rPr>
          <w:b/>
          <w:bCs/>
        </w:rPr>
        <w:t>Pre-return briefing</w:t>
      </w:r>
    </w:p>
    <w:p w14:paraId="6EF4ADE1" w14:textId="77777777" w:rsidR="00661E30" w:rsidRDefault="00000000">
      <w:pPr>
        <w:pStyle w:val="ListParagraph"/>
        <w:numPr>
          <w:ilvl w:val="1"/>
          <w:numId w:val="5"/>
        </w:numPr>
      </w:pPr>
      <w:r>
        <w:t>Before October travel, aggregate all Thailand/China/Japan threads.</w:t>
      </w:r>
    </w:p>
    <w:p w14:paraId="6EF4ADE2" w14:textId="77777777" w:rsidR="00661E30" w:rsidRDefault="00000000">
      <w:pPr>
        <w:pStyle w:val="ListParagraph"/>
        <w:numPr>
          <w:ilvl w:val="1"/>
          <w:numId w:val="5"/>
        </w:numPr>
      </w:pPr>
      <w:r>
        <w:t>Produce: continue, close, reassign, restart, replace.</w:t>
      </w:r>
    </w:p>
    <w:p w14:paraId="6EF4ADE3" w14:textId="77777777" w:rsidR="00661E30" w:rsidRDefault="00000000">
      <w:r>
        <w:t xml:space="preserve">Microsoft’s Power Automate/Copilot Studio pattern shows that a custom agent can ask structured questions, call an action, populate a document, save output, and email the result.  The same pattern can be adapted to save your encounter records instead of travel policy documents. </w:t>
      </w:r>
      <w:hyperlink r:id="rId8" w:history="1">
        <w:r>
          <w:rPr>
            <w:rStyle w:val="Hyperlink"/>
          </w:rPr>
          <w:t xml:space="preserve">[A1 </w:t>
        </w:r>
        <w:proofErr w:type="spellStart"/>
        <w:r>
          <w:rPr>
            <w:rStyle w:val="Hyperlink"/>
          </w:rPr>
          <w:t>Intelig</w:t>
        </w:r>
        <w:proofErr w:type="spellEnd"/>
        <w:r>
          <w:rPr>
            <w:rStyle w:val="Hyperlink"/>
          </w:rPr>
          <w:t>...lot Studio]</w:t>
        </w:r>
      </w:hyperlink>
    </w:p>
    <w:p w14:paraId="6EF4ADE4" w14:textId="77777777" w:rsidR="00661E30" w:rsidRDefault="00661E30">
      <w:pPr>
        <w:pBdr>
          <w:top w:val="single" w:sz="12" w:space="0" w:color="auto"/>
        </w:pBdr>
        <w:spacing w:after="0"/>
      </w:pPr>
    </w:p>
    <w:p w14:paraId="6EF4ADE5" w14:textId="77777777" w:rsidR="00661E30" w:rsidRDefault="00000000">
      <w:pPr>
        <w:pStyle w:val="Heading1"/>
      </w:pPr>
      <w:r>
        <w:t>11. The most important dashboard</w:t>
      </w:r>
    </w:p>
    <w:p w14:paraId="6EF4ADE6" w14:textId="77777777" w:rsidR="00661E30" w:rsidRDefault="00000000">
      <w:r>
        <w:t>Build a dashboard with only five sections:</w:t>
      </w:r>
    </w:p>
    <w:p w14:paraId="6EF4ADE7" w14:textId="77777777" w:rsidR="00661E30" w:rsidRDefault="00000000">
      <w:pPr>
        <w:pStyle w:val="Heading2"/>
      </w:pPr>
      <w:r>
        <w:t>1. Threads requiring next action</w:t>
      </w:r>
    </w:p>
    <w:p w14:paraId="6EF4ADE8" w14:textId="77777777" w:rsidR="00661E30" w:rsidRDefault="00000000">
      <w:r>
        <w:t>These have momentum but need the next push.</w:t>
      </w:r>
    </w:p>
    <w:p w14:paraId="6EF4ADE9" w14:textId="77777777" w:rsidR="00661E30" w:rsidRDefault="00000000">
      <w:pPr>
        <w:pStyle w:val="Heading2"/>
      </w:pPr>
      <w:r>
        <w:t>2. Threads requiring conclusion</w:t>
      </w:r>
    </w:p>
    <w:p w14:paraId="6EF4ADEA" w14:textId="77777777" w:rsidR="00661E30" w:rsidRDefault="00000000">
      <w:r>
        <w:t>Tasks happened, but no decision exists.</w:t>
      </w:r>
    </w:p>
    <w:p w14:paraId="6EF4ADEB" w14:textId="77777777" w:rsidR="00661E30" w:rsidRDefault="00000000">
      <w:pPr>
        <w:pStyle w:val="Heading2"/>
      </w:pPr>
      <w:r>
        <w:t>3. Dormant threads</w:t>
      </w:r>
    </w:p>
    <w:p w14:paraId="6EF4ADEC" w14:textId="77777777" w:rsidR="00661E30" w:rsidRDefault="00000000">
      <w:r>
        <w:t>No activity, no conclusion, no owner.</w:t>
      </w:r>
    </w:p>
    <w:p w14:paraId="6EF4ADED" w14:textId="77777777" w:rsidR="00661E30" w:rsidRDefault="00000000">
      <w:pPr>
        <w:pStyle w:val="Heading2"/>
      </w:pPr>
      <w:r>
        <w:t>4. Ownerless commitments</w:t>
      </w:r>
    </w:p>
    <w:p w14:paraId="6EF4ADEE" w14:textId="77777777" w:rsidR="00661E30" w:rsidRDefault="00000000">
      <w:r>
        <w:t xml:space="preserve">Someone </w:t>
      </w:r>
      <w:proofErr w:type="gramStart"/>
      <w:r>
        <w:t>said</w:t>
      </w:r>
      <w:proofErr w:type="gramEnd"/>
      <w:r>
        <w:t xml:space="preserve"> “we should,” but nobody owns it.</w:t>
      </w:r>
    </w:p>
    <w:p w14:paraId="6EF4ADEF" w14:textId="77777777" w:rsidR="00661E30" w:rsidRDefault="00000000">
      <w:pPr>
        <w:pStyle w:val="Heading2"/>
      </w:pPr>
      <w:r>
        <w:t>5. Repeat-visit risk</w:t>
      </w:r>
    </w:p>
    <w:p w14:paraId="6EF4ADF0" w14:textId="77777777" w:rsidR="00661E30" w:rsidRDefault="00000000">
      <w:r>
        <w:t>The agent flags meetings where the next visit is likely to repeat the same discussion because prior follow-up did not generate meaningful progress.</w:t>
      </w:r>
    </w:p>
    <w:p w14:paraId="6EF4ADF1" w14:textId="77777777" w:rsidR="00661E30" w:rsidRDefault="00000000">
      <w:r>
        <w:t>This is the dashboard that would have the highest value for you.</w:t>
      </w:r>
    </w:p>
    <w:p w14:paraId="6EF4ADF2" w14:textId="77777777" w:rsidR="00661E30" w:rsidRDefault="00661E30">
      <w:pPr>
        <w:pBdr>
          <w:top w:val="single" w:sz="12" w:space="0" w:color="auto"/>
        </w:pBdr>
        <w:spacing w:after="0"/>
      </w:pPr>
    </w:p>
    <w:p w14:paraId="6EF4ADF3" w14:textId="77777777" w:rsidR="00661E30" w:rsidRDefault="00000000">
      <w:pPr>
        <w:pStyle w:val="Heading1"/>
      </w:pPr>
      <w:r>
        <w:t>12. Minimum viable version you can start using immediately</w:t>
      </w:r>
    </w:p>
    <w:p w14:paraId="6EF4ADF4" w14:textId="77777777" w:rsidR="00661E30" w:rsidRDefault="00000000">
      <w:r>
        <w:t>Even before building the automation, you can start with this simple operating habit.</w:t>
      </w:r>
    </w:p>
    <w:p w14:paraId="6EF4ADF5" w14:textId="77777777" w:rsidR="00661E30" w:rsidRDefault="00000000">
      <w:r>
        <w:t>After every meaningful meeting, send the agent a rough voice or text note using this format: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E03" w14:textId="77777777">
        <w:tc>
          <w:tcPr>
            <w:tcW w:w="9016" w:type="dxa"/>
            <w:vAlign w:val="center"/>
          </w:tcPr>
          <w:p w14:paraId="6EF4ADF6" w14:textId="77777777" w:rsidR="00661E30" w:rsidRDefault="00000000">
            <w:pPr>
              <w:spacing w:after="0"/>
            </w:pPr>
            <w:r>
              <w:rPr>
                <w:color w:val="707070"/>
              </w:rPr>
              <w:t xml:space="preserve">1     </w:t>
            </w:r>
            <w:r>
              <w:rPr>
                <w:rFonts w:ascii="Consolas" w:eastAsia="Consolas" w:hAnsi="Consolas" w:cs="Consolas"/>
              </w:rPr>
              <w:t>New encounter.</w:t>
            </w:r>
          </w:p>
          <w:p w14:paraId="6EF4ADF7" w14:textId="77777777" w:rsidR="00661E30" w:rsidRDefault="00000000">
            <w:pPr>
              <w:spacing w:after="0"/>
            </w:pPr>
            <w:r>
              <w:rPr>
                <w:color w:val="707070"/>
              </w:rPr>
              <w:t xml:space="preserve">2     </w:t>
            </w:r>
          </w:p>
          <w:p w14:paraId="6EF4ADF8" w14:textId="77777777" w:rsidR="00661E30" w:rsidRDefault="00000000">
            <w:pPr>
              <w:spacing w:after="0"/>
            </w:pPr>
            <w:r>
              <w:rPr>
                <w:color w:val="707070"/>
              </w:rPr>
              <w:t xml:space="preserve">3     </w:t>
            </w:r>
            <w:r>
              <w:rPr>
                <w:rFonts w:ascii="Consolas" w:eastAsia="Consolas" w:hAnsi="Consolas" w:cs="Consolas"/>
              </w:rPr>
              <w:t>Company:</w:t>
            </w:r>
          </w:p>
          <w:p w14:paraId="6EF4ADF9" w14:textId="77777777" w:rsidR="00661E30" w:rsidRDefault="00000000">
            <w:pPr>
              <w:spacing w:after="0"/>
            </w:pPr>
            <w:r>
              <w:rPr>
                <w:color w:val="707070"/>
              </w:rPr>
              <w:t xml:space="preserve">4     </w:t>
            </w:r>
            <w:r>
              <w:rPr>
                <w:rFonts w:ascii="Consolas" w:eastAsia="Consolas" w:hAnsi="Consolas" w:cs="Consolas"/>
              </w:rPr>
              <w:t>People:</w:t>
            </w:r>
          </w:p>
          <w:p w14:paraId="6EF4ADFA" w14:textId="77777777" w:rsidR="00661E30" w:rsidRDefault="00000000">
            <w:pPr>
              <w:spacing w:after="0"/>
            </w:pPr>
            <w:r>
              <w:rPr>
                <w:color w:val="707070"/>
              </w:rPr>
              <w:t xml:space="preserve">5     </w:t>
            </w:r>
            <w:r>
              <w:rPr>
                <w:rFonts w:ascii="Consolas" w:eastAsia="Consolas" w:hAnsi="Consolas" w:cs="Consolas"/>
              </w:rPr>
              <w:t>Location:</w:t>
            </w:r>
          </w:p>
          <w:p w14:paraId="6EF4ADFB" w14:textId="77777777" w:rsidR="00661E30" w:rsidRDefault="00000000">
            <w:pPr>
              <w:spacing w:after="0"/>
            </w:pPr>
            <w:r>
              <w:rPr>
                <w:color w:val="707070"/>
              </w:rPr>
              <w:t xml:space="preserve">6     </w:t>
            </w:r>
            <w:r>
              <w:rPr>
                <w:rFonts w:ascii="Consolas" w:eastAsia="Consolas" w:hAnsi="Consolas" w:cs="Consolas"/>
              </w:rPr>
              <w:t>Purpose:</w:t>
            </w:r>
          </w:p>
          <w:p w14:paraId="6EF4ADFC" w14:textId="77777777" w:rsidR="00661E30" w:rsidRDefault="00000000">
            <w:pPr>
              <w:spacing w:after="0"/>
            </w:pPr>
            <w:r>
              <w:rPr>
                <w:color w:val="707070"/>
              </w:rPr>
              <w:t xml:space="preserve">7     </w:t>
            </w:r>
            <w:r>
              <w:rPr>
                <w:rFonts w:ascii="Consolas" w:eastAsia="Consolas" w:hAnsi="Consolas" w:cs="Consolas"/>
              </w:rPr>
              <w:t>What I learned:</w:t>
            </w:r>
          </w:p>
          <w:p w14:paraId="6EF4ADFD" w14:textId="77777777" w:rsidR="00661E30" w:rsidRDefault="00000000">
            <w:pPr>
              <w:spacing w:after="0"/>
            </w:pPr>
            <w:r>
              <w:rPr>
                <w:color w:val="707070"/>
              </w:rPr>
              <w:t xml:space="preserve">8     </w:t>
            </w:r>
            <w:r>
              <w:rPr>
                <w:rFonts w:ascii="Consolas" w:eastAsia="Consolas" w:hAnsi="Consolas" w:cs="Consolas"/>
              </w:rPr>
              <w:t>What surprised me:</w:t>
            </w:r>
          </w:p>
          <w:p w14:paraId="6EF4ADFE" w14:textId="77777777" w:rsidR="00661E30" w:rsidRDefault="00000000">
            <w:pPr>
              <w:spacing w:after="0"/>
            </w:pPr>
            <w:r>
              <w:rPr>
                <w:color w:val="707070"/>
              </w:rPr>
              <w:lastRenderedPageBreak/>
              <w:t xml:space="preserve">9     </w:t>
            </w:r>
            <w:r>
              <w:rPr>
                <w:rFonts w:ascii="Consolas" w:eastAsia="Consolas" w:hAnsi="Consolas" w:cs="Consolas"/>
              </w:rPr>
              <w:t>What was agreed:</w:t>
            </w:r>
          </w:p>
          <w:p w14:paraId="6EF4ADFF" w14:textId="77777777" w:rsidR="00661E30" w:rsidRDefault="00000000">
            <w:pPr>
              <w:spacing w:after="0"/>
            </w:pPr>
            <w:r>
              <w:rPr>
                <w:color w:val="707070"/>
              </w:rPr>
              <w:t xml:space="preserve">10     </w:t>
            </w:r>
            <w:r>
              <w:rPr>
                <w:rFonts w:ascii="Consolas" w:eastAsia="Consolas" w:hAnsi="Consolas" w:cs="Consolas"/>
              </w:rPr>
              <w:t>Who owns what:</w:t>
            </w:r>
          </w:p>
          <w:p w14:paraId="6EF4AE00" w14:textId="77777777" w:rsidR="00661E30" w:rsidRDefault="00000000">
            <w:pPr>
              <w:spacing w:after="0"/>
            </w:pPr>
            <w:r>
              <w:rPr>
                <w:color w:val="707070"/>
              </w:rPr>
              <w:t xml:space="preserve">11     </w:t>
            </w:r>
            <w:r>
              <w:rPr>
                <w:rFonts w:ascii="Consolas" w:eastAsia="Consolas" w:hAnsi="Consolas" w:cs="Consolas"/>
              </w:rPr>
              <w:t>Evidence required:</w:t>
            </w:r>
          </w:p>
          <w:p w14:paraId="6EF4AE01" w14:textId="77777777" w:rsidR="00661E30" w:rsidRDefault="00000000">
            <w:pPr>
              <w:spacing w:after="0"/>
            </w:pPr>
            <w:r>
              <w:rPr>
                <w:color w:val="707070"/>
              </w:rPr>
              <w:t xml:space="preserve">12     </w:t>
            </w:r>
            <w:r>
              <w:rPr>
                <w:rFonts w:ascii="Consolas" w:eastAsia="Consolas" w:hAnsi="Consolas" w:cs="Consolas"/>
              </w:rPr>
              <w:t>Next logical action:</w:t>
            </w:r>
          </w:p>
          <w:p w14:paraId="6EF4AE02" w14:textId="77777777" w:rsidR="00661E30" w:rsidRDefault="00000000">
            <w:pPr>
              <w:spacing w:after="0"/>
            </w:pPr>
            <w:r>
              <w:rPr>
                <w:color w:val="707070"/>
              </w:rPr>
              <w:t xml:space="preserve">13     </w:t>
            </w:r>
            <w:r>
              <w:rPr>
                <w:rFonts w:ascii="Consolas" w:eastAsia="Consolas" w:hAnsi="Consolas" w:cs="Consolas"/>
              </w:rPr>
              <w:t>Is this discovery, validation, development, adoption, conclusion, or dormant?</w:t>
            </w:r>
          </w:p>
        </w:tc>
      </w:tr>
    </w:tbl>
    <w:p w14:paraId="6EF4AE04" w14:textId="77777777" w:rsidR="00661E30" w:rsidRDefault="00000000">
      <w:r>
        <w:lastRenderedPageBreak/>
        <w:t>Before any follow-up meeting, ask: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1E30" w14:paraId="6EF4AE07" w14:textId="77777777">
        <w:tc>
          <w:tcPr>
            <w:tcW w:w="9016" w:type="dxa"/>
            <w:vAlign w:val="center"/>
          </w:tcPr>
          <w:p w14:paraId="6EF4AE05" w14:textId="77777777" w:rsidR="00661E30" w:rsidRDefault="00000000">
            <w:pPr>
              <w:spacing w:after="0"/>
            </w:pPr>
            <w:r>
              <w:rPr>
                <w:color w:val="707070"/>
              </w:rPr>
              <w:t xml:space="preserve">1     </w:t>
            </w:r>
            <w:r>
              <w:rPr>
                <w:rFonts w:ascii="Consolas" w:eastAsia="Consolas" w:hAnsi="Consolas" w:cs="Consolas"/>
              </w:rPr>
              <w:t>Prepare a momentum review for [company/person/thread].</w:t>
            </w:r>
          </w:p>
          <w:p w14:paraId="6EF4AE06" w14:textId="77777777" w:rsidR="00661E30" w:rsidRDefault="00000000">
            <w:pPr>
              <w:spacing w:after="0"/>
            </w:pPr>
            <w:r>
              <w:rPr>
                <w:color w:val="707070"/>
              </w:rPr>
              <w:t xml:space="preserve">2     </w:t>
            </w:r>
            <w:r>
              <w:rPr>
                <w:rFonts w:ascii="Consolas" w:eastAsia="Consolas" w:hAnsi="Consolas" w:cs="Consolas"/>
              </w:rPr>
              <w:t>Compare original purpose, actions, evidence, progress, impact, failure mode, and recommended next meeting objective.</w:t>
            </w:r>
          </w:p>
        </w:tc>
      </w:tr>
    </w:tbl>
    <w:p w14:paraId="6EF4AE08" w14:textId="77777777" w:rsidR="00661E30" w:rsidRDefault="00000000">
      <w:r>
        <w:t>That alone will change the quality of your October return brief.</w:t>
      </w:r>
    </w:p>
    <w:p w14:paraId="6EF4AE09" w14:textId="77777777" w:rsidR="00661E30" w:rsidRDefault="00661E30">
      <w:pPr>
        <w:pBdr>
          <w:top w:val="single" w:sz="12" w:space="0" w:color="auto"/>
        </w:pBdr>
        <w:spacing w:after="0"/>
      </w:pPr>
    </w:p>
    <w:p w14:paraId="6EF4AE0A" w14:textId="77777777" w:rsidR="00661E30" w:rsidRDefault="00000000">
      <w:pPr>
        <w:pStyle w:val="Heading1"/>
      </w:pPr>
      <w:r>
        <w:t>13. What I can help you build next</w:t>
      </w:r>
    </w:p>
    <w:p w14:paraId="6EF4AE0B" w14:textId="77777777" w:rsidR="00661E30" w:rsidRDefault="00000000">
      <w:r>
        <w:t xml:space="preserve">The next useful artifact would be a </w:t>
      </w:r>
      <w:r>
        <w:rPr>
          <w:b/>
          <w:bCs/>
        </w:rPr>
        <w:t>complete Copilot Studio build pack</w:t>
      </w:r>
      <w:r>
        <w:t xml:space="preserve"> with:</w:t>
      </w:r>
    </w:p>
    <w:p w14:paraId="6EF4AE0C" w14:textId="77777777" w:rsidR="00661E30" w:rsidRDefault="00000000">
      <w:pPr>
        <w:pStyle w:val="ListParagraph"/>
        <w:numPr>
          <w:ilvl w:val="0"/>
          <w:numId w:val="6"/>
        </w:numPr>
      </w:pPr>
      <w:r>
        <w:t>final agent name and description,</w:t>
      </w:r>
    </w:p>
    <w:p w14:paraId="6EF4AE0D" w14:textId="77777777" w:rsidR="00661E30" w:rsidRDefault="00000000">
      <w:pPr>
        <w:pStyle w:val="ListParagraph"/>
        <w:numPr>
          <w:ilvl w:val="0"/>
          <w:numId w:val="6"/>
        </w:numPr>
      </w:pPr>
      <w:r>
        <w:t>full instruction block,</w:t>
      </w:r>
    </w:p>
    <w:p w14:paraId="6EF4AE0E" w14:textId="77777777" w:rsidR="00661E30" w:rsidRDefault="00000000">
      <w:pPr>
        <w:pStyle w:val="ListParagraph"/>
        <w:numPr>
          <w:ilvl w:val="0"/>
          <w:numId w:val="6"/>
        </w:numPr>
      </w:pPr>
      <w:r>
        <w:t>starter prompts,</w:t>
      </w:r>
    </w:p>
    <w:p w14:paraId="6EF4AE0F" w14:textId="77777777" w:rsidR="00661E30" w:rsidRDefault="00000000">
      <w:pPr>
        <w:pStyle w:val="ListParagraph"/>
        <w:numPr>
          <w:ilvl w:val="0"/>
          <w:numId w:val="6"/>
        </w:numPr>
      </w:pPr>
      <w:r>
        <w:t>SharePoint List field schema,</w:t>
      </w:r>
    </w:p>
    <w:p w14:paraId="6EF4AE10" w14:textId="77777777" w:rsidR="00661E30" w:rsidRDefault="00000000">
      <w:pPr>
        <w:pStyle w:val="ListParagraph"/>
        <w:numPr>
          <w:ilvl w:val="0"/>
          <w:numId w:val="6"/>
        </w:numPr>
      </w:pPr>
      <w:r>
        <w:t>Power Automate flow logic,</w:t>
      </w:r>
    </w:p>
    <w:p w14:paraId="6EF4AE11" w14:textId="77777777" w:rsidR="00661E30" w:rsidRDefault="00000000">
      <w:pPr>
        <w:pStyle w:val="ListParagraph"/>
        <w:numPr>
          <w:ilvl w:val="0"/>
          <w:numId w:val="6"/>
        </w:numPr>
      </w:pPr>
      <w:r>
        <w:t>pre-meeting template,</w:t>
      </w:r>
    </w:p>
    <w:p w14:paraId="6EF4AE12" w14:textId="77777777" w:rsidR="00661E30" w:rsidRDefault="00000000">
      <w:pPr>
        <w:pStyle w:val="ListParagraph"/>
        <w:numPr>
          <w:ilvl w:val="0"/>
          <w:numId w:val="6"/>
        </w:numPr>
      </w:pPr>
      <w:r>
        <w:t>post-meeting template,</w:t>
      </w:r>
    </w:p>
    <w:p w14:paraId="6EF4AE13" w14:textId="77777777" w:rsidR="00661E30" w:rsidRDefault="00000000">
      <w:pPr>
        <w:pStyle w:val="ListParagraph"/>
        <w:numPr>
          <w:ilvl w:val="0"/>
          <w:numId w:val="6"/>
        </w:numPr>
      </w:pPr>
      <w:r>
        <w:t>October return-visit momentum review template.</w:t>
      </w:r>
    </w:p>
    <w:p w14:paraId="6EF4AE14" w14:textId="77777777" w:rsidR="00661E30" w:rsidRDefault="00000000">
      <w:r>
        <w:t xml:space="preserve">My recommendation: build the MVP around </w:t>
      </w:r>
      <w:r>
        <w:rPr>
          <w:b/>
          <w:bCs/>
        </w:rPr>
        <w:t>BHPro, CJ More, AUKI, OZAX, and the Zhuhai supplier visits</w:t>
      </w:r>
      <w:r>
        <w:t xml:space="preserve"> first, because those are fresh enough that the capture will still be useful, and they create the exact test case for whether the agent can prevent “we are starting over again” in October.</w:t>
      </w:r>
    </w:p>
    <w:sectPr w:rsidR="00661E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DC328A"/>
    <w:multiLevelType w:val="hybridMultilevel"/>
    <w:tmpl w:val="2418EEDA"/>
    <w:lvl w:ilvl="0" w:tplc="D43219B8">
      <w:start w:val="1"/>
      <w:numFmt w:val="bullet"/>
      <w:lvlText w:val=""/>
      <w:lvlJc w:val="left"/>
      <w:pPr>
        <w:ind w:left="720" w:hanging="360"/>
      </w:pPr>
      <w:rPr>
        <w:rFonts w:ascii="Symbol" w:eastAsia="Symbol" w:hAnsi="Symbol" w:cs="Symbol"/>
      </w:rPr>
    </w:lvl>
    <w:lvl w:ilvl="1" w:tplc="2F24F8A4">
      <w:start w:val="1"/>
      <w:numFmt w:val="bullet"/>
      <w:lvlText w:val="o"/>
      <w:lvlJc w:val="left"/>
      <w:pPr>
        <w:ind w:left="1440" w:hanging="360"/>
      </w:pPr>
      <w:rPr>
        <w:rFonts w:ascii="Courier New" w:eastAsia="Courier New" w:hAnsi="Courier New" w:cs="Courier New"/>
      </w:rPr>
    </w:lvl>
    <w:lvl w:ilvl="2" w:tplc="58169F84">
      <w:start w:val="1"/>
      <w:numFmt w:val="bullet"/>
      <w:lvlText w:val=""/>
      <w:lvlJc w:val="left"/>
      <w:pPr>
        <w:ind w:left="2160" w:hanging="360"/>
      </w:pPr>
      <w:rPr>
        <w:rFonts w:ascii="Wingdings" w:eastAsia="Wingdings" w:hAnsi="Wingdings" w:cs="Wingdings"/>
      </w:rPr>
    </w:lvl>
    <w:lvl w:ilvl="3" w:tplc="1DF489B2">
      <w:start w:val="1"/>
      <w:numFmt w:val="bullet"/>
      <w:lvlText w:val=""/>
      <w:lvlJc w:val="left"/>
      <w:pPr>
        <w:ind w:left="2880" w:hanging="360"/>
      </w:pPr>
      <w:rPr>
        <w:rFonts w:ascii="Symbol" w:eastAsia="Symbol" w:hAnsi="Symbol" w:cs="Symbol"/>
      </w:rPr>
    </w:lvl>
    <w:lvl w:ilvl="4" w:tplc="EACC2418">
      <w:start w:val="1"/>
      <w:numFmt w:val="bullet"/>
      <w:lvlText w:val="o"/>
      <w:lvlJc w:val="left"/>
      <w:pPr>
        <w:ind w:left="3600" w:hanging="360"/>
      </w:pPr>
      <w:rPr>
        <w:rFonts w:ascii="Courier New" w:eastAsia="Courier New" w:hAnsi="Courier New" w:cs="Courier New"/>
      </w:rPr>
    </w:lvl>
    <w:lvl w:ilvl="5" w:tplc="16B09D42">
      <w:start w:val="1"/>
      <w:numFmt w:val="bullet"/>
      <w:lvlText w:val=""/>
      <w:lvlJc w:val="left"/>
      <w:pPr>
        <w:ind w:left="4320" w:hanging="360"/>
      </w:pPr>
      <w:rPr>
        <w:rFonts w:ascii="Wingdings" w:eastAsia="Wingdings" w:hAnsi="Wingdings" w:cs="Wingdings"/>
      </w:rPr>
    </w:lvl>
    <w:lvl w:ilvl="6" w:tplc="84B22C7C">
      <w:start w:val="1"/>
      <w:numFmt w:val="bullet"/>
      <w:lvlText w:val=""/>
      <w:lvlJc w:val="left"/>
      <w:pPr>
        <w:ind w:left="5040" w:hanging="360"/>
      </w:pPr>
      <w:rPr>
        <w:rFonts w:ascii="Symbol" w:eastAsia="Symbol" w:hAnsi="Symbol" w:cs="Symbol"/>
      </w:rPr>
    </w:lvl>
    <w:lvl w:ilvl="7" w:tplc="0A20D290">
      <w:start w:val="1"/>
      <w:numFmt w:val="bullet"/>
      <w:lvlText w:val="o"/>
      <w:lvlJc w:val="left"/>
      <w:pPr>
        <w:ind w:left="5760" w:hanging="360"/>
      </w:pPr>
      <w:rPr>
        <w:rFonts w:ascii="Courier New" w:eastAsia="Courier New" w:hAnsi="Courier New" w:cs="Courier New"/>
      </w:rPr>
    </w:lvl>
    <w:lvl w:ilvl="8" w:tplc="55BA2A94">
      <w:start w:val="1"/>
      <w:numFmt w:val="bullet"/>
      <w:lvlText w:val=""/>
      <w:lvlJc w:val="left"/>
      <w:pPr>
        <w:ind w:left="6480" w:hanging="360"/>
      </w:pPr>
      <w:rPr>
        <w:rFonts w:ascii="Wingdings" w:eastAsia="Wingdings" w:hAnsi="Wingdings" w:cs="Wingdings"/>
      </w:rPr>
    </w:lvl>
  </w:abstractNum>
  <w:abstractNum w:abstractNumId="1" w15:restartNumberingAfterBreak="0">
    <w:nsid w:val="3B835E28"/>
    <w:multiLevelType w:val="hybridMultilevel"/>
    <w:tmpl w:val="BD10A932"/>
    <w:lvl w:ilvl="0" w:tplc="677EB112">
      <w:start w:val="1"/>
      <w:numFmt w:val="bullet"/>
      <w:lvlText w:val="●"/>
      <w:lvlJc w:val="left"/>
      <w:pPr>
        <w:ind w:left="720" w:hanging="360"/>
      </w:pPr>
    </w:lvl>
    <w:lvl w:ilvl="1" w:tplc="7D2EAF66">
      <w:start w:val="1"/>
      <w:numFmt w:val="bullet"/>
      <w:lvlText w:val="○"/>
      <w:lvlJc w:val="left"/>
      <w:pPr>
        <w:ind w:left="1440" w:hanging="360"/>
      </w:pPr>
    </w:lvl>
    <w:lvl w:ilvl="2" w:tplc="6DB096AC">
      <w:start w:val="1"/>
      <w:numFmt w:val="bullet"/>
      <w:lvlText w:val="■"/>
      <w:lvlJc w:val="left"/>
      <w:pPr>
        <w:ind w:left="2160" w:hanging="360"/>
      </w:pPr>
    </w:lvl>
    <w:lvl w:ilvl="3" w:tplc="B5B096BE">
      <w:start w:val="1"/>
      <w:numFmt w:val="bullet"/>
      <w:lvlText w:val="●"/>
      <w:lvlJc w:val="left"/>
      <w:pPr>
        <w:ind w:left="2880" w:hanging="360"/>
      </w:pPr>
    </w:lvl>
    <w:lvl w:ilvl="4" w:tplc="7BC6C6F0">
      <w:start w:val="1"/>
      <w:numFmt w:val="bullet"/>
      <w:lvlText w:val="○"/>
      <w:lvlJc w:val="left"/>
      <w:pPr>
        <w:ind w:left="3600" w:hanging="360"/>
      </w:pPr>
    </w:lvl>
    <w:lvl w:ilvl="5" w:tplc="929A9BDC">
      <w:start w:val="1"/>
      <w:numFmt w:val="bullet"/>
      <w:lvlText w:val="■"/>
      <w:lvlJc w:val="left"/>
      <w:pPr>
        <w:ind w:left="4320" w:hanging="360"/>
      </w:pPr>
    </w:lvl>
    <w:lvl w:ilvl="6" w:tplc="D12AE120">
      <w:start w:val="1"/>
      <w:numFmt w:val="bullet"/>
      <w:lvlText w:val="●"/>
      <w:lvlJc w:val="left"/>
      <w:pPr>
        <w:ind w:left="5040" w:hanging="360"/>
      </w:pPr>
    </w:lvl>
    <w:lvl w:ilvl="7" w:tplc="2358382A">
      <w:start w:val="1"/>
      <w:numFmt w:val="bullet"/>
      <w:lvlText w:val="●"/>
      <w:lvlJc w:val="left"/>
      <w:pPr>
        <w:ind w:left="5760" w:hanging="360"/>
      </w:pPr>
    </w:lvl>
    <w:lvl w:ilvl="8" w:tplc="1F2A0106">
      <w:start w:val="1"/>
      <w:numFmt w:val="bullet"/>
      <w:lvlText w:val="●"/>
      <w:lvlJc w:val="left"/>
      <w:pPr>
        <w:ind w:left="6480" w:hanging="360"/>
      </w:pPr>
    </w:lvl>
  </w:abstractNum>
  <w:abstractNum w:abstractNumId="2" w15:restartNumberingAfterBreak="0">
    <w:nsid w:val="53285EA1"/>
    <w:multiLevelType w:val="hybridMultilevel"/>
    <w:tmpl w:val="4746A76C"/>
    <w:lvl w:ilvl="0" w:tplc="5D24B2DA">
      <w:start w:val="1"/>
      <w:numFmt w:val="bullet"/>
      <w:lvlText w:val=""/>
      <w:lvlJc w:val="left"/>
      <w:pPr>
        <w:ind w:left="720" w:hanging="360"/>
      </w:pPr>
      <w:rPr>
        <w:rFonts w:ascii="Symbol" w:eastAsia="Symbol" w:hAnsi="Symbol" w:cs="Symbol"/>
      </w:rPr>
    </w:lvl>
    <w:lvl w:ilvl="1" w:tplc="E7F8BEAA">
      <w:start w:val="1"/>
      <w:numFmt w:val="bullet"/>
      <w:lvlText w:val="o"/>
      <w:lvlJc w:val="left"/>
      <w:pPr>
        <w:ind w:left="1440" w:hanging="360"/>
      </w:pPr>
      <w:rPr>
        <w:rFonts w:ascii="Courier New" w:eastAsia="Courier New" w:hAnsi="Courier New" w:cs="Courier New"/>
      </w:rPr>
    </w:lvl>
    <w:lvl w:ilvl="2" w:tplc="33328E56">
      <w:start w:val="1"/>
      <w:numFmt w:val="bullet"/>
      <w:lvlText w:val=""/>
      <w:lvlJc w:val="left"/>
      <w:pPr>
        <w:ind w:left="2160" w:hanging="360"/>
      </w:pPr>
      <w:rPr>
        <w:rFonts w:ascii="Wingdings" w:eastAsia="Wingdings" w:hAnsi="Wingdings" w:cs="Wingdings"/>
      </w:rPr>
    </w:lvl>
    <w:lvl w:ilvl="3" w:tplc="DD76AFC8">
      <w:start w:val="1"/>
      <w:numFmt w:val="bullet"/>
      <w:lvlText w:val=""/>
      <w:lvlJc w:val="left"/>
      <w:pPr>
        <w:ind w:left="2880" w:hanging="360"/>
      </w:pPr>
      <w:rPr>
        <w:rFonts w:ascii="Symbol" w:eastAsia="Symbol" w:hAnsi="Symbol" w:cs="Symbol"/>
      </w:rPr>
    </w:lvl>
    <w:lvl w:ilvl="4" w:tplc="0636937A">
      <w:start w:val="1"/>
      <w:numFmt w:val="bullet"/>
      <w:lvlText w:val="o"/>
      <w:lvlJc w:val="left"/>
      <w:pPr>
        <w:ind w:left="3600" w:hanging="360"/>
      </w:pPr>
      <w:rPr>
        <w:rFonts w:ascii="Courier New" w:eastAsia="Courier New" w:hAnsi="Courier New" w:cs="Courier New"/>
      </w:rPr>
    </w:lvl>
    <w:lvl w:ilvl="5" w:tplc="5164CA2C">
      <w:start w:val="1"/>
      <w:numFmt w:val="bullet"/>
      <w:lvlText w:val=""/>
      <w:lvlJc w:val="left"/>
      <w:pPr>
        <w:ind w:left="4320" w:hanging="360"/>
      </w:pPr>
      <w:rPr>
        <w:rFonts w:ascii="Wingdings" w:eastAsia="Wingdings" w:hAnsi="Wingdings" w:cs="Wingdings"/>
      </w:rPr>
    </w:lvl>
    <w:lvl w:ilvl="6" w:tplc="B540EA2A">
      <w:start w:val="1"/>
      <w:numFmt w:val="bullet"/>
      <w:lvlText w:val=""/>
      <w:lvlJc w:val="left"/>
      <w:pPr>
        <w:ind w:left="5040" w:hanging="360"/>
      </w:pPr>
      <w:rPr>
        <w:rFonts w:ascii="Symbol" w:eastAsia="Symbol" w:hAnsi="Symbol" w:cs="Symbol"/>
      </w:rPr>
    </w:lvl>
    <w:lvl w:ilvl="7" w:tplc="D662F7F2">
      <w:start w:val="1"/>
      <w:numFmt w:val="bullet"/>
      <w:lvlText w:val="o"/>
      <w:lvlJc w:val="left"/>
      <w:pPr>
        <w:ind w:left="5760" w:hanging="360"/>
      </w:pPr>
      <w:rPr>
        <w:rFonts w:ascii="Courier New" w:eastAsia="Courier New" w:hAnsi="Courier New" w:cs="Courier New"/>
      </w:rPr>
    </w:lvl>
    <w:lvl w:ilvl="8" w:tplc="A386B8FC">
      <w:start w:val="1"/>
      <w:numFmt w:val="bullet"/>
      <w:lvlText w:val=""/>
      <w:lvlJc w:val="left"/>
      <w:pPr>
        <w:ind w:left="6480" w:hanging="360"/>
      </w:pPr>
      <w:rPr>
        <w:rFonts w:ascii="Wingdings" w:eastAsia="Wingdings" w:hAnsi="Wingdings" w:cs="Wingdings"/>
      </w:rPr>
    </w:lvl>
  </w:abstractNum>
  <w:abstractNum w:abstractNumId="3" w15:restartNumberingAfterBreak="0">
    <w:nsid w:val="613D2623"/>
    <w:multiLevelType w:val="hybridMultilevel"/>
    <w:tmpl w:val="9502F5B0"/>
    <w:lvl w:ilvl="0" w:tplc="1CE84C8C">
      <w:start w:val="1"/>
      <w:numFmt w:val="bullet"/>
      <w:lvlText w:val=""/>
      <w:lvlJc w:val="left"/>
      <w:pPr>
        <w:ind w:left="720" w:hanging="360"/>
      </w:pPr>
      <w:rPr>
        <w:rFonts w:ascii="Symbol" w:eastAsia="Symbol" w:hAnsi="Symbol" w:cs="Symbol"/>
      </w:rPr>
    </w:lvl>
    <w:lvl w:ilvl="1" w:tplc="0C3EEC20">
      <w:start w:val="1"/>
      <w:numFmt w:val="bullet"/>
      <w:lvlText w:val="o"/>
      <w:lvlJc w:val="left"/>
      <w:pPr>
        <w:ind w:left="1440" w:hanging="360"/>
      </w:pPr>
      <w:rPr>
        <w:rFonts w:ascii="Courier New" w:eastAsia="Courier New" w:hAnsi="Courier New" w:cs="Courier New"/>
      </w:rPr>
    </w:lvl>
    <w:lvl w:ilvl="2" w:tplc="49E4FFA0">
      <w:start w:val="1"/>
      <w:numFmt w:val="bullet"/>
      <w:lvlText w:val=""/>
      <w:lvlJc w:val="left"/>
      <w:pPr>
        <w:ind w:left="2160" w:hanging="360"/>
      </w:pPr>
      <w:rPr>
        <w:rFonts w:ascii="Wingdings" w:eastAsia="Wingdings" w:hAnsi="Wingdings" w:cs="Wingdings"/>
      </w:rPr>
    </w:lvl>
    <w:lvl w:ilvl="3" w:tplc="5F720124">
      <w:start w:val="1"/>
      <w:numFmt w:val="bullet"/>
      <w:lvlText w:val=""/>
      <w:lvlJc w:val="left"/>
      <w:pPr>
        <w:ind w:left="2880" w:hanging="360"/>
      </w:pPr>
      <w:rPr>
        <w:rFonts w:ascii="Symbol" w:eastAsia="Symbol" w:hAnsi="Symbol" w:cs="Symbol"/>
      </w:rPr>
    </w:lvl>
    <w:lvl w:ilvl="4" w:tplc="3FEA4116">
      <w:start w:val="1"/>
      <w:numFmt w:val="bullet"/>
      <w:lvlText w:val="o"/>
      <w:lvlJc w:val="left"/>
      <w:pPr>
        <w:ind w:left="3600" w:hanging="360"/>
      </w:pPr>
      <w:rPr>
        <w:rFonts w:ascii="Courier New" w:eastAsia="Courier New" w:hAnsi="Courier New" w:cs="Courier New"/>
      </w:rPr>
    </w:lvl>
    <w:lvl w:ilvl="5" w:tplc="3C6665B8">
      <w:start w:val="1"/>
      <w:numFmt w:val="bullet"/>
      <w:lvlText w:val=""/>
      <w:lvlJc w:val="left"/>
      <w:pPr>
        <w:ind w:left="4320" w:hanging="360"/>
      </w:pPr>
      <w:rPr>
        <w:rFonts w:ascii="Wingdings" w:eastAsia="Wingdings" w:hAnsi="Wingdings" w:cs="Wingdings"/>
      </w:rPr>
    </w:lvl>
    <w:lvl w:ilvl="6" w:tplc="D966BF16">
      <w:start w:val="1"/>
      <w:numFmt w:val="bullet"/>
      <w:lvlText w:val=""/>
      <w:lvlJc w:val="left"/>
      <w:pPr>
        <w:ind w:left="5040" w:hanging="360"/>
      </w:pPr>
      <w:rPr>
        <w:rFonts w:ascii="Symbol" w:eastAsia="Symbol" w:hAnsi="Symbol" w:cs="Symbol"/>
      </w:rPr>
    </w:lvl>
    <w:lvl w:ilvl="7" w:tplc="664A86C8">
      <w:start w:val="1"/>
      <w:numFmt w:val="bullet"/>
      <w:lvlText w:val="o"/>
      <w:lvlJc w:val="left"/>
      <w:pPr>
        <w:ind w:left="5760" w:hanging="360"/>
      </w:pPr>
      <w:rPr>
        <w:rFonts w:ascii="Courier New" w:eastAsia="Courier New" w:hAnsi="Courier New" w:cs="Courier New"/>
      </w:rPr>
    </w:lvl>
    <w:lvl w:ilvl="8" w:tplc="43CAF818">
      <w:start w:val="1"/>
      <w:numFmt w:val="bullet"/>
      <w:lvlText w:val=""/>
      <w:lvlJc w:val="left"/>
      <w:pPr>
        <w:ind w:left="6480" w:hanging="360"/>
      </w:pPr>
      <w:rPr>
        <w:rFonts w:ascii="Wingdings" w:eastAsia="Wingdings" w:hAnsi="Wingdings" w:cs="Wingdings"/>
      </w:rPr>
    </w:lvl>
  </w:abstractNum>
  <w:abstractNum w:abstractNumId="4" w15:restartNumberingAfterBreak="0">
    <w:nsid w:val="7A2769E6"/>
    <w:multiLevelType w:val="hybridMultilevel"/>
    <w:tmpl w:val="DD8AA300"/>
    <w:lvl w:ilvl="0" w:tplc="DCEE1E8E">
      <w:start w:val="1"/>
      <w:numFmt w:val="decimal"/>
      <w:lvlText w:val="%1."/>
      <w:lvlJc w:val="left"/>
      <w:pPr>
        <w:ind w:left="720" w:hanging="360"/>
      </w:pPr>
    </w:lvl>
    <w:lvl w:ilvl="1" w:tplc="935C9422">
      <w:start w:val="1"/>
      <w:numFmt w:val="bullet"/>
      <w:lvlText w:val="o"/>
      <w:lvlJc w:val="left"/>
      <w:pPr>
        <w:ind w:left="1440" w:hanging="360"/>
      </w:pPr>
      <w:rPr>
        <w:rFonts w:ascii="Courier New" w:eastAsia="Courier New" w:hAnsi="Courier New" w:cs="Courier New"/>
      </w:rPr>
    </w:lvl>
    <w:lvl w:ilvl="2" w:tplc="6408E696">
      <w:start w:val="1"/>
      <w:numFmt w:val="lowerRoman"/>
      <w:lvlText w:val="%3."/>
      <w:lvlJc w:val="right"/>
      <w:pPr>
        <w:ind w:left="2160" w:hanging="180"/>
      </w:pPr>
    </w:lvl>
    <w:lvl w:ilvl="3" w:tplc="91C81E74">
      <w:start w:val="1"/>
      <w:numFmt w:val="decimal"/>
      <w:lvlText w:val="%4."/>
      <w:lvlJc w:val="left"/>
      <w:pPr>
        <w:ind w:left="2880" w:hanging="360"/>
      </w:pPr>
    </w:lvl>
    <w:lvl w:ilvl="4" w:tplc="B510AE0A">
      <w:start w:val="1"/>
      <w:numFmt w:val="lowerLetter"/>
      <w:lvlText w:val="%5."/>
      <w:lvlJc w:val="left"/>
      <w:pPr>
        <w:ind w:left="3600" w:hanging="360"/>
      </w:pPr>
    </w:lvl>
    <w:lvl w:ilvl="5" w:tplc="66C2BEE8">
      <w:start w:val="1"/>
      <w:numFmt w:val="lowerRoman"/>
      <w:lvlText w:val="%6."/>
      <w:lvlJc w:val="right"/>
      <w:pPr>
        <w:ind w:left="4320" w:hanging="180"/>
      </w:pPr>
    </w:lvl>
    <w:lvl w:ilvl="6" w:tplc="44DC38C8">
      <w:start w:val="1"/>
      <w:numFmt w:val="decimal"/>
      <w:lvlText w:val="%7."/>
      <w:lvlJc w:val="left"/>
      <w:pPr>
        <w:ind w:left="5040" w:hanging="360"/>
      </w:pPr>
    </w:lvl>
    <w:lvl w:ilvl="7" w:tplc="CEA664AA">
      <w:start w:val="1"/>
      <w:numFmt w:val="lowerLetter"/>
      <w:lvlText w:val="%8."/>
      <w:lvlJc w:val="left"/>
      <w:pPr>
        <w:ind w:left="5760" w:hanging="360"/>
      </w:pPr>
    </w:lvl>
    <w:lvl w:ilvl="8" w:tplc="378A1544">
      <w:start w:val="1"/>
      <w:numFmt w:val="lowerRoman"/>
      <w:lvlText w:val="%9."/>
      <w:lvlJc w:val="right"/>
      <w:pPr>
        <w:ind w:left="6480" w:hanging="180"/>
      </w:pPr>
    </w:lvl>
  </w:abstractNum>
  <w:abstractNum w:abstractNumId="5" w15:restartNumberingAfterBreak="0">
    <w:nsid w:val="7D865A3F"/>
    <w:multiLevelType w:val="hybridMultilevel"/>
    <w:tmpl w:val="C3A29594"/>
    <w:lvl w:ilvl="0" w:tplc="B4640DF6">
      <w:start w:val="1"/>
      <w:numFmt w:val="bullet"/>
      <w:lvlText w:val=""/>
      <w:lvlJc w:val="left"/>
      <w:pPr>
        <w:ind w:left="720" w:hanging="360"/>
      </w:pPr>
      <w:rPr>
        <w:rFonts w:ascii="Symbol" w:eastAsia="Symbol" w:hAnsi="Symbol" w:cs="Symbol"/>
      </w:rPr>
    </w:lvl>
    <w:lvl w:ilvl="1" w:tplc="DB60A868">
      <w:start w:val="1"/>
      <w:numFmt w:val="bullet"/>
      <w:lvlText w:val="o"/>
      <w:lvlJc w:val="left"/>
      <w:pPr>
        <w:ind w:left="1440" w:hanging="360"/>
      </w:pPr>
      <w:rPr>
        <w:rFonts w:ascii="Courier New" w:eastAsia="Courier New" w:hAnsi="Courier New" w:cs="Courier New"/>
      </w:rPr>
    </w:lvl>
    <w:lvl w:ilvl="2" w:tplc="0F50CD96">
      <w:start w:val="1"/>
      <w:numFmt w:val="bullet"/>
      <w:lvlText w:val=""/>
      <w:lvlJc w:val="left"/>
      <w:pPr>
        <w:ind w:left="2160" w:hanging="360"/>
      </w:pPr>
      <w:rPr>
        <w:rFonts w:ascii="Wingdings" w:eastAsia="Wingdings" w:hAnsi="Wingdings" w:cs="Wingdings"/>
      </w:rPr>
    </w:lvl>
    <w:lvl w:ilvl="3" w:tplc="7C6A7180">
      <w:start w:val="1"/>
      <w:numFmt w:val="bullet"/>
      <w:lvlText w:val=""/>
      <w:lvlJc w:val="left"/>
      <w:pPr>
        <w:ind w:left="2880" w:hanging="360"/>
      </w:pPr>
      <w:rPr>
        <w:rFonts w:ascii="Symbol" w:eastAsia="Symbol" w:hAnsi="Symbol" w:cs="Symbol"/>
      </w:rPr>
    </w:lvl>
    <w:lvl w:ilvl="4" w:tplc="D9AE89C2">
      <w:start w:val="1"/>
      <w:numFmt w:val="bullet"/>
      <w:lvlText w:val="o"/>
      <w:lvlJc w:val="left"/>
      <w:pPr>
        <w:ind w:left="3600" w:hanging="360"/>
      </w:pPr>
      <w:rPr>
        <w:rFonts w:ascii="Courier New" w:eastAsia="Courier New" w:hAnsi="Courier New" w:cs="Courier New"/>
      </w:rPr>
    </w:lvl>
    <w:lvl w:ilvl="5" w:tplc="593CA94A">
      <w:start w:val="1"/>
      <w:numFmt w:val="bullet"/>
      <w:lvlText w:val=""/>
      <w:lvlJc w:val="left"/>
      <w:pPr>
        <w:ind w:left="4320" w:hanging="360"/>
      </w:pPr>
      <w:rPr>
        <w:rFonts w:ascii="Wingdings" w:eastAsia="Wingdings" w:hAnsi="Wingdings" w:cs="Wingdings"/>
      </w:rPr>
    </w:lvl>
    <w:lvl w:ilvl="6" w:tplc="2C621BD8">
      <w:start w:val="1"/>
      <w:numFmt w:val="bullet"/>
      <w:lvlText w:val=""/>
      <w:lvlJc w:val="left"/>
      <w:pPr>
        <w:ind w:left="5040" w:hanging="360"/>
      </w:pPr>
      <w:rPr>
        <w:rFonts w:ascii="Symbol" w:eastAsia="Symbol" w:hAnsi="Symbol" w:cs="Symbol"/>
      </w:rPr>
    </w:lvl>
    <w:lvl w:ilvl="7" w:tplc="6E066A28">
      <w:start w:val="1"/>
      <w:numFmt w:val="bullet"/>
      <w:lvlText w:val="o"/>
      <w:lvlJc w:val="left"/>
      <w:pPr>
        <w:ind w:left="5760" w:hanging="360"/>
      </w:pPr>
      <w:rPr>
        <w:rFonts w:ascii="Courier New" w:eastAsia="Courier New" w:hAnsi="Courier New" w:cs="Courier New"/>
      </w:rPr>
    </w:lvl>
    <w:lvl w:ilvl="8" w:tplc="03AE7434">
      <w:start w:val="1"/>
      <w:numFmt w:val="bullet"/>
      <w:lvlText w:val=""/>
      <w:lvlJc w:val="left"/>
      <w:pPr>
        <w:ind w:left="6480" w:hanging="360"/>
      </w:pPr>
      <w:rPr>
        <w:rFonts w:ascii="Wingdings" w:eastAsia="Wingdings" w:hAnsi="Wingdings" w:cs="Wingdings"/>
      </w:rPr>
    </w:lvl>
  </w:abstractNum>
  <w:num w:numId="1" w16cid:durableId="902174870">
    <w:abstractNumId w:val="1"/>
    <w:lvlOverride w:ilvl="0">
      <w:startOverride w:val="1"/>
    </w:lvlOverride>
  </w:num>
  <w:num w:numId="2" w16cid:durableId="466313189">
    <w:abstractNumId w:val="3"/>
  </w:num>
  <w:num w:numId="3" w16cid:durableId="80765239">
    <w:abstractNumId w:val="5"/>
  </w:num>
  <w:num w:numId="4" w16cid:durableId="793258648">
    <w:abstractNumId w:val="2"/>
  </w:num>
  <w:num w:numId="5" w16cid:durableId="2119641351">
    <w:abstractNumId w:val="4"/>
  </w:num>
  <w:num w:numId="6" w16cid:durableId="2420288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E30"/>
    <w:rsid w:val="00422C73"/>
    <w:rsid w:val="00661E30"/>
    <w:rsid w:val="007509E4"/>
    <w:rsid w:val="00D42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4AC56"/>
  <w15:docId w15:val="{36709283-5887-B742-B184-B8CE67982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platform/guidance/case-studies/boost-efficiency-experience-case-study" TargetMode="External"/><Relationship Id="rId3" Type="http://schemas.openxmlformats.org/officeDocument/2006/relationships/settings" Target="settings.xml"/><Relationship Id="rId7" Type="http://schemas.openxmlformats.org/officeDocument/2006/relationships/hyperlink" Target="https://learn.microsoft.com/en-US/microsoft-copilot-studio/microsoft-365-copilot-extend-with-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uegmann.sharepoint.com/sites/GlobalProjectManagement/_layouts/15/Doc.aspx?sourcedoc=%7BD03AC859-01D8-4A63-9CF8-5A8D8E3A4708%7D&amp;file=Bruegmann_PM_Standard_Work_Instruction_Project_Kickoff.docx&amp;action=default&amp;mobileredirect=true&amp;DefaultItemOpen=1" TargetMode="External"/><Relationship Id="rId5" Type="http://schemas.openxmlformats.org/officeDocument/2006/relationships/hyperlink" Target="https://bruegmann.sharepoint.com/sites/GlobalProjectManagement/_layouts/15/Doc.aspx?sourcedoc=%7BD03AC859-01D8-4A63-9CF8-5A8D8E3A4708%7D&amp;file=Bruegmann_PM_Standard_Work_Instruction_Project_Kickoff.docx&amp;action=default&amp;mobileredirect=true&amp;DefaultItemOpen=1&amp;EntityRepresentationId=521ff1bd-3da7-4f06-920f-26a089d0da4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2614</Words>
  <Characters>14879</Characters>
  <Application>Microsoft Office Word</Application>
  <DocSecurity>0</DocSecurity>
  <Lines>391</Lines>
  <Paragraphs>233</Paragraphs>
  <ScaleCrop>false</ScaleCrop>
  <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Anusha Srinivasan</cp:lastModifiedBy>
  <cp:revision>3</cp:revision>
  <dcterms:created xsi:type="dcterms:W3CDTF">2026-08-19T16:59:00Z</dcterms:created>
  <dcterms:modified xsi:type="dcterms:W3CDTF">2026-08-19T16:59:00Z</dcterms:modified>
</cp:coreProperties>
</file>