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2508" w14:textId="77777777" w:rsidR="00B56D84" w:rsidRPr="003F574F" w:rsidRDefault="00B56D84" w:rsidP="00B56D84">
      <w:pPr>
        <w:spacing w:line="280" w:lineRule="exact"/>
        <w:jc w:val="center"/>
        <w:rPr>
          <w:rFonts w:eastAsia="Calibri" w:cs="Times New Roman"/>
          <w:color w:val="000000"/>
          <w:sz w:val="24"/>
          <w:szCs w:val="24"/>
        </w:rPr>
      </w:pPr>
    </w:p>
    <w:p w14:paraId="417E6FBC" w14:textId="77777777" w:rsidR="00B56D84" w:rsidRPr="003F574F" w:rsidRDefault="00B56D84" w:rsidP="00B56D84">
      <w:pPr>
        <w:spacing w:line="280" w:lineRule="exact"/>
        <w:jc w:val="center"/>
        <w:rPr>
          <w:rFonts w:eastAsia="Calibri" w:cs="Times New Roman"/>
          <w:color w:val="000000"/>
          <w:sz w:val="24"/>
          <w:szCs w:val="24"/>
        </w:rPr>
      </w:pPr>
    </w:p>
    <w:p w14:paraId="2A91523E" w14:textId="77777777" w:rsidR="00B56D84" w:rsidRPr="003F574F" w:rsidRDefault="00B56D84" w:rsidP="00B56D84">
      <w:pPr>
        <w:spacing w:line="280" w:lineRule="exact"/>
        <w:jc w:val="center"/>
        <w:rPr>
          <w:rFonts w:eastAsia="Calibri" w:cs="Times New Roman"/>
          <w:color w:val="000000"/>
          <w:sz w:val="24"/>
          <w:szCs w:val="24"/>
        </w:rPr>
      </w:pPr>
      <w:r w:rsidRPr="003F574F">
        <w:rPr>
          <w:rFonts w:eastAsia="Calibri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B32C5AC" wp14:editId="5A06DA80">
            <wp:simplePos x="0" y="0"/>
            <wp:positionH relativeFrom="column">
              <wp:posOffset>2698115</wp:posOffset>
            </wp:positionH>
            <wp:positionV relativeFrom="paragraph">
              <wp:posOffset>-548640</wp:posOffset>
            </wp:positionV>
            <wp:extent cx="534670" cy="690245"/>
            <wp:effectExtent l="0" t="0" r="0" b="0"/>
            <wp:wrapNone/>
            <wp:docPr id="1" name="Рисунок 1" descr="Изображение выглядит как эмблема, символ, нашивка, гер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эмблема, символ, нашивка, герб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CF149" w14:textId="77777777" w:rsidR="00B56D84" w:rsidRPr="003F574F" w:rsidRDefault="00B56D84" w:rsidP="00B56D84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3F574F">
        <w:rPr>
          <w:rFonts w:cs="Times New Roman"/>
          <w:sz w:val="24"/>
          <w:szCs w:val="24"/>
          <w:lang w:eastAsia="ru-RU"/>
        </w:rPr>
        <w:t>МИНОБРНАУКИ РОССИИ</w:t>
      </w:r>
    </w:p>
    <w:p w14:paraId="1F91526A" w14:textId="77777777" w:rsidR="00B56D84" w:rsidRPr="003F574F" w:rsidRDefault="00B56D84" w:rsidP="00B56D84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  <w:r w:rsidRPr="003F574F">
        <w:rPr>
          <w:rFonts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  <w:r w:rsidRPr="003F574F">
        <w:rPr>
          <w:rFonts w:cs="Times New Roman"/>
          <w:sz w:val="24"/>
          <w:szCs w:val="24"/>
          <w:lang w:eastAsia="ru-RU"/>
        </w:rPr>
        <w:br/>
        <w:t xml:space="preserve">высшего образования </w:t>
      </w:r>
      <w:r w:rsidRPr="003F574F">
        <w:rPr>
          <w:rFonts w:cs="Times New Roman"/>
          <w:sz w:val="24"/>
          <w:szCs w:val="24"/>
          <w:lang w:eastAsia="ru-RU"/>
        </w:rPr>
        <w:br/>
        <w:t>«Санкт-Петербургский государственный технологический институт</w:t>
      </w:r>
      <w:r w:rsidRPr="003F574F">
        <w:rPr>
          <w:rFonts w:cs="Times New Roman"/>
          <w:sz w:val="24"/>
          <w:szCs w:val="24"/>
          <w:lang w:eastAsia="ru-RU"/>
        </w:rPr>
        <w:br/>
        <w:t>(технический университет)»</w:t>
      </w:r>
      <w:r w:rsidRPr="003F574F">
        <w:rPr>
          <w:rFonts w:cs="Times New Roman"/>
          <w:sz w:val="24"/>
          <w:szCs w:val="24"/>
          <w:lang w:eastAsia="ru-RU"/>
        </w:rPr>
        <w:br/>
        <w:t>(</w:t>
      </w:r>
      <w:proofErr w:type="spellStart"/>
      <w:r w:rsidRPr="003F574F">
        <w:rPr>
          <w:rFonts w:cs="Times New Roman"/>
          <w:sz w:val="24"/>
          <w:szCs w:val="24"/>
          <w:lang w:eastAsia="ru-RU"/>
        </w:rPr>
        <w:t>СПбГТИ</w:t>
      </w:r>
      <w:proofErr w:type="spellEnd"/>
      <w:r w:rsidRPr="003F574F">
        <w:rPr>
          <w:rFonts w:cs="Times New Roman"/>
          <w:sz w:val="24"/>
          <w:szCs w:val="24"/>
          <w:lang w:eastAsia="ru-RU"/>
        </w:rPr>
        <w:t>(ТУ))</w:t>
      </w:r>
    </w:p>
    <w:p w14:paraId="25137EA2" w14:textId="77777777" w:rsidR="00B56D84" w:rsidRPr="003F574F" w:rsidRDefault="00B56D84" w:rsidP="00B56D84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</w:p>
    <w:p w14:paraId="77EDC352" w14:textId="77777777" w:rsidR="00B56D84" w:rsidRPr="003F574F" w:rsidRDefault="00B56D84" w:rsidP="00B56D84">
      <w:pPr>
        <w:spacing w:line="240" w:lineRule="auto"/>
        <w:jc w:val="center"/>
        <w:rPr>
          <w:rFonts w:cs="Times New Roman"/>
          <w:sz w:val="24"/>
          <w:szCs w:val="24"/>
          <w:lang w:eastAsia="ru-RU"/>
        </w:rPr>
      </w:pPr>
    </w:p>
    <w:p w14:paraId="776B2303" w14:textId="77777777" w:rsidR="00B56D84" w:rsidRPr="003F574F" w:rsidRDefault="00B56D84" w:rsidP="00B56D84">
      <w:pPr>
        <w:tabs>
          <w:tab w:val="left" w:pos="426"/>
        </w:tabs>
        <w:spacing w:line="280" w:lineRule="exact"/>
        <w:ind w:left="661" w:right="686"/>
        <w:jc w:val="center"/>
        <w:rPr>
          <w:rFonts w:eastAsia="Calibri" w:cs="Times New Roman"/>
          <w:b/>
          <w:color w:val="000000"/>
          <w:sz w:val="24"/>
          <w:szCs w:val="24"/>
        </w:rPr>
      </w:pPr>
      <w:r w:rsidRPr="003F574F">
        <w:rPr>
          <w:rFonts w:eastAsia="Calibri" w:cs="Times New Roman"/>
          <w:b/>
          <w:color w:val="000000"/>
          <w:sz w:val="24"/>
          <w:szCs w:val="24"/>
        </w:rPr>
        <w:t xml:space="preserve">ОТЧЁТ ПО УЧЕБНОЙ ПРАКТИКЕ </w:t>
      </w:r>
    </w:p>
    <w:p w14:paraId="642B1E9A" w14:textId="77777777" w:rsidR="00B56D84" w:rsidRPr="003F574F" w:rsidRDefault="00B56D84" w:rsidP="00B56D84">
      <w:pPr>
        <w:tabs>
          <w:tab w:val="left" w:pos="426"/>
        </w:tabs>
        <w:spacing w:line="240" w:lineRule="auto"/>
        <w:ind w:right="686"/>
        <w:jc w:val="center"/>
        <w:rPr>
          <w:rFonts w:eastAsia="Calibri" w:cs="Times New Roman"/>
          <w:i/>
          <w:color w:val="000000"/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652"/>
        <w:gridCol w:w="1877"/>
        <w:gridCol w:w="1059"/>
        <w:gridCol w:w="2699"/>
      </w:tblGrid>
      <w:tr w:rsidR="00B56D84" w:rsidRPr="003F574F" w14:paraId="7EAB4266" w14:textId="77777777" w:rsidTr="00AA6D2C">
        <w:trPr>
          <w:trHeight w:val="806"/>
        </w:trPr>
        <w:tc>
          <w:tcPr>
            <w:tcW w:w="3652" w:type="dxa"/>
          </w:tcPr>
          <w:p w14:paraId="6541E52A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2C0179B0" w14:textId="1EB62DFA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Направление</w:t>
            </w:r>
            <w:r w:rsidRPr="003F574F">
              <w:rPr>
                <w:rFonts w:cs="Times New Roman"/>
                <w:sz w:val="24"/>
                <w:szCs w:val="24"/>
                <w:lang w:eastAsia="ru-RU"/>
              </w:rPr>
              <w:br/>
              <w:t>подготовк</w:t>
            </w:r>
            <w:r w:rsidR="004E50FA">
              <w:rPr>
                <w:rFonts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877" w:type="dxa"/>
            <w:vAlign w:val="bottom"/>
          </w:tcPr>
          <w:p w14:paraId="4FA63153" w14:textId="19EC4EAD" w:rsidR="00B56D84" w:rsidRPr="004E50FA" w:rsidRDefault="004E50FA" w:rsidP="004E50FA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4E50FA">
              <w:rPr>
                <w:rFonts w:cs="Times New Roman"/>
                <w:sz w:val="24"/>
                <w:szCs w:val="24"/>
                <w:lang w:eastAsia="ru-RU"/>
              </w:rPr>
              <w:t>0</w:t>
            </w:r>
            <w:r w:rsidR="00B56D84" w:rsidRPr="004E50FA">
              <w:rPr>
                <w:rFonts w:cs="Times New Roman"/>
                <w:sz w:val="24"/>
                <w:szCs w:val="24"/>
                <w:lang w:eastAsia="ru-RU"/>
              </w:rPr>
              <w:t>9.03.01</w:t>
            </w:r>
          </w:p>
        </w:tc>
        <w:tc>
          <w:tcPr>
            <w:tcW w:w="3758" w:type="dxa"/>
            <w:gridSpan w:val="2"/>
            <w:vAlign w:val="bottom"/>
          </w:tcPr>
          <w:p w14:paraId="35BF1592" w14:textId="77777777" w:rsidR="00B56D84" w:rsidRPr="004E50FA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4E50FA">
              <w:rPr>
                <w:rFonts w:cs="Times New Roman"/>
                <w:sz w:val="24"/>
                <w:szCs w:val="24"/>
                <w:lang w:eastAsia="ru-RU"/>
              </w:rPr>
              <w:t>Информатика и вычислительная техника</w:t>
            </w:r>
          </w:p>
        </w:tc>
      </w:tr>
      <w:tr w:rsidR="00B56D84" w:rsidRPr="003F574F" w14:paraId="0FC0A2B7" w14:textId="77777777" w:rsidTr="00F650F4">
        <w:tc>
          <w:tcPr>
            <w:tcW w:w="3652" w:type="dxa"/>
          </w:tcPr>
          <w:p w14:paraId="0B1F4462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498F2ADC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5635" w:type="dxa"/>
            <w:gridSpan w:val="3"/>
            <w:vAlign w:val="bottom"/>
          </w:tcPr>
          <w:p w14:paraId="146C09CC" w14:textId="77777777" w:rsidR="00B56D84" w:rsidRPr="004E50FA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4E50FA">
              <w:rPr>
                <w:rFonts w:cs="Times New Roman"/>
                <w:sz w:val="24"/>
                <w:szCs w:val="24"/>
                <w:lang w:eastAsia="ru-RU"/>
              </w:rPr>
              <w:t>Бакалавр</w:t>
            </w:r>
          </w:p>
        </w:tc>
      </w:tr>
      <w:tr w:rsidR="00B56D84" w:rsidRPr="003F574F" w14:paraId="1F3CFBCA" w14:textId="77777777" w:rsidTr="00F650F4">
        <w:tc>
          <w:tcPr>
            <w:tcW w:w="3652" w:type="dxa"/>
          </w:tcPr>
          <w:p w14:paraId="6C2F0485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62CD4B70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i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Направленность</w:t>
            </w:r>
          </w:p>
        </w:tc>
        <w:tc>
          <w:tcPr>
            <w:tcW w:w="5635" w:type="dxa"/>
            <w:gridSpan w:val="3"/>
            <w:vAlign w:val="bottom"/>
          </w:tcPr>
          <w:p w14:paraId="78D401E4" w14:textId="77777777" w:rsidR="00B56D84" w:rsidRPr="004E50FA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785991D8" w14:textId="77777777" w:rsidR="00B56D84" w:rsidRPr="004E50FA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4E50FA">
              <w:rPr>
                <w:rFonts w:cs="Times New Roman"/>
                <w:sz w:val="24"/>
                <w:szCs w:val="24"/>
                <w:lang w:eastAsia="ru-RU"/>
              </w:rPr>
              <w:t xml:space="preserve">Системы автоматизированного проектирования </w:t>
            </w:r>
          </w:p>
        </w:tc>
      </w:tr>
      <w:tr w:rsidR="00B56D84" w:rsidRPr="003F574F" w14:paraId="4C04BE97" w14:textId="77777777" w:rsidTr="00F650F4">
        <w:tc>
          <w:tcPr>
            <w:tcW w:w="3652" w:type="dxa"/>
          </w:tcPr>
          <w:p w14:paraId="019432A7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2D67E1F9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5635" w:type="dxa"/>
            <w:gridSpan w:val="3"/>
          </w:tcPr>
          <w:p w14:paraId="0554D4DE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22770B99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Информационных технологий и управления</w:t>
            </w:r>
          </w:p>
        </w:tc>
      </w:tr>
      <w:tr w:rsidR="00B56D84" w:rsidRPr="003F574F" w14:paraId="53C4A1DD" w14:textId="77777777" w:rsidTr="00F650F4">
        <w:trPr>
          <w:trHeight w:val="311"/>
        </w:trPr>
        <w:tc>
          <w:tcPr>
            <w:tcW w:w="3652" w:type="dxa"/>
          </w:tcPr>
          <w:p w14:paraId="6D108C6B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5635" w:type="dxa"/>
            <w:gridSpan w:val="3"/>
          </w:tcPr>
          <w:p w14:paraId="2EE7DA0F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Систем автоматизированного проектирования и управления</w:t>
            </w:r>
          </w:p>
          <w:p w14:paraId="0FA54E97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B56D84" w:rsidRPr="003F574F" w14:paraId="0976905A" w14:textId="77777777" w:rsidTr="00F650F4">
        <w:trPr>
          <w:trHeight w:val="311"/>
        </w:trPr>
        <w:tc>
          <w:tcPr>
            <w:tcW w:w="3652" w:type="dxa"/>
          </w:tcPr>
          <w:p w14:paraId="39827F2A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5635" w:type="dxa"/>
            <w:gridSpan w:val="3"/>
          </w:tcPr>
          <w:p w14:paraId="5E554CF7" w14:textId="6002432D" w:rsidR="00B56D84" w:rsidRPr="003F574F" w:rsidRDefault="00CC4649" w:rsidP="00F650F4">
            <w:pPr>
              <w:rPr>
                <w:rFonts w:cs="Times New Roman"/>
                <w:sz w:val="24"/>
                <w:szCs w:val="24"/>
                <w:highlight w:val="yellow"/>
                <w:lang w:eastAsia="ru-RU"/>
              </w:rPr>
            </w:pPr>
            <w:r w:rsidRPr="00AA6D2C">
              <w:rPr>
                <w:rFonts w:cs="Times New Roman"/>
                <w:sz w:val="24"/>
                <w:szCs w:val="24"/>
                <w:lang w:eastAsia="ru-RU"/>
              </w:rPr>
              <w:t>443</w:t>
            </w:r>
          </w:p>
        </w:tc>
      </w:tr>
      <w:tr w:rsidR="00B56D84" w:rsidRPr="003F574F" w14:paraId="0F370D12" w14:textId="77777777" w:rsidTr="00F650F4">
        <w:trPr>
          <w:trHeight w:val="531"/>
        </w:trPr>
        <w:tc>
          <w:tcPr>
            <w:tcW w:w="3652" w:type="dxa"/>
          </w:tcPr>
          <w:p w14:paraId="248C8066" w14:textId="77777777" w:rsidR="00B56D84" w:rsidRPr="003F574F" w:rsidRDefault="00B56D84" w:rsidP="00F650F4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5635" w:type="dxa"/>
            <w:gridSpan w:val="3"/>
            <w:vAlign w:val="bottom"/>
          </w:tcPr>
          <w:p w14:paraId="4BA39B3A" w14:textId="30AE1FA4" w:rsidR="00CC4649" w:rsidRDefault="00CC4649" w:rsidP="00F650F4">
            <w:pPr>
              <w:spacing w:line="240" w:lineRule="atLeast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Андреев Артём Игоревич</w:t>
            </w:r>
          </w:p>
          <w:p w14:paraId="3D268945" w14:textId="0A6479DC" w:rsidR="00B56D84" w:rsidRPr="003F574F" w:rsidRDefault="00CC4649" w:rsidP="00F650F4">
            <w:pPr>
              <w:spacing w:line="240" w:lineRule="atLeast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Бабаян Тигран Витальевич</w:t>
            </w:r>
          </w:p>
          <w:p w14:paraId="45EE514F" w14:textId="77777777" w:rsidR="00B56D84" w:rsidRDefault="00CC4649" w:rsidP="00F650F4">
            <w:pPr>
              <w:spacing w:line="240" w:lineRule="atLeas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eastAsia="ru-RU"/>
              </w:rPr>
              <w:t>Гаригин</w:t>
            </w:r>
            <w:proofErr w:type="spellEnd"/>
            <w:r>
              <w:rPr>
                <w:rFonts w:cs="Times New Roman"/>
                <w:sz w:val="24"/>
                <w:szCs w:val="24"/>
                <w:lang w:eastAsia="ru-RU"/>
              </w:rPr>
              <w:t xml:space="preserve"> Милан Андреевич</w:t>
            </w:r>
          </w:p>
          <w:p w14:paraId="0A6CE919" w14:textId="7A5DA3BD" w:rsidR="00AA6D2C" w:rsidRPr="003F574F" w:rsidRDefault="00AA6D2C" w:rsidP="00F650F4">
            <w:pPr>
              <w:spacing w:line="240" w:lineRule="atLeast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 xml:space="preserve">Саргсян Серёжа </w:t>
            </w:r>
            <w:proofErr w:type="spellStart"/>
            <w:r>
              <w:rPr>
                <w:rFonts w:cs="Times New Roman"/>
                <w:sz w:val="24"/>
                <w:szCs w:val="24"/>
                <w:lang w:eastAsia="ru-RU"/>
              </w:rPr>
              <w:t>Арсенович</w:t>
            </w:r>
            <w:proofErr w:type="spellEnd"/>
          </w:p>
        </w:tc>
      </w:tr>
      <w:tr w:rsidR="00B56D84" w:rsidRPr="003F574F" w14:paraId="29EE15CB" w14:textId="77777777" w:rsidTr="00F650F4">
        <w:trPr>
          <w:trHeight w:val="753"/>
        </w:trPr>
        <w:tc>
          <w:tcPr>
            <w:tcW w:w="3652" w:type="dxa"/>
            <w:vAlign w:val="center"/>
          </w:tcPr>
          <w:p w14:paraId="4DFD2CBA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04A9B676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7DC98D01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sz w:val="24"/>
                <w:szCs w:val="24"/>
                <w:lang w:eastAsia="ru-RU"/>
              </w:rPr>
              <w:t>Оценка за практику</w:t>
            </w:r>
          </w:p>
          <w:p w14:paraId="38334BC9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  <w:p w14:paraId="22EF3191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35" w:type="dxa"/>
            <w:gridSpan w:val="3"/>
            <w:vAlign w:val="center"/>
          </w:tcPr>
          <w:p w14:paraId="4D4D4F75" w14:textId="77777777" w:rsidR="00B56D84" w:rsidRPr="003F574F" w:rsidRDefault="00B56D84" w:rsidP="00F650F4">
            <w:pPr>
              <w:spacing w:line="240" w:lineRule="auto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3F574F">
              <w:rPr>
                <w:rFonts w:cs="Times New Roman"/>
                <w:b/>
                <w:sz w:val="24"/>
                <w:szCs w:val="24"/>
                <w:lang w:eastAsia="ru-RU"/>
              </w:rPr>
              <w:t>_______________________________</w:t>
            </w:r>
          </w:p>
        </w:tc>
      </w:tr>
      <w:tr w:rsidR="00B56D84" w:rsidRPr="003F574F" w14:paraId="24A43931" w14:textId="77777777" w:rsidTr="00F650F4">
        <w:tc>
          <w:tcPr>
            <w:tcW w:w="3652" w:type="dxa"/>
          </w:tcPr>
          <w:p w14:paraId="41D3C250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3D24788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50F2FC1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2A7E8FD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EA1FEA3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>Руководитель практики,</w:t>
            </w: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br/>
              <w:t xml:space="preserve">от каф. </w:t>
            </w:r>
            <w:proofErr w:type="spellStart"/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>САПРиУ</w:t>
            </w:r>
            <w:proofErr w:type="spellEnd"/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>,</w:t>
            </w:r>
          </w:p>
          <w:p w14:paraId="37B28D0E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>ст. преподаватель</w:t>
            </w:r>
            <w:r w:rsidRPr="003F574F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</w:p>
          <w:p w14:paraId="57DA23C2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  <w:p w14:paraId="669AA2DD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3F574F">
              <w:rPr>
                <w:rFonts w:eastAsia="Calibri" w:cs="Times New Roman"/>
                <w:color w:val="000000"/>
                <w:sz w:val="24"/>
                <w:szCs w:val="24"/>
              </w:rPr>
              <w:t>ст. преподаватель</w:t>
            </w:r>
          </w:p>
          <w:p w14:paraId="5566ECDF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36" w:type="dxa"/>
            <w:gridSpan w:val="2"/>
          </w:tcPr>
          <w:p w14:paraId="689A1920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AC2D2F6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                                                </w:t>
            </w:r>
          </w:p>
          <w:p w14:paraId="1F242E9D" w14:textId="77777777" w:rsidR="00B56D84" w:rsidRPr="003F574F" w:rsidRDefault="00B56D84" w:rsidP="00F650F4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9" w:type="dxa"/>
          </w:tcPr>
          <w:p w14:paraId="4A1D11A1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A6DEE67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65FBFC7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24D37BE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7605700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5F6992E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05F4F0E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 xml:space="preserve">А. В. Козлов </w:t>
            </w:r>
          </w:p>
          <w:p w14:paraId="0368A1A8" w14:textId="77777777" w:rsidR="00B56D84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00E6E24" w14:textId="77777777" w:rsidR="00B56D84" w:rsidRPr="003F574F" w:rsidRDefault="00B56D84" w:rsidP="00F650F4">
            <w:pPr>
              <w:spacing w:line="240" w:lineRule="auto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>А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. А</w:t>
            </w:r>
            <w:r w:rsidRPr="003F574F">
              <w:rPr>
                <w:rFonts w:eastAsia="Calibri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Иванов</w:t>
            </w:r>
          </w:p>
        </w:tc>
      </w:tr>
    </w:tbl>
    <w:p w14:paraId="4B9B9F05" w14:textId="6043A1BA" w:rsidR="00B56D84" w:rsidRDefault="00B56D84">
      <w:pPr>
        <w:ind w:firstLine="0"/>
        <w:jc w:val="center"/>
        <w:rPr>
          <w:b/>
        </w:rPr>
      </w:pPr>
    </w:p>
    <w:p w14:paraId="1DA04253" w14:textId="77777777" w:rsidR="00B56D84" w:rsidRDefault="00B56D84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66089347" w14:textId="137D9A32" w:rsidR="00B56D84" w:rsidRPr="00B56D84" w:rsidRDefault="00B56D84" w:rsidP="00B56D84">
      <w:pPr>
        <w:ind w:firstLine="0"/>
        <w:jc w:val="center"/>
        <w:rPr>
          <w:b/>
        </w:rPr>
      </w:pPr>
      <w:r w:rsidRPr="00B56D84">
        <w:rPr>
          <w:b/>
        </w:rPr>
        <w:lastRenderedPageBreak/>
        <w:drawing>
          <wp:inline distT="0" distB="0" distL="0" distR="0" wp14:anchorId="7C410924" wp14:editId="54519796">
            <wp:extent cx="609600" cy="609600"/>
            <wp:effectExtent l="0" t="0" r="0" b="0"/>
            <wp:docPr id="195541611" name="Рисунок 7" descr="Изображение выглядит как эмблема, символ, нашивка, бронз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611" name="Рисунок 7" descr="Изображение выглядит как эмблема, символ, нашивка, бронз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E587" w14:textId="77777777" w:rsidR="00B56D84" w:rsidRPr="00B56D84" w:rsidRDefault="00B56D84" w:rsidP="00B56D84">
      <w:pPr>
        <w:ind w:firstLine="0"/>
        <w:jc w:val="center"/>
        <w:rPr>
          <w:b/>
        </w:rPr>
      </w:pPr>
      <w:r w:rsidRPr="00B56D84">
        <w:rPr>
          <w:b/>
        </w:rPr>
        <w:t>МИНОБРНАУКИ РОССИИ</w:t>
      </w:r>
    </w:p>
    <w:p w14:paraId="0DA06AFA" w14:textId="77777777" w:rsidR="00B56D84" w:rsidRPr="00B56D84" w:rsidRDefault="00B56D84" w:rsidP="00B56D84">
      <w:pPr>
        <w:ind w:firstLine="0"/>
        <w:jc w:val="center"/>
        <w:rPr>
          <w:b/>
        </w:rPr>
      </w:pPr>
      <w:r w:rsidRPr="00B56D84">
        <w:rPr>
          <w:b/>
        </w:rPr>
        <w:t xml:space="preserve">федеральное государственное бюджетное образовательное учреждение </w:t>
      </w:r>
      <w:r w:rsidRPr="00B56D84">
        <w:rPr>
          <w:b/>
        </w:rPr>
        <w:br/>
        <w:t xml:space="preserve">высшего образования </w:t>
      </w:r>
      <w:r w:rsidRPr="00B56D84">
        <w:rPr>
          <w:b/>
        </w:rPr>
        <w:br/>
        <w:t>«Санкт-Петербургский государственный технологический институт</w:t>
      </w:r>
      <w:r w:rsidRPr="00B56D84">
        <w:rPr>
          <w:b/>
        </w:rPr>
        <w:br/>
        <w:t>(технический университет)»</w:t>
      </w:r>
      <w:r w:rsidRPr="00B56D84">
        <w:rPr>
          <w:b/>
        </w:rPr>
        <w:br/>
      </w:r>
      <w:proofErr w:type="spellStart"/>
      <w:r w:rsidRPr="00B56D84">
        <w:rPr>
          <w:b/>
        </w:rPr>
        <w:t>СПбГТИ</w:t>
      </w:r>
      <w:proofErr w:type="spellEnd"/>
      <w:r w:rsidRPr="00B56D84">
        <w:rPr>
          <w:b/>
        </w:rPr>
        <w:t>(ТУ)</w:t>
      </w:r>
    </w:p>
    <w:p w14:paraId="5E34A0E8" w14:textId="77777777" w:rsidR="00B56D84" w:rsidRPr="00B56D84" w:rsidRDefault="00B56D84" w:rsidP="00B56D84">
      <w:pPr>
        <w:ind w:firstLine="0"/>
        <w:jc w:val="center"/>
        <w:rPr>
          <w:b/>
        </w:rPr>
      </w:pPr>
    </w:p>
    <w:p w14:paraId="240DC4F1" w14:textId="77777777" w:rsidR="00B56D84" w:rsidRPr="00B56D84" w:rsidRDefault="00B56D84" w:rsidP="00B56D84">
      <w:pPr>
        <w:ind w:firstLine="0"/>
        <w:jc w:val="center"/>
        <w:rPr>
          <w:b/>
          <w:bCs/>
        </w:rPr>
      </w:pPr>
      <w:r w:rsidRPr="00B56D84">
        <w:rPr>
          <w:b/>
          <w:bCs/>
        </w:rPr>
        <w:t xml:space="preserve">ЗАДАНИЕ НА ТЕХНОЛОГИЧЕСКУЮ </w:t>
      </w:r>
    </w:p>
    <w:p w14:paraId="3F49112A" w14:textId="77777777" w:rsidR="00B56D84" w:rsidRPr="00B56D84" w:rsidRDefault="00B56D84" w:rsidP="00B56D84">
      <w:pPr>
        <w:ind w:firstLine="0"/>
        <w:jc w:val="center"/>
        <w:rPr>
          <w:b/>
          <w:bCs/>
        </w:rPr>
      </w:pPr>
      <w:r w:rsidRPr="00B56D84">
        <w:rPr>
          <w:b/>
          <w:bCs/>
        </w:rPr>
        <w:t>(ПРОЕКТНО-ТЕХНОЛОГИЧЕСКУЮ) ПРАКТИКУ</w:t>
      </w:r>
    </w:p>
    <w:p w14:paraId="71245A43" w14:textId="77777777" w:rsidR="00B56D84" w:rsidRPr="00B56D84" w:rsidRDefault="00B56D84" w:rsidP="00B56D84">
      <w:pPr>
        <w:ind w:firstLine="0"/>
        <w:jc w:val="center"/>
        <w:rPr>
          <w:b/>
        </w:rPr>
      </w:pPr>
      <w:r w:rsidRPr="00B56D84">
        <w:rPr>
          <w:b/>
        </w:rPr>
        <w:t xml:space="preserve"> </w:t>
      </w:r>
    </w:p>
    <w:p w14:paraId="1AA7ACA9" w14:textId="77777777" w:rsidR="00B56D84" w:rsidRPr="00B56D84" w:rsidRDefault="00B56D84" w:rsidP="00B56D84">
      <w:pPr>
        <w:ind w:firstLine="0"/>
        <w:jc w:val="center"/>
        <w:rPr>
          <w:b/>
        </w:rPr>
      </w:pPr>
    </w:p>
    <w:p w14:paraId="2D978DA9" w14:textId="77777777" w:rsidR="00B56D84" w:rsidRPr="00B56D84" w:rsidRDefault="00B56D84" w:rsidP="00B56D84">
      <w:pPr>
        <w:ind w:firstLine="0"/>
        <w:jc w:val="center"/>
        <w:rPr>
          <w:b/>
        </w:rPr>
      </w:pPr>
    </w:p>
    <w:p w14:paraId="2A226410" w14:textId="77777777" w:rsidR="00B56D84" w:rsidRPr="00B56D84" w:rsidRDefault="00B56D84" w:rsidP="00B56D84">
      <w:pPr>
        <w:ind w:firstLine="0"/>
        <w:jc w:val="center"/>
        <w:rPr>
          <w:b/>
        </w:rPr>
      </w:pPr>
    </w:p>
    <w:p w14:paraId="04658139" w14:textId="77777777" w:rsidR="00B56D84" w:rsidRPr="00B56D84" w:rsidRDefault="00B56D84" w:rsidP="00B56D84">
      <w:pPr>
        <w:ind w:firstLine="0"/>
        <w:jc w:val="center"/>
        <w:rPr>
          <w:b/>
        </w:rPr>
      </w:pPr>
    </w:p>
    <w:tbl>
      <w:tblPr>
        <w:tblW w:w="9346" w:type="dxa"/>
        <w:tblLook w:val="04A0" w:firstRow="1" w:lastRow="0" w:firstColumn="1" w:lastColumn="0" w:noHBand="0" w:noVBand="1"/>
      </w:tblPr>
      <w:tblGrid>
        <w:gridCol w:w="1262"/>
        <w:gridCol w:w="1946"/>
        <w:gridCol w:w="1637"/>
        <w:gridCol w:w="258"/>
        <w:gridCol w:w="4243"/>
      </w:tblGrid>
      <w:tr w:rsidR="00B56D84" w:rsidRPr="00B56D84" w14:paraId="22D383FC" w14:textId="77777777" w:rsidTr="00B56D84">
        <w:trPr>
          <w:trHeight w:val="661"/>
        </w:trPr>
        <w:tc>
          <w:tcPr>
            <w:tcW w:w="1225" w:type="dxa"/>
            <w:hideMark/>
          </w:tcPr>
          <w:p w14:paraId="451B1F27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Студент</w:t>
            </w:r>
          </w:p>
        </w:tc>
        <w:tc>
          <w:tcPr>
            <w:tcW w:w="8121" w:type="dxa"/>
            <w:gridSpan w:val="4"/>
            <w:hideMark/>
          </w:tcPr>
          <w:p w14:paraId="3C8704E4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Бабаян Тигран Витальевич</w:t>
            </w:r>
          </w:p>
        </w:tc>
      </w:tr>
      <w:tr w:rsidR="00B56D84" w:rsidRPr="00B56D84" w14:paraId="0B4BB630" w14:textId="77777777" w:rsidTr="00B56D84">
        <w:trPr>
          <w:trHeight w:val="721"/>
        </w:trPr>
        <w:tc>
          <w:tcPr>
            <w:tcW w:w="3181" w:type="dxa"/>
            <w:gridSpan w:val="2"/>
            <w:hideMark/>
          </w:tcPr>
          <w:p w14:paraId="277B1644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Направление подготовки (специальность)</w:t>
            </w:r>
          </w:p>
        </w:tc>
        <w:tc>
          <w:tcPr>
            <w:tcW w:w="1640" w:type="dxa"/>
          </w:tcPr>
          <w:p w14:paraId="3811FFA0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09.03.01</w:t>
            </w:r>
          </w:p>
          <w:p w14:paraId="25887D8F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</w:p>
        </w:tc>
        <w:tc>
          <w:tcPr>
            <w:tcW w:w="4525" w:type="dxa"/>
            <w:gridSpan w:val="2"/>
            <w:hideMark/>
          </w:tcPr>
          <w:p w14:paraId="0045A807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Информатика и вычислительная техника</w:t>
            </w:r>
            <w:r w:rsidRPr="00B56D84">
              <w:rPr>
                <w:b/>
              </w:rPr>
              <w:br/>
            </w:r>
          </w:p>
        </w:tc>
      </w:tr>
      <w:tr w:rsidR="00B56D84" w:rsidRPr="00B56D84" w14:paraId="4F4CCDB9" w14:textId="77777777" w:rsidTr="00B56D84">
        <w:trPr>
          <w:trHeight w:val="1096"/>
        </w:trPr>
        <w:tc>
          <w:tcPr>
            <w:tcW w:w="3181" w:type="dxa"/>
            <w:gridSpan w:val="2"/>
            <w:vAlign w:val="center"/>
            <w:hideMark/>
          </w:tcPr>
          <w:p w14:paraId="72991844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Направленность </w:t>
            </w:r>
            <w:r w:rsidRPr="00B56D84">
              <w:rPr>
                <w:b/>
              </w:rPr>
              <w:br/>
              <w:t>(специализация)</w:t>
            </w:r>
          </w:p>
        </w:tc>
        <w:tc>
          <w:tcPr>
            <w:tcW w:w="6165" w:type="dxa"/>
            <w:gridSpan w:val="3"/>
            <w:vAlign w:val="center"/>
            <w:hideMark/>
          </w:tcPr>
          <w:p w14:paraId="7644E632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Системы автоматизированного проектирования </w:t>
            </w:r>
          </w:p>
          <w:p w14:paraId="4C4006AC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br/>
            </w:r>
          </w:p>
        </w:tc>
      </w:tr>
      <w:tr w:rsidR="00B56D84" w:rsidRPr="00B56D84" w14:paraId="3BE4999A" w14:textId="77777777" w:rsidTr="00B56D84">
        <w:trPr>
          <w:trHeight w:val="661"/>
        </w:trPr>
        <w:tc>
          <w:tcPr>
            <w:tcW w:w="3181" w:type="dxa"/>
            <w:gridSpan w:val="2"/>
            <w:hideMark/>
          </w:tcPr>
          <w:p w14:paraId="507D18DC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Факультет</w:t>
            </w:r>
          </w:p>
        </w:tc>
        <w:tc>
          <w:tcPr>
            <w:tcW w:w="6165" w:type="dxa"/>
            <w:gridSpan w:val="3"/>
            <w:hideMark/>
          </w:tcPr>
          <w:p w14:paraId="6A2F83EA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Информационных технологий и управления </w:t>
            </w:r>
          </w:p>
        </w:tc>
      </w:tr>
      <w:tr w:rsidR="00B56D84" w:rsidRPr="00B56D84" w14:paraId="4E6F9D1D" w14:textId="77777777" w:rsidTr="00B56D84">
        <w:trPr>
          <w:trHeight w:val="1072"/>
        </w:trPr>
        <w:tc>
          <w:tcPr>
            <w:tcW w:w="3181" w:type="dxa"/>
            <w:gridSpan w:val="2"/>
            <w:hideMark/>
          </w:tcPr>
          <w:p w14:paraId="4BE56A82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Кафедра</w:t>
            </w:r>
          </w:p>
        </w:tc>
        <w:tc>
          <w:tcPr>
            <w:tcW w:w="6165" w:type="dxa"/>
            <w:gridSpan w:val="3"/>
            <w:hideMark/>
          </w:tcPr>
          <w:p w14:paraId="3B33D498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Систем автоматизированного проектирования и управления</w:t>
            </w:r>
          </w:p>
        </w:tc>
      </w:tr>
      <w:tr w:rsidR="00B56D84" w:rsidRPr="00B56D84" w14:paraId="7912F766" w14:textId="77777777" w:rsidTr="00B56D84">
        <w:trPr>
          <w:trHeight w:val="639"/>
        </w:trPr>
        <w:tc>
          <w:tcPr>
            <w:tcW w:w="3181" w:type="dxa"/>
            <w:gridSpan w:val="2"/>
            <w:hideMark/>
          </w:tcPr>
          <w:p w14:paraId="2AEB4FD5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Группа</w:t>
            </w:r>
          </w:p>
        </w:tc>
        <w:tc>
          <w:tcPr>
            <w:tcW w:w="6165" w:type="dxa"/>
            <w:gridSpan w:val="3"/>
          </w:tcPr>
          <w:p w14:paraId="2062603E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</w:p>
        </w:tc>
      </w:tr>
      <w:tr w:rsidR="00B56D84" w:rsidRPr="00B56D84" w14:paraId="490CA635" w14:textId="77777777" w:rsidTr="00B56D84">
        <w:trPr>
          <w:trHeight w:val="639"/>
        </w:trPr>
        <w:tc>
          <w:tcPr>
            <w:tcW w:w="3181" w:type="dxa"/>
            <w:gridSpan w:val="2"/>
            <w:hideMark/>
          </w:tcPr>
          <w:p w14:paraId="67A9EBD4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lastRenderedPageBreak/>
              <w:t>Профильная организация</w:t>
            </w:r>
          </w:p>
        </w:tc>
        <w:tc>
          <w:tcPr>
            <w:tcW w:w="6165" w:type="dxa"/>
            <w:gridSpan w:val="3"/>
            <w:hideMark/>
          </w:tcPr>
          <w:p w14:paraId="7CC913E1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proofErr w:type="spellStart"/>
            <w:r w:rsidRPr="00B56D84">
              <w:rPr>
                <w:b/>
              </w:rPr>
              <w:t>СПбГТИ</w:t>
            </w:r>
            <w:proofErr w:type="spellEnd"/>
            <w:r w:rsidRPr="00B56D84">
              <w:rPr>
                <w:b/>
              </w:rPr>
              <w:t>(ТУ), Санкт-Петербург</w:t>
            </w:r>
          </w:p>
        </w:tc>
      </w:tr>
      <w:tr w:rsidR="00B56D84" w:rsidRPr="00B56D84" w14:paraId="6A51700A" w14:textId="77777777" w:rsidTr="00B56D84">
        <w:trPr>
          <w:trHeight w:val="489"/>
        </w:trPr>
        <w:tc>
          <w:tcPr>
            <w:tcW w:w="3181" w:type="dxa"/>
            <w:gridSpan w:val="2"/>
            <w:hideMark/>
          </w:tcPr>
          <w:p w14:paraId="055128AF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  <w:hideMark/>
          </w:tcPr>
          <w:p w14:paraId="1592647E" w14:textId="77777777" w:rsidR="00B56D84" w:rsidRPr="00B56D84" w:rsidRDefault="00B56D84" w:rsidP="00B56D84">
            <w:pPr>
              <w:ind w:firstLine="0"/>
              <w:jc w:val="center"/>
              <w:rPr>
                <w:b/>
                <w:lang w:val="en-US"/>
              </w:rPr>
            </w:pPr>
            <w:r w:rsidRPr="00B56D84">
              <w:rPr>
                <w:b/>
              </w:rPr>
              <w:t>с 06.07.2026</w:t>
            </w:r>
          </w:p>
          <w:p w14:paraId="2C2601FA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 </w:t>
            </w:r>
          </w:p>
        </w:tc>
        <w:tc>
          <w:tcPr>
            <w:tcW w:w="4265" w:type="dxa"/>
            <w:hideMark/>
          </w:tcPr>
          <w:p w14:paraId="4926A33E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>по 19.07.2026</w:t>
            </w:r>
          </w:p>
        </w:tc>
      </w:tr>
      <w:tr w:rsidR="00B56D84" w:rsidRPr="00B56D84" w14:paraId="3F761BB7" w14:textId="77777777" w:rsidTr="00B56D84">
        <w:trPr>
          <w:trHeight w:val="616"/>
        </w:trPr>
        <w:tc>
          <w:tcPr>
            <w:tcW w:w="9346" w:type="dxa"/>
            <w:gridSpan w:val="5"/>
            <w:vAlign w:val="bottom"/>
            <w:hideMark/>
          </w:tcPr>
          <w:p w14:paraId="51442CC3" w14:textId="77777777" w:rsidR="00B56D84" w:rsidRPr="00B56D84" w:rsidRDefault="00B56D84" w:rsidP="00B56D84">
            <w:pPr>
              <w:ind w:firstLine="0"/>
              <w:jc w:val="center"/>
              <w:rPr>
                <w:b/>
              </w:rPr>
            </w:pPr>
            <w:r w:rsidRPr="00B56D84">
              <w:rPr>
                <w:b/>
              </w:rPr>
              <w:t xml:space="preserve">Срок сдачи отчета о практике    17.07.2026 </w:t>
            </w:r>
          </w:p>
        </w:tc>
      </w:tr>
    </w:tbl>
    <w:p w14:paraId="76DC40C5" w14:textId="0F1040A3" w:rsidR="00B56D84" w:rsidRPr="00B56D84" w:rsidRDefault="00B56D84" w:rsidP="00CC4649">
      <w:pPr>
        <w:ind w:firstLine="0"/>
        <w:jc w:val="center"/>
        <w:rPr>
          <w:b/>
        </w:rPr>
      </w:pPr>
      <w:r w:rsidRPr="00B56D84">
        <w:rPr>
          <w:b/>
        </w:rPr>
        <w:br w:type="page"/>
      </w:r>
      <w:r w:rsidR="00CC4649" w:rsidRPr="00B56D84">
        <w:rPr>
          <w:b/>
        </w:rPr>
        <w:lastRenderedPageBreak/>
        <w:t xml:space="preserve"> </w:t>
      </w:r>
    </w:p>
    <w:p w14:paraId="7C4AEC86" w14:textId="755F86CA" w:rsidR="00CC4649" w:rsidRPr="00CC4649" w:rsidRDefault="00CC4649" w:rsidP="00AA6D2C">
      <w:pPr>
        <w:ind w:right="-58" w:firstLine="0"/>
        <w:rPr>
          <w:rFonts w:ascii="Calibri" w:hAnsi="Calibri" w:cs="Calibri"/>
          <w:sz w:val="26"/>
          <w:szCs w:val="26"/>
        </w:rPr>
      </w:pPr>
      <w:r w:rsidRPr="00CC4649">
        <w:rPr>
          <w:rFonts w:ascii="Calibri" w:hAnsi="Calibri" w:cs="Calibri"/>
          <w:noProof/>
          <w:sz w:val="22"/>
          <w:lang w:eastAsia="ru-RU"/>
        </w:rPr>
        <w:drawing>
          <wp:inline distT="0" distB="0" distL="0" distR="0" wp14:anchorId="4252C48B" wp14:editId="35DFDF64">
            <wp:extent cx="609600" cy="609600"/>
            <wp:effectExtent l="0" t="0" r="0" b="0"/>
            <wp:docPr id="367731143" name="Рисунок 12" descr="Изображение выглядит как эмблема, символ, нашивка, бронз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31143" name="Рисунок 12" descr="Изображение выглядит как эмблема, символ, нашивка, бронз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BD53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cs="Times New Roman"/>
          <w:sz w:val="24"/>
          <w:szCs w:val="24"/>
        </w:rPr>
      </w:pPr>
      <w:r w:rsidRPr="00CC4649">
        <w:rPr>
          <w:rFonts w:cs="Times New Roman"/>
          <w:sz w:val="24"/>
          <w:szCs w:val="24"/>
        </w:rPr>
        <w:t>МИНОБРНАУКИ РОССИИ</w:t>
      </w:r>
    </w:p>
    <w:p w14:paraId="574C01AD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cs="Times New Roman"/>
          <w:sz w:val="24"/>
          <w:szCs w:val="24"/>
        </w:rPr>
      </w:pPr>
      <w:r w:rsidRPr="00CC4649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CC4649">
        <w:rPr>
          <w:rFonts w:cs="Times New Roman"/>
          <w:sz w:val="24"/>
          <w:szCs w:val="24"/>
        </w:rPr>
        <w:br/>
        <w:t xml:space="preserve">высшего образования </w:t>
      </w:r>
      <w:r w:rsidRPr="00CC4649">
        <w:rPr>
          <w:rFonts w:cs="Times New Roman"/>
          <w:sz w:val="24"/>
          <w:szCs w:val="24"/>
        </w:rPr>
        <w:br/>
        <w:t>«Санкт-Петербургский государственный технологический институт</w:t>
      </w:r>
      <w:r w:rsidRPr="00CC4649">
        <w:rPr>
          <w:rFonts w:cs="Times New Roman"/>
          <w:sz w:val="24"/>
          <w:szCs w:val="24"/>
        </w:rPr>
        <w:br/>
        <w:t>(технический университет)»</w:t>
      </w:r>
      <w:r w:rsidRPr="00CC4649">
        <w:rPr>
          <w:rFonts w:cs="Times New Roman"/>
          <w:sz w:val="24"/>
          <w:szCs w:val="24"/>
        </w:rPr>
        <w:br/>
      </w:r>
      <w:proofErr w:type="spellStart"/>
      <w:r w:rsidRPr="00CC4649">
        <w:rPr>
          <w:rFonts w:cs="Times New Roman"/>
          <w:sz w:val="24"/>
          <w:szCs w:val="24"/>
        </w:rPr>
        <w:t>СПбГТИ</w:t>
      </w:r>
      <w:proofErr w:type="spellEnd"/>
      <w:r w:rsidRPr="00CC4649">
        <w:rPr>
          <w:rFonts w:cs="Times New Roman"/>
          <w:sz w:val="24"/>
          <w:szCs w:val="24"/>
        </w:rPr>
        <w:t>(ТУ)</w:t>
      </w:r>
    </w:p>
    <w:p w14:paraId="19E9329A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</w:p>
    <w:p w14:paraId="2246EEE0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CC4649">
        <w:rPr>
          <w:rFonts w:cs="Times New Roman"/>
          <w:b/>
          <w:bCs/>
          <w:color w:val="000000"/>
          <w:sz w:val="24"/>
          <w:szCs w:val="24"/>
          <w:lang w:eastAsia="zh-CN"/>
        </w:rPr>
        <w:t xml:space="preserve">ЗАДАНИЕ НА ТЕХНОЛОГИЧЕСКУЮ </w:t>
      </w:r>
    </w:p>
    <w:p w14:paraId="1646D24E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CC4649">
        <w:rPr>
          <w:rFonts w:cs="Times New Roman"/>
          <w:b/>
          <w:bCs/>
          <w:color w:val="000000"/>
          <w:sz w:val="24"/>
          <w:szCs w:val="24"/>
          <w:lang w:eastAsia="zh-CN"/>
        </w:rPr>
        <w:t>(ПРОЕКТНО-ТЕХНОЛОГИЧЕСКУЮ) ПРАКТИКУ</w:t>
      </w:r>
    </w:p>
    <w:p w14:paraId="35FEC664" w14:textId="77777777" w:rsidR="00CC4649" w:rsidRPr="00CC4649" w:rsidRDefault="00CC4649" w:rsidP="00CC4649">
      <w:pPr>
        <w:suppressAutoHyphens/>
        <w:spacing w:line="280" w:lineRule="exact"/>
        <w:ind w:firstLine="0"/>
        <w:jc w:val="center"/>
        <w:rPr>
          <w:rFonts w:cs="Times New Roman"/>
          <w:color w:val="000000"/>
          <w:sz w:val="24"/>
          <w:szCs w:val="24"/>
          <w:lang w:eastAsia="zh-CN"/>
        </w:rPr>
      </w:pPr>
      <w:r w:rsidRPr="00CC4649">
        <w:rPr>
          <w:rFonts w:cs="Times New Roman"/>
          <w:color w:val="000000"/>
          <w:sz w:val="24"/>
          <w:szCs w:val="24"/>
          <w:lang w:eastAsia="zh-CN"/>
        </w:rPr>
        <w:t xml:space="preserve"> </w:t>
      </w:r>
    </w:p>
    <w:p w14:paraId="0A0DABD2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49854153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1827E32C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4D42D68A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tbl>
      <w:tblPr>
        <w:tblW w:w="9346" w:type="dxa"/>
        <w:tblLook w:val="0000" w:firstRow="0" w:lastRow="0" w:firstColumn="0" w:lastColumn="0" w:noHBand="0" w:noVBand="0"/>
      </w:tblPr>
      <w:tblGrid>
        <w:gridCol w:w="1225"/>
        <w:gridCol w:w="1956"/>
        <w:gridCol w:w="1640"/>
        <w:gridCol w:w="260"/>
        <w:gridCol w:w="4265"/>
      </w:tblGrid>
      <w:tr w:rsidR="00CC4649" w:rsidRPr="00CC4649" w14:paraId="438D2E3F" w14:textId="77777777" w:rsidTr="00F650F4">
        <w:trPr>
          <w:trHeight w:val="661"/>
        </w:trPr>
        <w:tc>
          <w:tcPr>
            <w:tcW w:w="1225" w:type="dxa"/>
          </w:tcPr>
          <w:p w14:paraId="182D57E2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Студент</w:t>
            </w:r>
          </w:p>
        </w:tc>
        <w:tc>
          <w:tcPr>
            <w:tcW w:w="8121" w:type="dxa"/>
            <w:gridSpan w:val="4"/>
          </w:tcPr>
          <w:p w14:paraId="1E913439" w14:textId="77777777" w:rsidR="00CC4649" w:rsidRPr="00CC4649" w:rsidRDefault="00CC4649" w:rsidP="00CC4649">
            <w:pPr>
              <w:spacing w:after="160" w:line="240" w:lineRule="atLeas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Бабаян Тигран Витальевич</w:t>
            </w:r>
          </w:p>
        </w:tc>
      </w:tr>
      <w:tr w:rsidR="00CC4649" w:rsidRPr="00CC4649" w14:paraId="3F613274" w14:textId="77777777" w:rsidTr="00F650F4">
        <w:trPr>
          <w:trHeight w:val="721"/>
        </w:trPr>
        <w:tc>
          <w:tcPr>
            <w:tcW w:w="3181" w:type="dxa"/>
            <w:gridSpan w:val="2"/>
          </w:tcPr>
          <w:p w14:paraId="1A3401ED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1640" w:type="dxa"/>
          </w:tcPr>
          <w:p w14:paraId="583AAF2C" w14:textId="77777777" w:rsidR="00CC4649" w:rsidRPr="00CC4649" w:rsidRDefault="00CC4649" w:rsidP="00CC4649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09.03.01</w:t>
            </w:r>
          </w:p>
          <w:p w14:paraId="5E5F0F29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525" w:type="dxa"/>
            <w:gridSpan w:val="2"/>
          </w:tcPr>
          <w:p w14:paraId="7FD59279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Информатика и вычислительная техника</w:t>
            </w:r>
            <w:r w:rsidRPr="00CC4649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CC4649" w:rsidRPr="00CC4649" w14:paraId="1920D65F" w14:textId="77777777" w:rsidTr="00F650F4">
        <w:trPr>
          <w:trHeight w:val="1096"/>
        </w:trPr>
        <w:tc>
          <w:tcPr>
            <w:tcW w:w="3181" w:type="dxa"/>
            <w:gridSpan w:val="2"/>
            <w:vAlign w:val="center"/>
          </w:tcPr>
          <w:p w14:paraId="0ED967C8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Направленность </w:t>
            </w:r>
            <w:r w:rsidRPr="00CC4649">
              <w:rPr>
                <w:rFonts w:cs="Times New Roman"/>
                <w:sz w:val="24"/>
                <w:szCs w:val="24"/>
              </w:rPr>
              <w:br/>
              <w:t>(специализация)</w:t>
            </w:r>
          </w:p>
        </w:tc>
        <w:tc>
          <w:tcPr>
            <w:tcW w:w="6165" w:type="dxa"/>
            <w:gridSpan w:val="3"/>
            <w:vAlign w:val="center"/>
          </w:tcPr>
          <w:p w14:paraId="456F1CC0" w14:textId="77777777" w:rsidR="00CC4649" w:rsidRPr="00CC4649" w:rsidRDefault="00CC4649" w:rsidP="00CC4649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Системы автоматизированного проектирования </w:t>
            </w:r>
          </w:p>
          <w:p w14:paraId="52AEDB53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CC4649" w:rsidRPr="00CC4649" w14:paraId="4B42F177" w14:textId="77777777" w:rsidTr="00F650F4">
        <w:trPr>
          <w:trHeight w:val="661"/>
        </w:trPr>
        <w:tc>
          <w:tcPr>
            <w:tcW w:w="3181" w:type="dxa"/>
            <w:gridSpan w:val="2"/>
          </w:tcPr>
          <w:p w14:paraId="1BCCBE79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Факультет</w:t>
            </w:r>
          </w:p>
        </w:tc>
        <w:tc>
          <w:tcPr>
            <w:tcW w:w="6165" w:type="dxa"/>
            <w:gridSpan w:val="3"/>
          </w:tcPr>
          <w:p w14:paraId="18B3F822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Информационных технологий и управления</w:t>
            </w:r>
            <w:r w:rsidRPr="00CC4649"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CC4649" w:rsidRPr="00CC4649" w14:paraId="207653A6" w14:textId="77777777" w:rsidTr="00F650F4">
        <w:trPr>
          <w:trHeight w:val="1072"/>
        </w:trPr>
        <w:tc>
          <w:tcPr>
            <w:tcW w:w="3181" w:type="dxa"/>
            <w:gridSpan w:val="2"/>
          </w:tcPr>
          <w:p w14:paraId="62363626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Кафедра</w:t>
            </w:r>
          </w:p>
        </w:tc>
        <w:tc>
          <w:tcPr>
            <w:tcW w:w="6165" w:type="dxa"/>
            <w:gridSpan w:val="3"/>
          </w:tcPr>
          <w:p w14:paraId="54C83A6D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CC4649" w:rsidRPr="00CC4649" w14:paraId="2C5C2410" w14:textId="77777777" w:rsidTr="00F650F4">
        <w:trPr>
          <w:trHeight w:val="639"/>
        </w:trPr>
        <w:tc>
          <w:tcPr>
            <w:tcW w:w="3181" w:type="dxa"/>
            <w:gridSpan w:val="2"/>
          </w:tcPr>
          <w:p w14:paraId="7673B7EE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165" w:type="dxa"/>
            <w:gridSpan w:val="3"/>
          </w:tcPr>
          <w:p w14:paraId="5064213E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CC4649" w:rsidRPr="00CC4649" w14:paraId="006CD1B8" w14:textId="77777777" w:rsidTr="00F650F4">
        <w:trPr>
          <w:trHeight w:val="639"/>
        </w:trPr>
        <w:tc>
          <w:tcPr>
            <w:tcW w:w="3181" w:type="dxa"/>
            <w:gridSpan w:val="2"/>
          </w:tcPr>
          <w:p w14:paraId="65E039CD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Профильная организация</w:t>
            </w:r>
          </w:p>
        </w:tc>
        <w:tc>
          <w:tcPr>
            <w:tcW w:w="6165" w:type="dxa"/>
            <w:gridSpan w:val="3"/>
          </w:tcPr>
          <w:p w14:paraId="66164BF5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CC4649">
              <w:rPr>
                <w:rFonts w:cs="Times New Roman"/>
                <w:sz w:val="24"/>
                <w:szCs w:val="24"/>
              </w:rPr>
              <w:t>СПбГТИ</w:t>
            </w:r>
            <w:proofErr w:type="spellEnd"/>
            <w:r w:rsidRPr="00CC4649">
              <w:rPr>
                <w:rFonts w:cs="Times New Roman"/>
                <w:sz w:val="24"/>
                <w:szCs w:val="24"/>
              </w:rPr>
              <w:t>(ТУ), Санкт-Петербург</w:t>
            </w:r>
          </w:p>
        </w:tc>
      </w:tr>
      <w:tr w:rsidR="00CC4649" w:rsidRPr="00CC4649" w14:paraId="419CD1E8" w14:textId="77777777" w:rsidTr="00F650F4">
        <w:trPr>
          <w:trHeight w:val="489"/>
        </w:trPr>
        <w:tc>
          <w:tcPr>
            <w:tcW w:w="3181" w:type="dxa"/>
            <w:gridSpan w:val="2"/>
          </w:tcPr>
          <w:p w14:paraId="69B63FE8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</w:tcPr>
          <w:p w14:paraId="0FBE8CBD" w14:textId="77777777" w:rsidR="00CC4649" w:rsidRPr="00CC4649" w:rsidRDefault="00CC4649" w:rsidP="00CC4649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CC4649">
              <w:rPr>
                <w:rFonts w:cs="Times New Roman"/>
                <w:color w:val="000000"/>
                <w:sz w:val="24"/>
                <w:szCs w:val="24"/>
              </w:rPr>
              <w:t>с 06.07.2026</w:t>
            </w:r>
          </w:p>
          <w:p w14:paraId="1C29EB5B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C4649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65" w:type="dxa"/>
          </w:tcPr>
          <w:p w14:paraId="0F36BA7C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color w:val="000000"/>
                <w:sz w:val="24"/>
                <w:szCs w:val="24"/>
              </w:rPr>
              <w:t>по 19.07.2026</w:t>
            </w:r>
          </w:p>
        </w:tc>
      </w:tr>
      <w:tr w:rsidR="00CC4649" w:rsidRPr="00CC4649" w14:paraId="45A97CA9" w14:textId="77777777" w:rsidTr="00F650F4">
        <w:trPr>
          <w:trHeight w:val="616"/>
        </w:trPr>
        <w:tc>
          <w:tcPr>
            <w:tcW w:w="9346" w:type="dxa"/>
            <w:gridSpan w:val="5"/>
            <w:vAlign w:val="bottom"/>
          </w:tcPr>
          <w:p w14:paraId="382D873A" w14:textId="77777777" w:rsidR="00CC4649" w:rsidRPr="00CC4649" w:rsidRDefault="00CC4649" w:rsidP="00CC464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Срок сдачи отчета о практике    17.07.2026 </w:t>
            </w:r>
          </w:p>
        </w:tc>
      </w:tr>
    </w:tbl>
    <w:p w14:paraId="122028E7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color w:val="000000"/>
          <w:szCs w:val="28"/>
          <w:lang w:eastAsia="zh-CN"/>
        </w:rPr>
      </w:pPr>
      <w:r w:rsidRPr="00CC4649">
        <w:rPr>
          <w:rFonts w:ascii="Calibri" w:hAnsi="Calibri" w:cs="Calibri"/>
          <w:color w:val="000000"/>
          <w:sz w:val="24"/>
          <w:szCs w:val="24"/>
          <w:lang w:eastAsia="zh-CN"/>
        </w:rPr>
        <w:br w:type="page"/>
      </w:r>
      <w:r w:rsidRPr="00CC4649">
        <w:rPr>
          <w:rFonts w:cs="Times New Roman"/>
          <w:color w:val="000000"/>
          <w:szCs w:val="28"/>
          <w:lang w:eastAsia="zh-CN"/>
        </w:rPr>
        <w:lastRenderedPageBreak/>
        <w:t xml:space="preserve">Тема задания: </w:t>
      </w:r>
    </w:p>
    <w:p w14:paraId="76CDE0A9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i/>
          <w:iCs/>
          <w:color w:val="000000"/>
          <w:szCs w:val="28"/>
          <w:lang w:eastAsia="zh-CN"/>
        </w:rPr>
      </w:pPr>
      <w:r w:rsidRPr="00CC4649">
        <w:rPr>
          <w:rFonts w:cs="Times New Roman"/>
          <w:b/>
          <w:bCs/>
          <w:color w:val="000000"/>
          <w:szCs w:val="28"/>
          <w:lang w:eastAsia="zh-CN"/>
        </w:rPr>
        <w:t>Разработка информационно-поисковой системы для выбора теплообменных аппаратов</w:t>
      </w:r>
    </w:p>
    <w:p w14:paraId="53309CD1" w14:textId="77777777" w:rsidR="00CC4649" w:rsidRPr="00CC4649" w:rsidRDefault="00CC4649" w:rsidP="00CC4649">
      <w:pPr>
        <w:tabs>
          <w:tab w:val="left" w:pos="426"/>
        </w:tabs>
        <w:spacing w:after="160" w:line="259" w:lineRule="auto"/>
        <w:ind w:firstLine="0"/>
        <w:jc w:val="left"/>
        <w:rPr>
          <w:rFonts w:cs="Times New Roman"/>
          <w:color w:val="000000"/>
          <w:szCs w:val="28"/>
        </w:rPr>
      </w:pPr>
    </w:p>
    <w:p w14:paraId="0AFCEDA6" w14:textId="77777777" w:rsidR="00CC4649" w:rsidRPr="00CC4649" w:rsidRDefault="00CC4649" w:rsidP="00CC4649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szCs w:val="28"/>
        </w:rPr>
      </w:pPr>
      <w:r w:rsidRPr="00CC4649">
        <w:rPr>
          <w:rFonts w:cs="Times New Roman"/>
          <w:color w:val="000000"/>
          <w:szCs w:val="28"/>
        </w:rPr>
        <w:t xml:space="preserve">Календарный план </w:t>
      </w:r>
      <w:r w:rsidRPr="00CC4649">
        <w:rPr>
          <w:rFonts w:cs="Times New Roman"/>
          <w:szCs w:val="28"/>
        </w:rPr>
        <w:t xml:space="preserve">технологической </w:t>
      </w:r>
    </w:p>
    <w:p w14:paraId="2435A61D" w14:textId="77777777" w:rsidR="00CC4649" w:rsidRPr="00CC4649" w:rsidRDefault="00CC4649" w:rsidP="00CC4649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color w:val="000000"/>
          <w:szCs w:val="28"/>
        </w:rPr>
      </w:pPr>
      <w:r w:rsidRPr="00CC4649">
        <w:rPr>
          <w:rFonts w:cs="Times New Roman"/>
          <w:szCs w:val="28"/>
        </w:rPr>
        <w:t xml:space="preserve">(проектно-технологической) практики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700"/>
      </w:tblGrid>
      <w:tr w:rsidR="00CC4649" w:rsidRPr="00CC4649" w14:paraId="1D85F976" w14:textId="77777777" w:rsidTr="00F650F4">
        <w:tc>
          <w:tcPr>
            <w:tcW w:w="6408" w:type="dxa"/>
            <w:vAlign w:val="center"/>
          </w:tcPr>
          <w:p w14:paraId="393271D7" w14:textId="77777777" w:rsidR="00CC4649" w:rsidRPr="00CC4649" w:rsidRDefault="00CC4649" w:rsidP="00CC4649">
            <w:pPr>
              <w:tabs>
                <w:tab w:val="left" w:pos="426"/>
              </w:tabs>
              <w:spacing w:after="160" w:line="280" w:lineRule="exact"/>
              <w:ind w:left="207" w:right="686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Наименование задач (мероприятий)</w:t>
            </w:r>
          </w:p>
        </w:tc>
        <w:tc>
          <w:tcPr>
            <w:tcW w:w="2700" w:type="dxa"/>
            <w:vAlign w:val="center"/>
          </w:tcPr>
          <w:p w14:paraId="5F460DA2" w14:textId="77777777" w:rsidR="00CC4649" w:rsidRPr="00CC4649" w:rsidRDefault="00CC4649" w:rsidP="00CC4649">
            <w:pPr>
              <w:tabs>
                <w:tab w:val="left" w:pos="-61"/>
              </w:tabs>
              <w:spacing w:after="160" w:line="280" w:lineRule="exact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Срок выполнения задачи (мероприятия)</w:t>
            </w:r>
          </w:p>
        </w:tc>
      </w:tr>
      <w:tr w:rsidR="00CC4649" w:rsidRPr="00CC4649" w14:paraId="2B249A08" w14:textId="77777777" w:rsidTr="00F650F4">
        <w:trPr>
          <w:trHeight w:val="456"/>
        </w:trPr>
        <w:tc>
          <w:tcPr>
            <w:tcW w:w="6408" w:type="dxa"/>
            <w:vAlign w:val="center"/>
          </w:tcPr>
          <w:p w14:paraId="37BFF624" w14:textId="77777777" w:rsidR="00CC4649" w:rsidRPr="00CC4649" w:rsidRDefault="00CC4649" w:rsidP="00CC4649">
            <w:pPr>
              <w:spacing w:after="160" w:line="259" w:lineRule="auto"/>
              <w:ind w:right="74"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1 Анализ литературных источников и интернет-ресурсов о процессе теплообмена и аппаратах для его проведения</w:t>
            </w:r>
          </w:p>
        </w:tc>
        <w:tc>
          <w:tcPr>
            <w:tcW w:w="2700" w:type="dxa"/>
            <w:vAlign w:val="center"/>
          </w:tcPr>
          <w:p w14:paraId="5A52877D" w14:textId="77777777" w:rsidR="00CC4649" w:rsidRPr="00CC4649" w:rsidRDefault="00CC4649" w:rsidP="00CC4649">
            <w:pPr>
              <w:tabs>
                <w:tab w:val="left" w:pos="426"/>
                <w:tab w:val="left" w:pos="1944"/>
                <w:tab w:val="left" w:pos="2227"/>
              </w:tabs>
              <w:spacing w:after="160" w:line="259" w:lineRule="auto"/>
              <w:ind w:left="-108" w:hanging="31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CC4649">
              <w:rPr>
                <w:rFonts w:cs="Times New Roman"/>
                <w:color w:val="000000"/>
                <w:szCs w:val="28"/>
              </w:rPr>
              <w:t>1-2</w:t>
            </w:r>
            <w:proofErr w:type="gramEnd"/>
            <w:r w:rsidRPr="00CC4649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CC4649" w:rsidRPr="00CC4649" w14:paraId="4E185C05" w14:textId="77777777" w:rsidTr="00F650F4">
        <w:trPr>
          <w:trHeight w:val="482"/>
        </w:trPr>
        <w:tc>
          <w:tcPr>
            <w:tcW w:w="6408" w:type="dxa"/>
            <w:vAlign w:val="center"/>
          </w:tcPr>
          <w:p w14:paraId="3635F3A8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2 </w:t>
            </w:r>
            <w:r w:rsidRPr="00CC4649">
              <w:rPr>
                <w:rFonts w:cs="Times New Roman"/>
                <w:szCs w:val="28"/>
              </w:rPr>
              <w:t xml:space="preserve">Построение концептуальной и </w:t>
            </w:r>
            <w:proofErr w:type="spellStart"/>
            <w:r w:rsidRPr="00CC4649">
              <w:rPr>
                <w:rFonts w:cs="Times New Roman"/>
                <w:szCs w:val="28"/>
              </w:rPr>
              <w:t>даталогической</w:t>
            </w:r>
            <w:proofErr w:type="spellEnd"/>
            <w:r w:rsidRPr="00CC4649">
              <w:rPr>
                <w:rFonts w:cs="Times New Roman"/>
                <w:szCs w:val="28"/>
              </w:rPr>
              <w:t xml:space="preserve"> моделей</w:t>
            </w:r>
            <w:r w:rsidRPr="00CC4649">
              <w:rPr>
                <w:rFonts w:cs="Times New Roman"/>
                <w:color w:val="000000"/>
                <w:szCs w:val="28"/>
              </w:rPr>
              <w:t xml:space="preserve"> базы данных теплообменных аппаратов</w:t>
            </w:r>
          </w:p>
        </w:tc>
        <w:tc>
          <w:tcPr>
            <w:tcW w:w="2700" w:type="dxa"/>
            <w:vAlign w:val="center"/>
          </w:tcPr>
          <w:p w14:paraId="4ED14A33" w14:textId="77777777" w:rsidR="00CC4649" w:rsidRPr="00CC4649" w:rsidRDefault="00CC4649" w:rsidP="00CC4649">
            <w:pPr>
              <w:spacing w:after="160" w:line="259" w:lineRule="auto"/>
              <w:ind w:left="-108" w:firstLine="0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CC4649">
              <w:rPr>
                <w:rFonts w:cs="Times New Roman"/>
                <w:color w:val="000000"/>
                <w:szCs w:val="28"/>
              </w:rPr>
              <w:t>3-4</w:t>
            </w:r>
            <w:proofErr w:type="gramEnd"/>
            <w:r w:rsidRPr="00CC4649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CC4649" w:rsidRPr="00CC4649" w14:paraId="7E2061AC" w14:textId="77777777" w:rsidTr="00F650F4">
        <w:trPr>
          <w:trHeight w:val="632"/>
        </w:trPr>
        <w:tc>
          <w:tcPr>
            <w:tcW w:w="6408" w:type="dxa"/>
            <w:vAlign w:val="center"/>
          </w:tcPr>
          <w:p w14:paraId="178F0F53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3 </w:t>
            </w:r>
            <w:r w:rsidRPr="00CC4649">
              <w:rPr>
                <w:rFonts w:cs="Times New Roman"/>
                <w:szCs w:val="28"/>
              </w:rPr>
              <w:t xml:space="preserve">Построение </w:t>
            </w:r>
            <w:r w:rsidRPr="00CC4649">
              <w:rPr>
                <w:rFonts w:cs="Times New Roman"/>
                <w:szCs w:val="28"/>
                <w:lang w:val="en-US"/>
              </w:rPr>
              <w:t>UML</w:t>
            </w:r>
            <w:r w:rsidRPr="00CC4649">
              <w:rPr>
                <w:rFonts w:cs="Times New Roman"/>
                <w:szCs w:val="28"/>
              </w:rPr>
              <w:t>-диаграмм для пользователя и администратора системы</w:t>
            </w:r>
          </w:p>
        </w:tc>
        <w:tc>
          <w:tcPr>
            <w:tcW w:w="2700" w:type="dxa"/>
            <w:vAlign w:val="center"/>
          </w:tcPr>
          <w:p w14:paraId="664B9F05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5 рабочий день</w:t>
            </w:r>
          </w:p>
        </w:tc>
      </w:tr>
      <w:tr w:rsidR="00CC4649" w:rsidRPr="00CC4649" w14:paraId="30A62857" w14:textId="77777777" w:rsidTr="00F650F4">
        <w:trPr>
          <w:trHeight w:val="758"/>
        </w:trPr>
        <w:tc>
          <w:tcPr>
            <w:tcW w:w="6408" w:type="dxa"/>
            <w:vAlign w:val="center"/>
          </w:tcPr>
          <w:p w14:paraId="3B50020A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4 Разработка модуля аутентификации и разграничения прав доступа пользователей информационно-поисковой системы </w:t>
            </w:r>
          </w:p>
        </w:tc>
        <w:tc>
          <w:tcPr>
            <w:tcW w:w="2700" w:type="dxa"/>
            <w:vAlign w:val="center"/>
          </w:tcPr>
          <w:p w14:paraId="076B0B89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6–7 рабочий день</w:t>
            </w:r>
          </w:p>
        </w:tc>
      </w:tr>
      <w:tr w:rsidR="00CC4649" w:rsidRPr="00CC4649" w14:paraId="089BB686" w14:textId="77777777" w:rsidTr="00F650F4">
        <w:trPr>
          <w:trHeight w:val="298"/>
        </w:trPr>
        <w:tc>
          <w:tcPr>
            <w:tcW w:w="6408" w:type="dxa"/>
            <w:vAlign w:val="center"/>
          </w:tcPr>
          <w:p w14:paraId="71665377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5 Тестирование системы и оформление отчёта о технологической (проектно-технологической) практике</w:t>
            </w:r>
          </w:p>
        </w:tc>
        <w:tc>
          <w:tcPr>
            <w:tcW w:w="2700" w:type="dxa"/>
            <w:vAlign w:val="center"/>
          </w:tcPr>
          <w:p w14:paraId="7D9CEF77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8–10 рабочий день</w:t>
            </w:r>
          </w:p>
        </w:tc>
      </w:tr>
    </w:tbl>
    <w:p w14:paraId="58B5E3C2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0"/>
        <w:rPr>
          <w:rFonts w:ascii="Calibri" w:hAnsi="Calibri" w:cs="Calibri"/>
          <w:color w:val="000000"/>
          <w:szCs w:val="28"/>
          <w:lang w:eastAsia="zh-CN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348"/>
        <w:gridCol w:w="2698"/>
        <w:gridCol w:w="3278"/>
      </w:tblGrid>
      <w:tr w:rsidR="00CC4649" w:rsidRPr="00CC4649" w14:paraId="30C6FD36" w14:textId="77777777" w:rsidTr="00F650F4">
        <w:trPr>
          <w:trHeight w:val="1231"/>
        </w:trPr>
        <w:tc>
          <w:tcPr>
            <w:tcW w:w="3348" w:type="dxa"/>
          </w:tcPr>
          <w:p w14:paraId="54EF6257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7E9C8DC6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Зав. каф. </w:t>
            </w:r>
            <w:proofErr w:type="spellStart"/>
            <w:r w:rsidRPr="00CC4649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</w:p>
        </w:tc>
        <w:tc>
          <w:tcPr>
            <w:tcW w:w="2698" w:type="dxa"/>
          </w:tcPr>
          <w:p w14:paraId="56F7F3E4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0154618D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D2F0B08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Т.Б.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Чистякова</w:t>
            </w:r>
          </w:p>
        </w:tc>
      </w:tr>
      <w:tr w:rsidR="00CC4649" w:rsidRPr="00CC4649" w14:paraId="6542930C" w14:textId="77777777" w:rsidTr="00F650F4">
        <w:trPr>
          <w:trHeight w:val="1023"/>
        </w:trPr>
        <w:tc>
          <w:tcPr>
            <w:tcW w:w="3348" w:type="dxa"/>
          </w:tcPr>
          <w:p w14:paraId="5CECD4A6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Руководители практики </w:t>
            </w:r>
          </w:p>
          <w:p w14:paraId="04A6C634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от каф. </w:t>
            </w:r>
            <w:proofErr w:type="spellStart"/>
            <w:r w:rsidRPr="00CC4649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  <w:r w:rsidRPr="00CC4649">
              <w:rPr>
                <w:rFonts w:cs="Times New Roman"/>
                <w:szCs w:val="28"/>
                <w:lang w:eastAsia="zh-CN"/>
              </w:rPr>
              <w:t xml:space="preserve">, </w:t>
            </w:r>
          </w:p>
          <w:p w14:paraId="0D0E6540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7C4F101A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029BD12" w14:textId="77777777" w:rsidR="00CC4649" w:rsidRPr="00CC4649" w:rsidRDefault="00CC4649" w:rsidP="00CC4649">
            <w:pPr>
              <w:suppressAutoHyphens/>
              <w:spacing w:after="120"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5C470652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2698" w:type="dxa"/>
          </w:tcPr>
          <w:p w14:paraId="2BCA6D21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FC95E16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3B2B3654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3D0012C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5DC9A17E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А.В.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Козлов</w:t>
            </w:r>
          </w:p>
          <w:p w14:paraId="1B453492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48FE77B1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А.А.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Иванов</w:t>
            </w:r>
          </w:p>
        </w:tc>
      </w:tr>
      <w:tr w:rsidR="00CC4649" w:rsidRPr="00CC4649" w14:paraId="1147CB71" w14:textId="77777777" w:rsidTr="00F650F4">
        <w:tc>
          <w:tcPr>
            <w:tcW w:w="3348" w:type="dxa"/>
          </w:tcPr>
          <w:p w14:paraId="461013B8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Задание принял </w:t>
            </w:r>
            <w:r w:rsidRPr="00CC4649">
              <w:rPr>
                <w:rFonts w:cs="Times New Roman"/>
                <w:szCs w:val="28"/>
                <w:lang w:eastAsia="zh-CN"/>
              </w:rPr>
              <w:br/>
              <w:t>к выполнению</w:t>
            </w:r>
            <w:r w:rsidRPr="00CC4649">
              <w:rPr>
                <w:rFonts w:cs="Times New Roman"/>
                <w:szCs w:val="28"/>
                <w:lang w:eastAsia="zh-CN"/>
              </w:rPr>
              <w:br/>
            </w:r>
          </w:p>
        </w:tc>
        <w:tc>
          <w:tcPr>
            <w:tcW w:w="2698" w:type="dxa"/>
          </w:tcPr>
          <w:p w14:paraId="71D143F2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  <w:vAlign w:val="center"/>
          </w:tcPr>
          <w:p w14:paraId="04288D69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Т.В.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Бабаян</w:t>
            </w:r>
          </w:p>
          <w:p w14:paraId="22C5973D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highlight w:val="yellow"/>
                <w:lang w:eastAsia="zh-CN"/>
              </w:rPr>
            </w:pPr>
          </w:p>
        </w:tc>
      </w:tr>
    </w:tbl>
    <w:p w14:paraId="0A545E15" w14:textId="77777777" w:rsidR="00CC4649" w:rsidRPr="00CC4649" w:rsidRDefault="00CC4649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1F677D6E" w14:textId="61AA0FA9" w:rsidR="00B56D84" w:rsidRDefault="00B56D84">
      <w:pPr>
        <w:spacing w:after="160" w:line="259" w:lineRule="auto"/>
        <w:ind w:firstLine="0"/>
        <w:jc w:val="left"/>
        <w:rPr>
          <w:b/>
        </w:rPr>
      </w:pPr>
    </w:p>
    <w:p w14:paraId="36CCCCBC" w14:textId="77777777" w:rsidR="00B56D84" w:rsidRDefault="00B56D84" w:rsidP="00B56D84">
      <w:pPr>
        <w:ind w:firstLine="0"/>
        <w:rPr>
          <w:b/>
        </w:rPr>
      </w:pPr>
    </w:p>
    <w:p w14:paraId="14E20600" w14:textId="403C3FD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  <w:r w:rsidRPr="00CC4649">
        <w:rPr>
          <w:rFonts w:ascii="Calibri" w:hAnsi="Calibri" w:cs="Calibri"/>
          <w:noProof/>
          <w:sz w:val="22"/>
          <w:lang w:eastAsia="ru-RU"/>
        </w:rPr>
        <w:lastRenderedPageBreak/>
        <w:drawing>
          <wp:inline distT="0" distB="0" distL="0" distR="0" wp14:anchorId="0F99A881" wp14:editId="71412F60">
            <wp:extent cx="609600" cy="609600"/>
            <wp:effectExtent l="0" t="0" r="0" b="0"/>
            <wp:docPr id="129619204" name="Рисунок 13" descr="Изображение выглядит как эмблема, символ, нашивка, бронз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204" name="Рисунок 13" descr="Изображение выглядит как эмблема, символ, нашивка, бронз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FD20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cs="Times New Roman"/>
          <w:sz w:val="24"/>
          <w:szCs w:val="24"/>
        </w:rPr>
      </w:pPr>
      <w:r w:rsidRPr="00CC4649">
        <w:rPr>
          <w:rFonts w:cs="Times New Roman"/>
          <w:sz w:val="24"/>
          <w:szCs w:val="24"/>
        </w:rPr>
        <w:t>МИНОБРНАУКИ РОССИИ</w:t>
      </w:r>
    </w:p>
    <w:p w14:paraId="13578746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cs="Times New Roman"/>
          <w:sz w:val="24"/>
          <w:szCs w:val="24"/>
        </w:rPr>
      </w:pPr>
      <w:r w:rsidRPr="00CC4649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CC4649">
        <w:rPr>
          <w:rFonts w:cs="Times New Roman"/>
          <w:sz w:val="24"/>
          <w:szCs w:val="24"/>
        </w:rPr>
        <w:br/>
        <w:t xml:space="preserve">высшего образования </w:t>
      </w:r>
      <w:r w:rsidRPr="00CC4649">
        <w:rPr>
          <w:rFonts w:cs="Times New Roman"/>
          <w:sz w:val="24"/>
          <w:szCs w:val="24"/>
        </w:rPr>
        <w:br/>
        <w:t>«Санкт-Петербургский государственный технологический институт</w:t>
      </w:r>
      <w:r w:rsidRPr="00CC4649">
        <w:rPr>
          <w:rFonts w:cs="Times New Roman"/>
          <w:sz w:val="24"/>
          <w:szCs w:val="24"/>
        </w:rPr>
        <w:br/>
        <w:t>(технический университет)»</w:t>
      </w:r>
      <w:r w:rsidRPr="00CC4649">
        <w:rPr>
          <w:rFonts w:cs="Times New Roman"/>
          <w:sz w:val="24"/>
          <w:szCs w:val="24"/>
        </w:rPr>
        <w:br/>
      </w:r>
      <w:proofErr w:type="spellStart"/>
      <w:r w:rsidRPr="00CC4649">
        <w:rPr>
          <w:rFonts w:cs="Times New Roman"/>
          <w:sz w:val="24"/>
          <w:szCs w:val="24"/>
        </w:rPr>
        <w:t>СПбГТИ</w:t>
      </w:r>
      <w:proofErr w:type="spellEnd"/>
      <w:r w:rsidRPr="00CC4649">
        <w:rPr>
          <w:rFonts w:cs="Times New Roman"/>
          <w:sz w:val="24"/>
          <w:szCs w:val="24"/>
        </w:rPr>
        <w:t>(ТУ)</w:t>
      </w:r>
    </w:p>
    <w:p w14:paraId="1FED4952" w14:textId="77777777" w:rsidR="00CC4649" w:rsidRPr="00CC4649" w:rsidRDefault="00CC4649" w:rsidP="00CC4649">
      <w:pPr>
        <w:spacing w:after="160" w:line="259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</w:p>
    <w:p w14:paraId="6D228DCD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CC4649">
        <w:rPr>
          <w:rFonts w:cs="Times New Roman"/>
          <w:b/>
          <w:bCs/>
          <w:color w:val="000000"/>
          <w:sz w:val="24"/>
          <w:szCs w:val="24"/>
          <w:lang w:eastAsia="zh-CN"/>
        </w:rPr>
        <w:t xml:space="preserve">ЗАДАНИЕ НА ТЕХНОЛОГИЧЕСКУЮ </w:t>
      </w:r>
    </w:p>
    <w:p w14:paraId="61A6E875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CC4649">
        <w:rPr>
          <w:rFonts w:cs="Times New Roman"/>
          <w:b/>
          <w:bCs/>
          <w:color w:val="000000"/>
          <w:sz w:val="24"/>
          <w:szCs w:val="24"/>
          <w:lang w:eastAsia="zh-CN"/>
        </w:rPr>
        <w:t>(ПРОЕКТНО-ТЕХНОЛОГИЧЕСКУЮ) ПРАКТИКУ</w:t>
      </w:r>
    </w:p>
    <w:p w14:paraId="5B30BB6D" w14:textId="77777777" w:rsidR="00CC4649" w:rsidRPr="00CC4649" w:rsidRDefault="00CC4649" w:rsidP="00CC4649">
      <w:pPr>
        <w:suppressAutoHyphens/>
        <w:spacing w:line="280" w:lineRule="exact"/>
        <w:ind w:firstLine="0"/>
        <w:jc w:val="center"/>
        <w:rPr>
          <w:rFonts w:cs="Times New Roman"/>
          <w:color w:val="000000"/>
          <w:sz w:val="24"/>
          <w:szCs w:val="24"/>
          <w:lang w:eastAsia="zh-CN"/>
        </w:rPr>
      </w:pPr>
      <w:r w:rsidRPr="00CC4649">
        <w:rPr>
          <w:rFonts w:cs="Times New Roman"/>
          <w:color w:val="000000"/>
          <w:sz w:val="24"/>
          <w:szCs w:val="24"/>
          <w:lang w:eastAsia="zh-CN"/>
        </w:rPr>
        <w:t xml:space="preserve"> </w:t>
      </w:r>
    </w:p>
    <w:p w14:paraId="77932627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632B9309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19B4BDA1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45DB788B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tbl>
      <w:tblPr>
        <w:tblW w:w="9346" w:type="dxa"/>
        <w:tblLook w:val="0000" w:firstRow="0" w:lastRow="0" w:firstColumn="0" w:lastColumn="0" w:noHBand="0" w:noVBand="0"/>
      </w:tblPr>
      <w:tblGrid>
        <w:gridCol w:w="1225"/>
        <w:gridCol w:w="1956"/>
        <w:gridCol w:w="1640"/>
        <w:gridCol w:w="260"/>
        <w:gridCol w:w="4265"/>
      </w:tblGrid>
      <w:tr w:rsidR="00CC4649" w:rsidRPr="00CC4649" w14:paraId="7E162875" w14:textId="77777777" w:rsidTr="00F650F4">
        <w:trPr>
          <w:trHeight w:val="661"/>
        </w:trPr>
        <w:tc>
          <w:tcPr>
            <w:tcW w:w="1225" w:type="dxa"/>
          </w:tcPr>
          <w:p w14:paraId="0FAC4909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Студент</w:t>
            </w:r>
          </w:p>
        </w:tc>
        <w:tc>
          <w:tcPr>
            <w:tcW w:w="8121" w:type="dxa"/>
            <w:gridSpan w:val="4"/>
          </w:tcPr>
          <w:p w14:paraId="5F7A9E42" w14:textId="77777777" w:rsidR="00CC4649" w:rsidRPr="00CC4649" w:rsidRDefault="00CC4649" w:rsidP="00CC4649">
            <w:pPr>
              <w:spacing w:after="160" w:line="240" w:lineRule="atLeas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C4649">
              <w:rPr>
                <w:rFonts w:cs="Times New Roman"/>
                <w:sz w:val="24"/>
                <w:szCs w:val="24"/>
              </w:rPr>
              <w:t>Гаригин</w:t>
            </w:r>
            <w:proofErr w:type="spellEnd"/>
            <w:r w:rsidRPr="00CC4649">
              <w:rPr>
                <w:rFonts w:cs="Times New Roman"/>
                <w:sz w:val="24"/>
                <w:szCs w:val="24"/>
              </w:rPr>
              <w:t xml:space="preserve"> Милан Андреевич</w:t>
            </w:r>
          </w:p>
        </w:tc>
      </w:tr>
      <w:tr w:rsidR="00CC4649" w:rsidRPr="00CC4649" w14:paraId="4BFACDB1" w14:textId="77777777" w:rsidTr="00F650F4">
        <w:trPr>
          <w:trHeight w:val="721"/>
        </w:trPr>
        <w:tc>
          <w:tcPr>
            <w:tcW w:w="3181" w:type="dxa"/>
            <w:gridSpan w:val="2"/>
          </w:tcPr>
          <w:p w14:paraId="331B1295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1640" w:type="dxa"/>
          </w:tcPr>
          <w:p w14:paraId="30A49E32" w14:textId="77777777" w:rsidR="00CC4649" w:rsidRPr="00CC4649" w:rsidRDefault="00CC4649" w:rsidP="00CC4649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09.03.01</w:t>
            </w:r>
          </w:p>
          <w:p w14:paraId="3655A341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525" w:type="dxa"/>
            <w:gridSpan w:val="2"/>
          </w:tcPr>
          <w:p w14:paraId="0E64CC35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Информатика и вычислительная техника</w:t>
            </w:r>
            <w:r w:rsidRPr="00CC4649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CC4649" w:rsidRPr="00CC4649" w14:paraId="032E2EF3" w14:textId="77777777" w:rsidTr="00F650F4">
        <w:trPr>
          <w:trHeight w:val="1096"/>
        </w:trPr>
        <w:tc>
          <w:tcPr>
            <w:tcW w:w="3181" w:type="dxa"/>
            <w:gridSpan w:val="2"/>
            <w:vAlign w:val="center"/>
          </w:tcPr>
          <w:p w14:paraId="6FB1E13B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Направленность </w:t>
            </w:r>
            <w:r w:rsidRPr="00CC4649">
              <w:rPr>
                <w:rFonts w:cs="Times New Roman"/>
                <w:sz w:val="24"/>
                <w:szCs w:val="24"/>
              </w:rPr>
              <w:br/>
              <w:t>(специализация)</w:t>
            </w:r>
          </w:p>
        </w:tc>
        <w:tc>
          <w:tcPr>
            <w:tcW w:w="6165" w:type="dxa"/>
            <w:gridSpan w:val="3"/>
            <w:vAlign w:val="center"/>
          </w:tcPr>
          <w:p w14:paraId="161A7DC9" w14:textId="77777777" w:rsidR="00CC4649" w:rsidRPr="00CC4649" w:rsidRDefault="00CC4649" w:rsidP="00CC4649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Системы автоматизированного проектирования </w:t>
            </w:r>
          </w:p>
          <w:p w14:paraId="11584A7C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CC4649" w:rsidRPr="00CC4649" w14:paraId="0E555330" w14:textId="77777777" w:rsidTr="00F650F4">
        <w:trPr>
          <w:trHeight w:val="661"/>
        </w:trPr>
        <w:tc>
          <w:tcPr>
            <w:tcW w:w="3181" w:type="dxa"/>
            <w:gridSpan w:val="2"/>
          </w:tcPr>
          <w:p w14:paraId="1DCBC0B9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Факультет</w:t>
            </w:r>
          </w:p>
        </w:tc>
        <w:tc>
          <w:tcPr>
            <w:tcW w:w="6165" w:type="dxa"/>
            <w:gridSpan w:val="3"/>
          </w:tcPr>
          <w:p w14:paraId="2CAD45A3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Информационных технологий и управления</w:t>
            </w:r>
            <w:r w:rsidRPr="00CC4649"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CC4649" w:rsidRPr="00CC4649" w14:paraId="2FCC86B2" w14:textId="77777777" w:rsidTr="00F650F4">
        <w:trPr>
          <w:trHeight w:val="1072"/>
        </w:trPr>
        <w:tc>
          <w:tcPr>
            <w:tcW w:w="3181" w:type="dxa"/>
            <w:gridSpan w:val="2"/>
          </w:tcPr>
          <w:p w14:paraId="7A650B29" w14:textId="77777777" w:rsidR="00CC4649" w:rsidRPr="00CC4649" w:rsidRDefault="00CC4649" w:rsidP="00CC4649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Кафедра</w:t>
            </w:r>
          </w:p>
        </w:tc>
        <w:tc>
          <w:tcPr>
            <w:tcW w:w="6165" w:type="dxa"/>
            <w:gridSpan w:val="3"/>
          </w:tcPr>
          <w:p w14:paraId="116A22FA" w14:textId="77777777" w:rsidR="00CC4649" w:rsidRPr="00CC4649" w:rsidRDefault="00CC4649" w:rsidP="00CC4649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CC4649" w:rsidRPr="00CC4649" w14:paraId="10B53794" w14:textId="77777777" w:rsidTr="00F650F4">
        <w:trPr>
          <w:trHeight w:val="639"/>
        </w:trPr>
        <w:tc>
          <w:tcPr>
            <w:tcW w:w="3181" w:type="dxa"/>
            <w:gridSpan w:val="2"/>
          </w:tcPr>
          <w:p w14:paraId="54582524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165" w:type="dxa"/>
            <w:gridSpan w:val="3"/>
          </w:tcPr>
          <w:p w14:paraId="5495C50C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CC4649" w:rsidRPr="00CC4649" w14:paraId="305DB89D" w14:textId="77777777" w:rsidTr="00F650F4">
        <w:trPr>
          <w:trHeight w:val="639"/>
        </w:trPr>
        <w:tc>
          <w:tcPr>
            <w:tcW w:w="3181" w:type="dxa"/>
            <w:gridSpan w:val="2"/>
          </w:tcPr>
          <w:p w14:paraId="1321D08E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>Профильная организация</w:t>
            </w:r>
          </w:p>
        </w:tc>
        <w:tc>
          <w:tcPr>
            <w:tcW w:w="6165" w:type="dxa"/>
            <w:gridSpan w:val="3"/>
          </w:tcPr>
          <w:p w14:paraId="134A9C60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CC4649">
              <w:rPr>
                <w:rFonts w:cs="Times New Roman"/>
                <w:sz w:val="24"/>
                <w:szCs w:val="24"/>
              </w:rPr>
              <w:t>СПбГТИ</w:t>
            </w:r>
            <w:proofErr w:type="spellEnd"/>
            <w:r w:rsidRPr="00CC4649">
              <w:rPr>
                <w:rFonts w:cs="Times New Roman"/>
                <w:sz w:val="24"/>
                <w:szCs w:val="24"/>
              </w:rPr>
              <w:t>(ТУ), Санкт-Петербург</w:t>
            </w:r>
          </w:p>
        </w:tc>
      </w:tr>
      <w:tr w:rsidR="00CC4649" w:rsidRPr="00CC4649" w14:paraId="2E21007D" w14:textId="77777777" w:rsidTr="00F650F4">
        <w:trPr>
          <w:trHeight w:val="489"/>
        </w:trPr>
        <w:tc>
          <w:tcPr>
            <w:tcW w:w="3181" w:type="dxa"/>
            <w:gridSpan w:val="2"/>
          </w:tcPr>
          <w:p w14:paraId="1680192F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</w:tcPr>
          <w:p w14:paraId="4B52D1C0" w14:textId="77777777" w:rsidR="00CC4649" w:rsidRPr="00CC4649" w:rsidRDefault="00CC4649" w:rsidP="00CC4649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CC4649">
              <w:rPr>
                <w:rFonts w:cs="Times New Roman"/>
                <w:color w:val="000000"/>
                <w:sz w:val="24"/>
                <w:szCs w:val="24"/>
              </w:rPr>
              <w:t>с 06.07.2026</w:t>
            </w:r>
          </w:p>
          <w:p w14:paraId="43459D00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C4649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65" w:type="dxa"/>
          </w:tcPr>
          <w:p w14:paraId="60A4D234" w14:textId="77777777" w:rsidR="00CC4649" w:rsidRPr="00CC4649" w:rsidRDefault="00CC4649" w:rsidP="00CC4649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color w:val="000000"/>
                <w:sz w:val="24"/>
                <w:szCs w:val="24"/>
              </w:rPr>
              <w:t>по 19.07.2026</w:t>
            </w:r>
          </w:p>
        </w:tc>
      </w:tr>
      <w:tr w:rsidR="00CC4649" w:rsidRPr="00CC4649" w14:paraId="39A514C9" w14:textId="77777777" w:rsidTr="00F650F4">
        <w:trPr>
          <w:trHeight w:val="616"/>
        </w:trPr>
        <w:tc>
          <w:tcPr>
            <w:tcW w:w="9346" w:type="dxa"/>
            <w:gridSpan w:val="5"/>
            <w:vAlign w:val="bottom"/>
          </w:tcPr>
          <w:p w14:paraId="431C8EF5" w14:textId="77777777" w:rsidR="00CC4649" w:rsidRPr="00CC4649" w:rsidRDefault="00CC4649" w:rsidP="00CC464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C4649">
              <w:rPr>
                <w:rFonts w:cs="Times New Roman"/>
                <w:sz w:val="24"/>
                <w:szCs w:val="24"/>
              </w:rPr>
              <w:t xml:space="preserve">Срок сдачи отчета о практике    17.07.2026 </w:t>
            </w:r>
          </w:p>
        </w:tc>
      </w:tr>
    </w:tbl>
    <w:p w14:paraId="0D1B3D50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color w:val="000000"/>
          <w:szCs w:val="28"/>
          <w:lang w:eastAsia="zh-CN"/>
        </w:rPr>
      </w:pPr>
      <w:r w:rsidRPr="00CC4649">
        <w:rPr>
          <w:rFonts w:ascii="Calibri" w:hAnsi="Calibri" w:cs="Calibri"/>
          <w:color w:val="000000"/>
          <w:sz w:val="24"/>
          <w:szCs w:val="24"/>
          <w:lang w:eastAsia="zh-CN"/>
        </w:rPr>
        <w:br w:type="page"/>
      </w:r>
      <w:r w:rsidRPr="00CC4649">
        <w:rPr>
          <w:rFonts w:cs="Times New Roman"/>
          <w:color w:val="000000"/>
          <w:szCs w:val="28"/>
          <w:lang w:eastAsia="zh-CN"/>
        </w:rPr>
        <w:lastRenderedPageBreak/>
        <w:t xml:space="preserve">Тема задания: </w:t>
      </w:r>
    </w:p>
    <w:p w14:paraId="690BD4D1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i/>
          <w:iCs/>
          <w:color w:val="000000"/>
          <w:szCs w:val="28"/>
          <w:lang w:eastAsia="zh-CN"/>
        </w:rPr>
      </w:pPr>
      <w:r w:rsidRPr="00CC4649">
        <w:rPr>
          <w:rFonts w:cs="Times New Roman"/>
          <w:b/>
          <w:bCs/>
          <w:color w:val="000000"/>
          <w:szCs w:val="28"/>
          <w:lang w:eastAsia="zh-CN"/>
        </w:rPr>
        <w:t>Разработка информационно-поисковой системы для выбора теплообменных аппаратов</w:t>
      </w:r>
    </w:p>
    <w:p w14:paraId="05F03CF5" w14:textId="77777777" w:rsidR="00CC4649" w:rsidRPr="00CC4649" w:rsidRDefault="00CC4649" w:rsidP="00CC4649">
      <w:pPr>
        <w:tabs>
          <w:tab w:val="left" w:pos="426"/>
        </w:tabs>
        <w:spacing w:after="160" w:line="259" w:lineRule="auto"/>
        <w:ind w:firstLine="0"/>
        <w:jc w:val="left"/>
        <w:rPr>
          <w:rFonts w:cs="Times New Roman"/>
          <w:color w:val="000000"/>
          <w:szCs w:val="28"/>
        </w:rPr>
      </w:pPr>
    </w:p>
    <w:p w14:paraId="6C5F2D1C" w14:textId="77777777" w:rsidR="00CC4649" w:rsidRPr="00CC4649" w:rsidRDefault="00CC4649" w:rsidP="00CC4649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szCs w:val="28"/>
        </w:rPr>
      </w:pPr>
      <w:r w:rsidRPr="00CC4649">
        <w:rPr>
          <w:rFonts w:cs="Times New Roman"/>
          <w:color w:val="000000"/>
          <w:szCs w:val="28"/>
        </w:rPr>
        <w:t xml:space="preserve">Календарный план </w:t>
      </w:r>
      <w:r w:rsidRPr="00CC4649">
        <w:rPr>
          <w:rFonts w:cs="Times New Roman"/>
          <w:szCs w:val="28"/>
        </w:rPr>
        <w:t xml:space="preserve">технологической </w:t>
      </w:r>
    </w:p>
    <w:p w14:paraId="1A528E86" w14:textId="77777777" w:rsidR="00CC4649" w:rsidRPr="00CC4649" w:rsidRDefault="00CC4649" w:rsidP="00CC4649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color w:val="000000"/>
          <w:szCs w:val="28"/>
        </w:rPr>
      </w:pPr>
      <w:r w:rsidRPr="00CC4649">
        <w:rPr>
          <w:rFonts w:cs="Times New Roman"/>
          <w:szCs w:val="28"/>
        </w:rPr>
        <w:t xml:space="preserve">(проектно-технологической) практики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700"/>
      </w:tblGrid>
      <w:tr w:rsidR="00CC4649" w:rsidRPr="00CC4649" w14:paraId="2F9886E2" w14:textId="77777777" w:rsidTr="00F650F4">
        <w:tc>
          <w:tcPr>
            <w:tcW w:w="6408" w:type="dxa"/>
            <w:vAlign w:val="center"/>
          </w:tcPr>
          <w:p w14:paraId="6C326E30" w14:textId="77777777" w:rsidR="00CC4649" w:rsidRPr="00CC4649" w:rsidRDefault="00CC4649" w:rsidP="00CC4649">
            <w:pPr>
              <w:tabs>
                <w:tab w:val="left" w:pos="426"/>
              </w:tabs>
              <w:spacing w:after="160" w:line="280" w:lineRule="exact"/>
              <w:ind w:left="207" w:right="686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Наименование задач (мероприятий)</w:t>
            </w:r>
          </w:p>
        </w:tc>
        <w:tc>
          <w:tcPr>
            <w:tcW w:w="2700" w:type="dxa"/>
            <w:vAlign w:val="center"/>
          </w:tcPr>
          <w:p w14:paraId="65BA1A86" w14:textId="77777777" w:rsidR="00CC4649" w:rsidRPr="00CC4649" w:rsidRDefault="00CC4649" w:rsidP="00CC4649">
            <w:pPr>
              <w:tabs>
                <w:tab w:val="left" w:pos="-61"/>
              </w:tabs>
              <w:spacing w:after="160" w:line="280" w:lineRule="exact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Срок выполнения задачи (мероприятия)</w:t>
            </w:r>
          </w:p>
        </w:tc>
      </w:tr>
      <w:tr w:rsidR="00CC4649" w:rsidRPr="00CC4649" w14:paraId="31CE6E04" w14:textId="77777777" w:rsidTr="00F650F4">
        <w:trPr>
          <w:trHeight w:val="456"/>
        </w:trPr>
        <w:tc>
          <w:tcPr>
            <w:tcW w:w="6408" w:type="dxa"/>
            <w:vAlign w:val="center"/>
          </w:tcPr>
          <w:p w14:paraId="097B5DC7" w14:textId="77777777" w:rsidR="00CC4649" w:rsidRPr="00CC4649" w:rsidRDefault="00CC4649" w:rsidP="00CC4649">
            <w:pPr>
              <w:spacing w:after="160" w:line="259" w:lineRule="auto"/>
              <w:ind w:right="74"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1 Анализ литературных источников и интернет-ресурсов о процессе теплообмена и аппаратах для его проведения</w:t>
            </w:r>
          </w:p>
        </w:tc>
        <w:tc>
          <w:tcPr>
            <w:tcW w:w="2700" w:type="dxa"/>
            <w:vAlign w:val="center"/>
          </w:tcPr>
          <w:p w14:paraId="5CC94E51" w14:textId="77777777" w:rsidR="00CC4649" w:rsidRPr="00CC4649" w:rsidRDefault="00CC4649" w:rsidP="00CC4649">
            <w:pPr>
              <w:tabs>
                <w:tab w:val="left" w:pos="426"/>
                <w:tab w:val="left" w:pos="1944"/>
                <w:tab w:val="left" w:pos="2227"/>
              </w:tabs>
              <w:spacing w:after="160" w:line="259" w:lineRule="auto"/>
              <w:ind w:left="-108" w:hanging="31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CC4649">
              <w:rPr>
                <w:rFonts w:cs="Times New Roman"/>
                <w:color w:val="000000"/>
                <w:szCs w:val="28"/>
              </w:rPr>
              <w:t>1-2</w:t>
            </w:r>
            <w:proofErr w:type="gramEnd"/>
            <w:r w:rsidRPr="00CC4649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CC4649" w:rsidRPr="00CC4649" w14:paraId="6AB9D450" w14:textId="77777777" w:rsidTr="00F650F4">
        <w:trPr>
          <w:trHeight w:val="482"/>
        </w:trPr>
        <w:tc>
          <w:tcPr>
            <w:tcW w:w="6408" w:type="dxa"/>
            <w:vAlign w:val="center"/>
          </w:tcPr>
          <w:p w14:paraId="575F5B34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2 </w:t>
            </w:r>
            <w:r w:rsidRPr="00CC4649">
              <w:rPr>
                <w:rFonts w:cs="Times New Roman"/>
                <w:szCs w:val="28"/>
              </w:rPr>
              <w:t xml:space="preserve">Построение концептуальной и </w:t>
            </w:r>
            <w:proofErr w:type="spellStart"/>
            <w:r w:rsidRPr="00CC4649">
              <w:rPr>
                <w:rFonts w:cs="Times New Roman"/>
                <w:szCs w:val="28"/>
              </w:rPr>
              <w:t>даталогической</w:t>
            </w:r>
            <w:proofErr w:type="spellEnd"/>
            <w:r w:rsidRPr="00CC4649">
              <w:rPr>
                <w:rFonts w:cs="Times New Roman"/>
                <w:szCs w:val="28"/>
              </w:rPr>
              <w:t xml:space="preserve"> моделей</w:t>
            </w:r>
            <w:r w:rsidRPr="00CC4649">
              <w:rPr>
                <w:rFonts w:cs="Times New Roman"/>
                <w:color w:val="000000"/>
                <w:szCs w:val="28"/>
              </w:rPr>
              <w:t xml:space="preserve"> базы данных теплообменных аппаратов</w:t>
            </w:r>
          </w:p>
        </w:tc>
        <w:tc>
          <w:tcPr>
            <w:tcW w:w="2700" w:type="dxa"/>
            <w:vAlign w:val="center"/>
          </w:tcPr>
          <w:p w14:paraId="003ACC3C" w14:textId="77777777" w:rsidR="00CC4649" w:rsidRPr="00CC4649" w:rsidRDefault="00CC4649" w:rsidP="00CC4649">
            <w:pPr>
              <w:spacing w:after="160" w:line="259" w:lineRule="auto"/>
              <w:ind w:left="-108" w:firstLine="0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CC4649">
              <w:rPr>
                <w:rFonts w:cs="Times New Roman"/>
                <w:color w:val="000000"/>
                <w:szCs w:val="28"/>
              </w:rPr>
              <w:t>3-4</w:t>
            </w:r>
            <w:proofErr w:type="gramEnd"/>
            <w:r w:rsidRPr="00CC4649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CC4649" w:rsidRPr="00CC4649" w14:paraId="450C4846" w14:textId="77777777" w:rsidTr="00F650F4">
        <w:trPr>
          <w:trHeight w:val="632"/>
        </w:trPr>
        <w:tc>
          <w:tcPr>
            <w:tcW w:w="6408" w:type="dxa"/>
            <w:vAlign w:val="center"/>
          </w:tcPr>
          <w:p w14:paraId="7612FBF2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3 </w:t>
            </w:r>
            <w:r w:rsidRPr="00CC4649">
              <w:rPr>
                <w:rFonts w:cs="Times New Roman"/>
                <w:szCs w:val="28"/>
              </w:rPr>
              <w:t xml:space="preserve">Построение </w:t>
            </w:r>
            <w:r w:rsidRPr="00CC4649">
              <w:rPr>
                <w:rFonts w:cs="Times New Roman"/>
                <w:szCs w:val="28"/>
                <w:lang w:val="en-US"/>
              </w:rPr>
              <w:t>UML</w:t>
            </w:r>
            <w:r w:rsidRPr="00CC4649">
              <w:rPr>
                <w:rFonts w:cs="Times New Roman"/>
                <w:szCs w:val="28"/>
              </w:rPr>
              <w:t>-диаграмм для пользователя и администратора системы</w:t>
            </w:r>
          </w:p>
        </w:tc>
        <w:tc>
          <w:tcPr>
            <w:tcW w:w="2700" w:type="dxa"/>
            <w:vAlign w:val="center"/>
          </w:tcPr>
          <w:p w14:paraId="515856F1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5 рабочий день</w:t>
            </w:r>
          </w:p>
        </w:tc>
      </w:tr>
      <w:tr w:rsidR="00CC4649" w:rsidRPr="00CC4649" w14:paraId="29AB59A8" w14:textId="77777777" w:rsidTr="00F650F4">
        <w:trPr>
          <w:trHeight w:val="758"/>
        </w:trPr>
        <w:tc>
          <w:tcPr>
            <w:tcW w:w="6408" w:type="dxa"/>
            <w:vAlign w:val="center"/>
          </w:tcPr>
          <w:p w14:paraId="033D6E6A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after="160"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 xml:space="preserve">4 Разработка тест-кейсов, сценариев тестирования информационно-поисковой системы, вывод отчетов с результатами работы системы </w:t>
            </w:r>
          </w:p>
        </w:tc>
        <w:tc>
          <w:tcPr>
            <w:tcW w:w="2700" w:type="dxa"/>
            <w:vAlign w:val="center"/>
          </w:tcPr>
          <w:p w14:paraId="66C188D6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6–7 рабочий день</w:t>
            </w:r>
          </w:p>
        </w:tc>
      </w:tr>
      <w:tr w:rsidR="00CC4649" w:rsidRPr="00CC4649" w14:paraId="2937A25F" w14:textId="77777777" w:rsidTr="00F650F4">
        <w:trPr>
          <w:trHeight w:val="298"/>
        </w:trPr>
        <w:tc>
          <w:tcPr>
            <w:tcW w:w="6408" w:type="dxa"/>
            <w:vAlign w:val="center"/>
          </w:tcPr>
          <w:p w14:paraId="2D9B3954" w14:textId="77777777" w:rsidR="00CC4649" w:rsidRPr="00CC4649" w:rsidRDefault="00CC4649" w:rsidP="00CC4649">
            <w:pPr>
              <w:tabs>
                <w:tab w:val="left" w:pos="-5940"/>
                <w:tab w:val="left" w:pos="-4860"/>
              </w:tabs>
              <w:spacing w:line="259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5 Тестирование системы и оформление отчёта о технологической (проектно-технологической) практике</w:t>
            </w:r>
          </w:p>
        </w:tc>
        <w:tc>
          <w:tcPr>
            <w:tcW w:w="2700" w:type="dxa"/>
            <w:vAlign w:val="center"/>
          </w:tcPr>
          <w:p w14:paraId="36F3274E" w14:textId="77777777" w:rsidR="00CC4649" w:rsidRPr="00CC4649" w:rsidRDefault="00CC4649" w:rsidP="00CC4649">
            <w:pPr>
              <w:spacing w:after="160" w:line="259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CC4649">
              <w:rPr>
                <w:rFonts w:cs="Times New Roman"/>
                <w:color w:val="000000"/>
                <w:szCs w:val="28"/>
              </w:rPr>
              <w:t>8–10 рабочий день</w:t>
            </w:r>
          </w:p>
        </w:tc>
      </w:tr>
    </w:tbl>
    <w:p w14:paraId="565CD17B" w14:textId="77777777" w:rsidR="00CC4649" w:rsidRPr="00CC4649" w:rsidRDefault="00CC4649" w:rsidP="00CC4649">
      <w:pPr>
        <w:tabs>
          <w:tab w:val="left" w:pos="426"/>
        </w:tabs>
        <w:suppressAutoHyphens/>
        <w:spacing w:line="280" w:lineRule="exact"/>
        <w:ind w:left="661" w:right="686" w:firstLine="0"/>
        <w:rPr>
          <w:rFonts w:ascii="Calibri" w:hAnsi="Calibri" w:cs="Calibri"/>
          <w:color w:val="000000"/>
          <w:szCs w:val="28"/>
          <w:lang w:eastAsia="zh-CN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348"/>
        <w:gridCol w:w="2698"/>
        <w:gridCol w:w="3278"/>
      </w:tblGrid>
      <w:tr w:rsidR="00CC4649" w:rsidRPr="00CC4649" w14:paraId="1F8C6167" w14:textId="77777777" w:rsidTr="00F650F4">
        <w:trPr>
          <w:trHeight w:val="1231"/>
        </w:trPr>
        <w:tc>
          <w:tcPr>
            <w:tcW w:w="3348" w:type="dxa"/>
          </w:tcPr>
          <w:p w14:paraId="41DD33A6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5E134A95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Зав. каф. </w:t>
            </w:r>
            <w:proofErr w:type="spellStart"/>
            <w:r w:rsidRPr="00CC4649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</w:p>
        </w:tc>
        <w:tc>
          <w:tcPr>
            <w:tcW w:w="2698" w:type="dxa"/>
          </w:tcPr>
          <w:p w14:paraId="252129D2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044E2227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4480E2DF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Т.Б.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Чистякова</w:t>
            </w:r>
          </w:p>
        </w:tc>
      </w:tr>
      <w:tr w:rsidR="00CC4649" w:rsidRPr="00CC4649" w14:paraId="77B27DF6" w14:textId="77777777" w:rsidTr="00F650F4">
        <w:trPr>
          <w:trHeight w:val="1023"/>
        </w:trPr>
        <w:tc>
          <w:tcPr>
            <w:tcW w:w="3348" w:type="dxa"/>
          </w:tcPr>
          <w:p w14:paraId="67815E78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Руководители практики </w:t>
            </w:r>
          </w:p>
          <w:p w14:paraId="69120851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от каф. </w:t>
            </w:r>
            <w:proofErr w:type="spellStart"/>
            <w:r w:rsidRPr="00CC4649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  <w:r w:rsidRPr="00CC4649">
              <w:rPr>
                <w:rFonts w:cs="Times New Roman"/>
                <w:szCs w:val="28"/>
                <w:lang w:eastAsia="zh-CN"/>
              </w:rPr>
              <w:t xml:space="preserve">, </w:t>
            </w:r>
          </w:p>
          <w:p w14:paraId="73D60CC0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75B40F38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7B8BFB9" w14:textId="77777777" w:rsidR="00CC4649" w:rsidRPr="00CC4649" w:rsidRDefault="00CC4649" w:rsidP="00CC4649">
            <w:pPr>
              <w:suppressAutoHyphens/>
              <w:spacing w:after="120"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259FD0BC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2698" w:type="dxa"/>
          </w:tcPr>
          <w:p w14:paraId="7F177C6F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430D9ABF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7BF664EE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368AEC9B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AA3D0C0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А.В.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Козлов</w:t>
            </w:r>
          </w:p>
          <w:p w14:paraId="498C1271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DAC57D6" w14:textId="77777777" w:rsidR="00CC4649" w:rsidRP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CC4649">
              <w:rPr>
                <w:rFonts w:cs="Times New Roman"/>
                <w:szCs w:val="28"/>
                <w:lang w:eastAsia="zh-CN"/>
              </w:rPr>
              <w:t>А.А.</w:t>
            </w:r>
            <w:proofErr w:type="gramEnd"/>
            <w:r w:rsidRPr="00CC4649">
              <w:rPr>
                <w:rFonts w:cs="Times New Roman"/>
                <w:szCs w:val="28"/>
                <w:lang w:eastAsia="zh-CN"/>
              </w:rPr>
              <w:t xml:space="preserve"> Иванов</w:t>
            </w:r>
          </w:p>
        </w:tc>
      </w:tr>
      <w:tr w:rsidR="00CC4649" w:rsidRPr="00CC4649" w14:paraId="141A3AE9" w14:textId="77777777" w:rsidTr="00F650F4">
        <w:tc>
          <w:tcPr>
            <w:tcW w:w="3348" w:type="dxa"/>
          </w:tcPr>
          <w:p w14:paraId="42D0C9AA" w14:textId="77777777" w:rsid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Задание принял </w:t>
            </w:r>
            <w:r w:rsidRPr="00CC4649">
              <w:rPr>
                <w:rFonts w:cs="Times New Roman"/>
                <w:szCs w:val="28"/>
                <w:lang w:eastAsia="zh-CN"/>
              </w:rPr>
              <w:br/>
              <w:t>к выполнению</w:t>
            </w:r>
            <w:r w:rsidRPr="00CC4649">
              <w:rPr>
                <w:rFonts w:cs="Times New Roman"/>
                <w:szCs w:val="28"/>
                <w:lang w:eastAsia="zh-CN"/>
              </w:rPr>
              <w:br/>
            </w:r>
          </w:p>
          <w:p w14:paraId="38812518" w14:textId="77777777" w:rsid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2EC4F8E5" w14:textId="77777777" w:rsid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242F5FA9" w14:textId="77777777" w:rsid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59742AD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2698" w:type="dxa"/>
          </w:tcPr>
          <w:p w14:paraId="66E5A782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  <w:vAlign w:val="center"/>
          </w:tcPr>
          <w:p w14:paraId="13581D11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r w:rsidRPr="00CC4649">
              <w:rPr>
                <w:rFonts w:cs="Times New Roman"/>
                <w:szCs w:val="28"/>
                <w:lang w:eastAsia="zh-CN"/>
              </w:rPr>
              <w:t xml:space="preserve">М.А. </w:t>
            </w:r>
            <w:proofErr w:type="spellStart"/>
            <w:r w:rsidRPr="00CC4649">
              <w:rPr>
                <w:rFonts w:cs="Times New Roman"/>
                <w:szCs w:val="28"/>
                <w:lang w:eastAsia="zh-CN"/>
              </w:rPr>
              <w:t>Гаригин</w:t>
            </w:r>
            <w:proofErr w:type="spellEnd"/>
          </w:p>
          <w:p w14:paraId="1F316AA3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ACB2275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42174964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FEDEBA5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136F33B3" w14:textId="77777777" w:rsidR="00CC4649" w:rsidRDefault="00CC4649" w:rsidP="00CC4649">
            <w:pPr>
              <w:suppressAutoHyphens/>
              <w:spacing w:line="240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365FCBCD" w14:textId="77777777" w:rsidR="00CC4649" w:rsidRPr="00CC4649" w:rsidRDefault="00CC4649" w:rsidP="00CC4649">
            <w:pPr>
              <w:suppressAutoHyphens/>
              <w:spacing w:line="240" w:lineRule="auto"/>
              <w:ind w:firstLine="0"/>
              <w:jc w:val="left"/>
              <w:rPr>
                <w:rFonts w:cs="Times New Roman"/>
                <w:szCs w:val="28"/>
                <w:highlight w:val="yellow"/>
                <w:lang w:eastAsia="zh-CN"/>
              </w:rPr>
            </w:pPr>
          </w:p>
        </w:tc>
      </w:tr>
    </w:tbl>
    <w:p w14:paraId="15700CF9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  <w:r w:rsidRPr="00B54A51">
        <w:rPr>
          <w:rFonts w:ascii="Calibri" w:hAnsi="Calibri" w:cs="Calibri"/>
          <w:noProof/>
          <w:sz w:val="22"/>
          <w:lang w:eastAsia="ru-RU"/>
        </w:rPr>
        <w:lastRenderedPageBreak/>
        <w:drawing>
          <wp:inline distT="0" distB="0" distL="0" distR="0" wp14:anchorId="2798BF22" wp14:editId="603E5344">
            <wp:extent cx="609600" cy="609600"/>
            <wp:effectExtent l="0" t="0" r="0" b="0"/>
            <wp:docPr id="1467989418" name="Рисунок 1" descr="Изображение выглядит как эмблема, символ, нашивка, бронз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9418" name="Рисунок 1" descr="Изображение выглядит как эмблема, символ, нашивка, бронз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6508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cs="Times New Roman"/>
          <w:sz w:val="24"/>
          <w:szCs w:val="24"/>
        </w:rPr>
      </w:pPr>
      <w:r w:rsidRPr="00B54A51">
        <w:rPr>
          <w:rFonts w:cs="Times New Roman"/>
          <w:sz w:val="24"/>
          <w:szCs w:val="24"/>
        </w:rPr>
        <w:t>МИНОБРНАУКИ РОССИИ</w:t>
      </w:r>
    </w:p>
    <w:p w14:paraId="6B669CB3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cs="Times New Roman"/>
          <w:sz w:val="24"/>
          <w:szCs w:val="24"/>
        </w:rPr>
      </w:pPr>
      <w:r w:rsidRPr="00B54A51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54A51">
        <w:rPr>
          <w:rFonts w:cs="Times New Roman"/>
          <w:sz w:val="24"/>
          <w:szCs w:val="24"/>
        </w:rPr>
        <w:br/>
        <w:t xml:space="preserve">высшего образования </w:t>
      </w:r>
      <w:r w:rsidRPr="00B54A51">
        <w:rPr>
          <w:rFonts w:cs="Times New Roman"/>
          <w:sz w:val="24"/>
          <w:szCs w:val="24"/>
        </w:rPr>
        <w:br/>
        <w:t>«Санкт-Петербургский государственный технологический институт</w:t>
      </w:r>
      <w:r w:rsidRPr="00B54A51">
        <w:rPr>
          <w:rFonts w:cs="Times New Roman"/>
          <w:sz w:val="24"/>
          <w:szCs w:val="24"/>
        </w:rPr>
        <w:br/>
        <w:t>(технический университет)»</w:t>
      </w:r>
      <w:r w:rsidRPr="00B54A51">
        <w:rPr>
          <w:rFonts w:cs="Times New Roman"/>
          <w:sz w:val="24"/>
          <w:szCs w:val="24"/>
        </w:rPr>
        <w:br/>
      </w:r>
      <w:proofErr w:type="spellStart"/>
      <w:r w:rsidRPr="00B54A51">
        <w:rPr>
          <w:rFonts w:cs="Times New Roman"/>
          <w:sz w:val="24"/>
          <w:szCs w:val="24"/>
        </w:rPr>
        <w:t>СПбГТИ</w:t>
      </w:r>
      <w:proofErr w:type="spellEnd"/>
      <w:r w:rsidRPr="00B54A51">
        <w:rPr>
          <w:rFonts w:cs="Times New Roman"/>
          <w:sz w:val="24"/>
          <w:szCs w:val="24"/>
        </w:rPr>
        <w:t>(ТУ)</w:t>
      </w:r>
    </w:p>
    <w:p w14:paraId="5A967317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</w:p>
    <w:p w14:paraId="58CA2121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B54A51">
        <w:rPr>
          <w:rFonts w:cs="Times New Roman"/>
          <w:b/>
          <w:bCs/>
          <w:color w:val="000000"/>
          <w:sz w:val="24"/>
          <w:szCs w:val="24"/>
          <w:lang w:eastAsia="zh-CN"/>
        </w:rPr>
        <w:t xml:space="preserve">ЗАДАНИЕ НА ТЕХНОЛОГИЧЕСКУЮ </w:t>
      </w:r>
    </w:p>
    <w:p w14:paraId="5D65DEC8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B54A51">
        <w:rPr>
          <w:rFonts w:cs="Times New Roman"/>
          <w:b/>
          <w:bCs/>
          <w:color w:val="000000"/>
          <w:sz w:val="24"/>
          <w:szCs w:val="24"/>
          <w:lang w:eastAsia="zh-CN"/>
        </w:rPr>
        <w:t>(ПРОЕКТНО-ТЕХНОЛОГИЧЕСКУЮ) ПРАКТИКУ</w:t>
      </w:r>
    </w:p>
    <w:p w14:paraId="282078CC" w14:textId="77777777" w:rsidR="00B54A51" w:rsidRPr="00B54A51" w:rsidRDefault="00B54A51" w:rsidP="00B54A51">
      <w:pPr>
        <w:suppressAutoHyphens/>
        <w:spacing w:line="280" w:lineRule="exact"/>
        <w:ind w:firstLine="0"/>
        <w:jc w:val="center"/>
        <w:rPr>
          <w:rFonts w:cs="Times New Roman"/>
          <w:color w:val="000000"/>
          <w:sz w:val="24"/>
          <w:szCs w:val="24"/>
          <w:lang w:eastAsia="zh-CN"/>
        </w:rPr>
      </w:pPr>
      <w:r w:rsidRPr="00B54A51">
        <w:rPr>
          <w:rFonts w:cs="Times New Roman"/>
          <w:color w:val="000000"/>
          <w:sz w:val="24"/>
          <w:szCs w:val="24"/>
          <w:lang w:eastAsia="zh-CN"/>
        </w:rPr>
        <w:t xml:space="preserve"> </w:t>
      </w:r>
    </w:p>
    <w:p w14:paraId="00C6F14C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6B239326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4ED10EE4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45353065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tbl>
      <w:tblPr>
        <w:tblW w:w="9346" w:type="dxa"/>
        <w:tblLook w:val="04A0" w:firstRow="1" w:lastRow="0" w:firstColumn="1" w:lastColumn="0" w:noHBand="0" w:noVBand="1"/>
      </w:tblPr>
      <w:tblGrid>
        <w:gridCol w:w="1225"/>
        <w:gridCol w:w="1956"/>
        <w:gridCol w:w="1640"/>
        <w:gridCol w:w="260"/>
        <w:gridCol w:w="4265"/>
      </w:tblGrid>
      <w:tr w:rsidR="00B54A51" w:rsidRPr="00B54A51" w14:paraId="687033BD" w14:textId="77777777" w:rsidTr="00B54A51">
        <w:trPr>
          <w:trHeight w:val="661"/>
        </w:trPr>
        <w:tc>
          <w:tcPr>
            <w:tcW w:w="1225" w:type="dxa"/>
            <w:hideMark/>
          </w:tcPr>
          <w:p w14:paraId="248E7E4A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Студент</w:t>
            </w:r>
          </w:p>
        </w:tc>
        <w:tc>
          <w:tcPr>
            <w:tcW w:w="8121" w:type="dxa"/>
            <w:gridSpan w:val="4"/>
            <w:hideMark/>
          </w:tcPr>
          <w:p w14:paraId="098FB06E" w14:textId="77777777" w:rsidR="00B54A51" w:rsidRPr="00B54A51" w:rsidRDefault="00B54A51" w:rsidP="00B54A51">
            <w:pPr>
              <w:spacing w:after="160" w:line="240" w:lineRule="atLeas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Андреев Артем Игоревич</w:t>
            </w:r>
          </w:p>
        </w:tc>
      </w:tr>
      <w:tr w:rsidR="00B54A51" w:rsidRPr="00B54A51" w14:paraId="56A30335" w14:textId="77777777" w:rsidTr="00B54A51">
        <w:trPr>
          <w:trHeight w:val="721"/>
        </w:trPr>
        <w:tc>
          <w:tcPr>
            <w:tcW w:w="3181" w:type="dxa"/>
            <w:gridSpan w:val="2"/>
            <w:hideMark/>
          </w:tcPr>
          <w:p w14:paraId="337DDA50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1640" w:type="dxa"/>
          </w:tcPr>
          <w:p w14:paraId="7E2D042D" w14:textId="77777777" w:rsidR="00B54A51" w:rsidRPr="00B54A51" w:rsidRDefault="00B54A51" w:rsidP="00B54A51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09.03.01</w:t>
            </w:r>
          </w:p>
          <w:p w14:paraId="20063FBD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525" w:type="dxa"/>
            <w:gridSpan w:val="2"/>
            <w:hideMark/>
          </w:tcPr>
          <w:p w14:paraId="2AC80636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Информатика и вычислительная техника</w:t>
            </w:r>
            <w:r w:rsidRPr="00B54A51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B54A51" w:rsidRPr="00B54A51" w14:paraId="5B6BE61B" w14:textId="77777777" w:rsidTr="00B54A51">
        <w:trPr>
          <w:trHeight w:val="1096"/>
        </w:trPr>
        <w:tc>
          <w:tcPr>
            <w:tcW w:w="3181" w:type="dxa"/>
            <w:gridSpan w:val="2"/>
            <w:vAlign w:val="center"/>
            <w:hideMark/>
          </w:tcPr>
          <w:p w14:paraId="46BEEDEE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Направленность </w:t>
            </w:r>
            <w:r w:rsidRPr="00B54A51">
              <w:rPr>
                <w:rFonts w:cs="Times New Roman"/>
                <w:sz w:val="24"/>
                <w:szCs w:val="24"/>
              </w:rPr>
              <w:br/>
              <w:t>(специализация)</w:t>
            </w:r>
          </w:p>
        </w:tc>
        <w:tc>
          <w:tcPr>
            <w:tcW w:w="6165" w:type="dxa"/>
            <w:gridSpan w:val="3"/>
            <w:vAlign w:val="center"/>
            <w:hideMark/>
          </w:tcPr>
          <w:p w14:paraId="25BAAFF6" w14:textId="77777777" w:rsidR="00B54A51" w:rsidRPr="00B54A51" w:rsidRDefault="00B54A51" w:rsidP="00B54A51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Системы автоматизированного проектирования </w:t>
            </w:r>
          </w:p>
          <w:p w14:paraId="05FD2472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B54A51" w:rsidRPr="00B54A51" w14:paraId="397134FF" w14:textId="77777777" w:rsidTr="00B54A51">
        <w:trPr>
          <w:trHeight w:val="661"/>
        </w:trPr>
        <w:tc>
          <w:tcPr>
            <w:tcW w:w="3181" w:type="dxa"/>
            <w:gridSpan w:val="2"/>
            <w:hideMark/>
          </w:tcPr>
          <w:p w14:paraId="55677898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Факультет</w:t>
            </w:r>
          </w:p>
        </w:tc>
        <w:tc>
          <w:tcPr>
            <w:tcW w:w="6165" w:type="dxa"/>
            <w:gridSpan w:val="3"/>
            <w:hideMark/>
          </w:tcPr>
          <w:p w14:paraId="7D8A3070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Информационных технологий и управления</w:t>
            </w:r>
            <w:r w:rsidRPr="00B54A51"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B54A51" w:rsidRPr="00B54A51" w14:paraId="40879766" w14:textId="77777777" w:rsidTr="00B54A51">
        <w:trPr>
          <w:trHeight w:val="1072"/>
        </w:trPr>
        <w:tc>
          <w:tcPr>
            <w:tcW w:w="3181" w:type="dxa"/>
            <w:gridSpan w:val="2"/>
            <w:hideMark/>
          </w:tcPr>
          <w:p w14:paraId="470ADB4D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Кафедра</w:t>
            </w:r>
          </w:p>
        </w:tc>
        <w:tc>
          <w:tcPr>
            <w:tcW w:w="6165" w:type="dxa"/>
            <w:gridSpan w:val="3"/>
            <w:hideMark/>
          </w:tcPr>
          <w:p w14:paraId="068BE973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B54A51" w:rsidRPr="00B54A51" w14:paraId="4CBE1163" w14:textId="77777777" w:rsidTr="00B54A51">
        <w:trPr>
          <w:trHeight w:val="639"/>
        </w:trPr>
        <w:tc>
          <w:tcPr>
            <w:tcW w:w="3181" w:type="dxa"/>
            <w:gridSpan w:val="2"/>
            <w:hideMark/>
          </w:tcPr>
          <w:p w14:paraId="2CC80DDB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165" w:type="dxa"/>
            <w:gridSpan w:val="3"/>
          </w:tcPr>
          <w:p w14:paraId="11C85052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B54A51" w:rsidRPr="00B54A51" w14:paraId="24B1D915" w14:textId="77777777" w:rsidTr="00B54A51">
        <w:trPr>
          <w:trHeight w:val="639"/>
        </w:trPr>
        <w:tc>
          <w:tcPr>
            <w:tcW w:w="3181" w:type="dxa"/>
            <w:gridSpan w:val="2"/>
            <w:hideMark/>
          </w:tcPr>
          <w:p w14:paraId="32ADD443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Профильная организация</w:t>
            </w:r>
          </w:p>
        </w:tc>
        <w:tc>
          <w:tcPr>
            <w:tcW w:w="6165" w:type="dxa"/>
            <w:gridSpan w:val="3"/>
            <w:hideMark/>
          </w:tcPr>
          <w:p w14:paraId="51B4EB40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54A51">
              <w:rPr>
                <w:rFonts w:cs="Times New Roman"/>
                <w:sz w:val="24"/>
                <w:szCs w:val="24"/>
              </w:rPr>
              <w:t>СПбГТИ</w:t>
            </w:r>
            <w:proofErr w:type="spellEnd"/>
            <w:r w:rsidRPr="00B54A51">
              <w:rPr>
                <w:rFonts w:cs="Times New Roman"/>
                <w:sz w:val="24"/>
                <w:szCs w:val="24"/>
              </w:rPr>
              <w:t>(ТУ), Санкт-Петербург</w:t>
            </w:r>
          </w:p>
        </w:tc>
      </w:tr>
      <w:tr w:rsidR="00B54A51" w:rsidRPr="00B54A51" w14:paraId="215BDB13" w14:textId="77777777" w:rsidTr="00B54A51">
        <w:trPr>
          <w:trHeight w:val="489"/>
        </w:trPr>
        <w:tc>
          <w:tcPr>
            <w:tcW w:w="3181" w:type="dxa"/>
            <w:gridSpan w:val="2"/>
            <w:hideMark/>
          </w:tcPr>
          <w:p w14:paraId="55E1C482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  <w:hideMark/>
          </w:tcPr>
          <w:p w14:paraId="513C8CD0" w14:textId="77777777" w:rsidR="00B54A51" w:rsidRPr="00B54A51" w:rsidRDefault="00B54A51" w:rsidP="00B54A51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B54A51">
              <w:rPr>
                <w:rFonts w:cs="Times New Roman"/>
                <w:color w:val="000000"/>
                <w:sz w:val="24"/>
                <w:szCs w:val="24"/>
              </w:rPr>
              <w:t>с 06.07.2026</w:t>
            </w:r>
          </w:p>
          <w:p w14:paraId="1AF2DC62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54A51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65" w:type="dxa"/>
            <w:hideMark/>
          </w:tcPr>
          <w:p w14:paraId="71FD66C0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color w:val="000000"/>
                <w:sz w:val="24"/>
                <w:szCs w:val="24"/>
              </w:rPr>
              <w:t>по 19.07.2026</w:t>
            </w:r>
          </w:p>
        </w:tc>
      </w:tr>
      <w:tr w:rsidR="00B54A51" w:rsidRPr="00B54A51" w14:paraId="259C26CF" w14:textId="77777777" w:rsidTr="00B54A51">
        <w:trPr>
          <w:trHeight w:val="616"/>
        </w:trPr>
        <w:tc>
          <w:tcPr>
            <w:tcW w:w="9346" w:type="dxa"/>
            <w:gridSpan w:val="5"/>
            <w:vAlign w:val="bottom"/>
            <w:hideMark/>
          </w:tcPr>
          <w:p w14:paraId="5BF01D2D" w14:textId="77777777" w:rsidR="00B54A51" w:rsidRPr="00B54A51" w:rsidRDefault="00B54A51" w:rsidP="00B54A5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Срок сдачи отчета о практике    17.07.2026 </w:t>
            </w:r>
          </w:p>
        </w:tc>
      </w:tr>
    </w:tbl>
    <w:p w14:paraId="72899668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color w:val="000000"/>
          <w:szCs w:val="28"/>
          <w:lang w:eastAsia="zh-CN"/>
        </w:rPr>
      </w:pPr>
      <w:r w:rsidRPr="00B54A51">
        <w:rPr>
          <w:rFonts w:ascii="Calibri" w:hAnsi="Calibri" w:cs="Calibri"/>
          <w:color w:val="000000"/>
          <w:sz w:val="24"/>
          <w:szCs w:val="24"/>
          <w:lang w:eastAsia="zh-CN"/>
        </w:rPr>
        <w:br w:type="page"/>
      </w:r>
      <w:r w:rsidRPr="00B54A51">
        <w:rPr>
          <w:rFonts w:cs="Times New Roman"/>
          <w:color w:val="000000"/>
          <w:szCs w:val="28"/>
          <w:lang w:eastAsia="zh-CN"/>
        </w:rPr>
        <w:lastRenderedPageBreak/>
        <w:t xml:space="preserve">Тема задания: </w:t>
      </w:r>
    </w:p>
    <w:p w14:paraId="235C115D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i/>
          <w:iCs/>
          <w:color w:val="000000"/>
          <w:szCs w:val="28"/>
          <w:lang w:eastAsia="zh-CN"/>
        </w:rPr>
      </w:pPr>
      <w:r w:rsidRPr="00B54A51">
        <w:rPr>
          <w:rFonts w:cs="Times New Roman"/>
          <w:b/>
          <w:bCs/>
          <w:color w:val="000000"/>
          <w:szCs w:val="28"/>
          <w:lang w:eastAsia="zh-CN"/>
        </w:rPr>
        <w:t>Разработка информационно-поисковой системы для выбора теплообменных аппаратов</w:t>
      </w:r>
    </w:p>
    <w:p w14:paraId="1E12E0BF" w14:textId="77777777" w:rsidR="00B54A51" w:rsidRPr="00B54A51" w:rsidRDefault="00B54A51" w:rsidP="00B54A51">
      <w:pPr>
        <w:tabs>
          <w:tab w:val="left" w:pos="426"/>
        </w:tabs>
        <w:spacing w:after="160" w:line="256" w:lineRule="auto"/>
        <w:ind w:firstLine="0"/>
        <w:jc w:val="left"/>
        <w:rPr>
          <w:rFonts w:cs="Times New Roman"/>
          <w:color w:val="000000"/>
          <w:szCs w:val="28"/>
        </w:rPr>
      </w:pPr>
    </w:p>
    <w:p w14:paraId="5544CF8F" w14:textId="77777777" w:rsidR="00B54A51" w:rsidRPr="00B54A51" w:rsidRDefault="00B54A51" w:rsidP="00B54A51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szCs w:val="28"/>
        </w:rPr>
      </w:pPr>
      <w:r w:rsidRPr="00B54A51">
        <w:rPr>
          <w:rFonts w:cs="Times New Roman"/>
          <w:color w:val="000000"/>
          <w:szCs w:val="28"/>
        </w:rPr>
        <w:t xml:space="preserve">Календарный план </w:t>
      </w:r>
      <w:r w:rsidRPr="00B54A51">
        <w:rPr>
          <w:rFonts w:cs="Times New Roman"/>
          <w:szCs w:val="28"/>
        </w:rPr>
        <w:t xml:space="preserve">технологической </w:t>
      </w:r>
    </w:p>
    <w:p w14:paraId="4BDB886D" w14:textId="77777777" w:rsidR="00B54A51" w:rsidRPr="00B54A51" w:rsidRDefault="00B54A51" w:rsidP="00B54A51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color w:val="000000"/>
          <w:szCs w:val="28"/>
        </w:rPr>
      </w:pPr>
      <w:r w:rsidRPr="00B54A51">
        <w:rPr>
          <w:rFonts w:cs="Times New Roman"/>
          <w:szCs w:val="28"/>
        </w:rPr>
        <w:t xml:space="preserve">(проектно-технологической) практики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2700"/>
      </w:tblGrid>
      <w:tr w:rsidR="00B54A51" w:rsidRPr="00B54A51" w14:paraId="4E237673" w14:textId="77777777" w:rsidTr="00B54A51"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9185" w14:textId="77777777" w:rsidR="00B54A51" w:rsidRPr="00B54A51" w:rsidRDefault="00B54A51" w:rsidP="00B54A51">
            <w:pPr>
              <w:tabs>
                <w:tab w:val="left" w:pos="426"/>
              </w:tabs>
              <w:spacing w:after="160" w:line="280" w:lineRule="exact"/>
              <w:ind w:left="207" w:right="686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Наименование задач (мероприятий)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5F93" w14:textId="77777777" w:rsidR="00B54A51" w:rsidRPr="00B54A51" w:rsidRDefault="00B54A51" w:rsidP="00B54A51">
            <w:pPr>
              <w:tabs>
                <w:tab w:val="left" w:pos="-61"/>
              </w:tabs>
              <w:spacing w:after="160" w:line="280" w:lineRule="exact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Срок выполнения задачи (мероприятия)</w:t>
            </w:r>
          </w:p>
        </w:tc>
      </w:tr>
      <w:tr w:rsidR="00B54A51" w:rsidRPr="00B54A51" w14:paraId="2BB8C216" w14:textId="77777777" w:rsidTr="00B54A51">
        <w:trPr>
          <w:trHeight w:val="456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3F0C5" w14:textId="77777777" w:rsidR="00B54A51" w:rsidRPr="00B54A51" w:rsidRDefault="00B54A51" w:rsidP="00B54A51">
            <w:pPr>
              <w:spacing w:after="160" w:line="256" w:lineRule="auto"/>
              <w:ind w:right="74"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1 Анализ литературных источников и интернет-ресурсов о процессе теплообмена и аппаратах для его проведения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8AFB" w14:textId="77777777" w:rsidR="00B54A51" w:rsidRPr="00B54A51" w:rsidRDefault="00B54A51" w:rsidP="00B54A51">
            <w:pPr>
              <w:tabs>
                <w:tab w:val="left" w:pos="426"/>
                <w:tab w:val="left" w:pos="1944"/>
                <w:tab w:val="left" w:pos="2227"/>
              </w:tabs>
              <w:spacing w:after="160" w:line="256" w:lineRule="auto"/>
              <w:ind w:left="-108" w:hanging="31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B54A51">
              <w:rPr>
                <w:rFonts w:cs="Times New Roman"/>
                <w:color w:val="000000"/>
                <w:szCs w:val="28"/>
              </w:rPr>
              <w:t>1-2</w:t>
            </w:r>
            <w:proofErr w:type="gramEnd"/>
            <w:r w:rsidRPr="00B54A51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B54A51" w:rsidRPr="00B54A51" w14:paraId="4DE901B9" w14:textId="77777777" w:rsidTr="00B54A51">
        <w:trPr>
          <w:trHeight w:val="482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860E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 xml:space="preserve">2 </w:t>
            </w:r>
            <w:r w:rsidRPr="00B54A51">
              <w:rPr>
                <w:rFonts w:cs="Times New Roman"/>
                <w:szCs w:val="28"/>
              </w:rPr>
              <w:t xml:space="preserve">Построение концептуальной и </w:t>
            </w:r>
            <w:proofErr w:type="spellStart"/>
            <w:r w:rsidRPr="00B54A51">
              <w:rPr>
                <w:rFonts w:cs="Times New Roman"/>
                <w:szCs w:val="28"/>
              </w:rPr>
              <w:t>даталогической</w:t>
            </w:r>
            <w:proofErr w:type="spellEnd"/>
            <w:r w:rsidRPr="00B54A51">
              <w:rPr>
                <w:rFonts w:cs="Times New Roman"/>
                <w:szCs w:val="28"/>
              </w:rPr>
              <w:t xml:space="preserve"> моделей</w:t>
            </w:r>
            <w:r w:rsidRPr="00B54A51">
              <w:rPr>
                <w:rFonts w:cs="Times New Roman"/>
                <w:color w:val="000000"/>
                <w:szCs w:val="28"/>
              </w:rPr>
              <w:t xml:space="preserve"> базы данных теплообменных аппаратов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5AC8A" w14:textId="77777777" w:rsidR="00B54A51" w:rsidRPr="00B54A51" w:rsidRDefault="00B54A51" w:rsidP="00B54A51">
            <w:pPr>
              <w:spacing w:after="160" w:line="256" w:lineRule="auto"/>
              <w:ind w:left="-108" w:firstLine="0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B54A51">
              <w:rPr>
                <w:rFonts w:cs="Times New Roman"/>
                <w:color w:val="000000"/>
                <w:szCs w:val="28"/>
              </w:rPr>
              <w:t>3-4</w:t>
            </w:r>
            <w:proofErr w:type="gramEnd"/>
            <w:r w:rsidRPr="00B54A51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B54A51" w:rsidRPr="00B54A51" w14:paraId="761E7174" w14:textId="77777777" w:rsidTr="00B54A51">
        <w:trPr>
          <w:trHeight w:val="632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FD01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 xml:space="preserve">3 </w:t>
            </w:r>
            <w:r w:rsidRPr="00B54A51">
              <w:rPr>
                <w:rFonts w:cs="Times New Roman"/>
                <w:szCs w:val="28"/>
              </w:rPr>
              <w:t xml:space="preserve">Построение </w:t>
            </w:r>
            <w:r w:rsidRPr="00B54A51">
              <w:rPr>
                <w:rFonts w:cs="Times New Roman"/>
                <w:szCs w:val="28"/>
                <w:lang w:val="en-US"/>
              </w:rPr>
              <w:t>UML</w:t>
            </w:r>
            <w:r w:rsidRPr="00B54A51">
              <w:rPr>
                <w:rFonts w:cs="Times New Roman"/>
                <w:szCs w:val="28"/>
              </w:rPr>
              <w:t>-диаграмм для пользователя и администратора системы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E17A8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5 рабочий день</w:t>
            </w:r>
          </w:p>
        </w:tc>
      </w:tr>
      <w:tr w:rsidR="00B54A51" w:rsidRPr="00B54A51" w14:paraId="1C52D0E5" w14:textId="77777777" w:rsidTr="00B54A51">
        <w:trPr>
          <w:trHeight w:val="75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35EDD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 xml:space="preserve">4 Разработка интерфейсов системы для разных ролей пользователей, создание фильтров поиска по характеристикам теплообменных аппаратов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F12A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6–7 рабочий день</w:t>
            </w:r>
          </w:p>
        </w:tc>
      </w:tr>
      <w:tr w:rsidR="00B54A51" w:rsidRPr="00B54A51" w14:paraId="1D9AD536" w14:textId="77777777" w:rsidTr="00B54A51">
        <w:trPr>
          <w:trHeight w:val="29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A5C1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5 Тестирование системы и оформление отчёта о технологической (проектно-технологической) практике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984F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8–10 рабочий день</w:t>
            </w:r>
          </w:p>
        </w:tc>
      </w:tr>
    </w:tbl>
    <w:p w14:paraId="57F2292B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0"/>
        <w:rPr>
          <w:rFonts w:ascii="Calibri" w:hAnsi="Calibri" w:cs="Calibri"/>
          <w:color w:val="000000"/>
          <w:szCs w:val="28"/>
          <w:lang w:eastAsia="zh-CN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348"/>
        <w:gridCol w:w="2698"/>
        <w:gridCol w:w="3278"/>
      </w:tblGrid>
      <w:tr w:rsidR="00B54A51" w:rsidRPr="00B54A51" w14:paraId="036AFB94" w14:textId="77777777" w:rsidTr="00B54A51">
        <w:trPr>
          <w:trHeight w:val="1231"/>
        </w:trPr>
        <w:tc>
          <w:tcPr>
            <w:tcW w:w="3348" w:type="dxa"/>
          </w:tcPr>
          <w:p w14:paraId="00224B70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3EB4C1FB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Зав. каф. </w:t>
            </w:r>
            <w:proofErr w:type="spellStart"/>
            <w:r w:rsidRPr="00B54A51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</w:p>
        </w:tc>
        <w:tc>
          <w:tcPr>
            <w:tcW w:w="2698" w:type="dxa"/>
          </w:tcPr>
          <w:p w14:paraId="3782A02A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2947354A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2BD41D0B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Т.Б.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Чистякова</w:t>
            </w:r>
          </w:p>
        </w:tc>
      </w:tr>
      <w:tr w:rsidR="00B54A51" w:rsidRPr="00B54A51" w14:paraId="121CD7F9" w14:textId="77777777" w:rsidTr="00B54A51">
        <w:trPr>
          <w:trHeight w:val="1023"/>
        </w:trPr>
        <w:tc>
          <w:tcPr>
            <w:tcW w:w="3348" w:type="dxa"/>
          </w:tcPr>
          <w:p w14:paraId="3A42024E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Руководители практики </w:t>
            </w:r>
          </w:p>
          <w:p w14:paraId="115F4441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от каф. </w:t>
            </w:r>
            <w:proofErr w:type="spellStart"/>
            <w:r w:rsidRPr="00B54A51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  <w:r w:rsidRPr="00B54A51">
              <w:rPr>
                <w:rFonts w:cs="Times New Roman"/>
                <w:szCs w:val="28"/>
                <w:lang w:eastAsia="zh-CN"/>
              </w:rPr>
              <w:t xml:space="preserve">, </w:t>
            </w:r>
          </w:p>
          <w:p w14:paraId="0ECA23E5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7BCFB718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6AB008AE" w14:textId="77777777" w:rsidR="00B54A51" w:rsidRPr="00B54A51" w:rsidRDefault="00B54A51" w:rsidP="00B54A51">
            <w:pPr>
              <w:suppressAutoHyphens/>
              <w:spacing w:after="120"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7E49E9E0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2698" w:type="dxa"/>
          </w:tcPr>
          <w:p w14:paraId="749E4170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76416AAF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46A6A54C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22039D7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2957AFCB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А.В.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Козлов</w:t>
            </w:r>
          </w:p>
          <w:p w14:paraId="23FFCB8D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2730B1AC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А.А.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Иванов</w:t>
            </w:r>
          </w:p>
        </w:tc>
      </w:tr>
      <w:tr w:rsidR="00B54A51" w:rsidRPr="00B54A51" w14:paraId="27FE2283" w14:textId="77777777" w:rsidTr="00B54A51">
        <w:tc>
          <w:tcPr>
            <w:tcW w:w="3348" w:type="dxa"/>
            <w:hideMark/>
          </w:tcPr>
          <w:p w14:paraId="77961FAE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Задание принял </w:t>
            </w:r>
            <w:r w:rsidRPr="00B54A51">
              <w:rPr>
                <w:rFonts w:cs="Times New Roman"/>
                <w:szCs w:val="28"/>
                <w:lang w:eastAsia="zh-CN"/>
              </w:rPr>
              <w:br/>
              <w:t>к выполнению</w:t>
            </w:r>
            <w:r w:rsidRPr="00B54A51">
              <w:rPr>
                <w:rFonts w:cs="Times New Roman"/>
                <w:szCs w:val="28"/>
                <w:lang w:eastAsia="zh-CN"/>
              </w:rPr>
              <w:br/>
            </w:r>
          </w:p>
        </w:tc>
        <w:tc>
          <w:tcPr>
            <w:tcW w:w="2698" w:type="dxa"/>
          </w:tcPr>
          <w:p w14:paraId="554A4734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  <w:vAlign w:val="center"/>
          </w:tcPr>
          <w:p w14:paraId="1D9A6C6F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А.И.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Андреев</w:t>
            </w:r>
          </w:p>
          <w:p w14:paraId="483EB04C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highlight w:val="yellow"/>
                <w:lang w:eastAsia="zh-CN"/>
              </w:rPr>
            </w:pPr>
          </w:p>
        </w:tc>
      </w:tr>
    </w:tbl>
    <w:p w14:paraId="5B7EB954" w14:textId="77777777" w:rsidR="00B54A51" w:rsidRPr="00B54A51" w:rsidRDefault="00B54A51" w:rsidP="00B54A51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51626DBD" w14:textId="77777777" w:rsidR="00CC4649" w:rsidRDefault="00CC4649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5F07551B" w14:textId="77777777" w:rsidR="00B54A51" w:rsidRDefault="00B54A51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673C1845" w14:textId="77777777" w:rsidR="00B54A51" w:rsidRDefault="00B54A51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3D70FB18" w14:textId="77777777" w:rsidR="00B54A51" w:rsidRDefault="00B54A51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49E400F6" w14:textId="77777777" w:rsidR="00B54A51" w:rsidRDefault="00B54A51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610EF33B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  <w:r w:rsidRPr="00B54A51">
        <w:rPr>
          <w:rFonts w:ascii="Calibri" w:hAnsi="Calibri" w:cs="Calibri"/>
          <w:noProof/>
          <w:sz w:val="22"/>
          <w:lang w:eastAsia="ru-RU"/>
        </w:rPr>
        <w:lastRenderedPageBreak/>
        <w:drawing>
          <wp:inline distT="0" distB="0" distL="0" distR="0" wp14:anchorId="485042A1" wp14:editId="1EA37139">
            <wp:extent cx="609600" cy="609600"/>
            <wp:effectExtent l="0" t="0" r="0" b="0"/>
            <wp:docPr id="7" name="Рисунок 1" descr="Изображение выглядит как эмблема, символ, нашивка, бронз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Изображение выглядит как эмблема, символ, нашивка, бронз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028A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cs="Times New Roman"/>
          <w:sz w:val="24"/>
          <w:szCs w:val="24"/>
        </w:rPr>
      </w:pPr>
      <w:r w:rsidRPr="00B54A51">
        <w:rPr>
          <w:rFonts w:cs="Times New Roman"/>
          <w:sz w:val="24"/>
          <w:szCs w:val="24"/>
        </w:rPr>
        <w:t>МИНОБРНАУКИ РОССИИ</w:t>
      </w:r>
    </w:p>
    <w:p w14:paraId="36EC3562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cs="Times New Roman"/>
          <w:sz w:val="24"/>
          <w:szCs w:val="24"/>
        </w:rPr>
      </w:pPr>
      <w:r w:rsidRPr="00B54A51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54A51">
        <w:rPr>
          <w:rFonts w:cs="Times New Roman"/>
          <w:sz w:val="24"/>
          <w:szCs w:val="24"/>
        </w:rPr>
        <w:br/>
        <w:t xml:space="preserve">высшего образования </w:t>
      </w:r>
      <w:r w:rsidRPr="00B54A51">
        <w:rPr>
          <w:rFonts w:cs="Times New Roman"/>
          <w:sz w:val="24"/>
          <w:szCs w:val="24"/>
        </w:rPr>
        <w:br/>
        <w:t>«Санкт-Петербургский государственный технологический институт</w:t>
      </w:r>
      <w:r w:rsidRPr="00B54A51">
        <w:rPr>
          <w:rFonts w:cs="Times New Roman"/>
          <w:sz w:val="24"/>
          <w:szCs w:val="24"/>
        </w:rPr>
        <w:br/>
        <w:t>(технический университет)»</w:t>
      </w:r>
      <w:r w:rsidRPr="00B54A51">
        <w:rPr>
          <w:rFonts w:cs="Times New Roman"/>
          <w:sz w:val="24"/>
          <w:szCs w:val="24"/>
        </w:rPr>
        <w:br/>
      </w:r>
      <w:proofErr w:type="spellStart"/>
      <w:r w:rsidRPr="00B54A51">
        <w:rPr>
          <w:rFonts w:cs="Times New Roman"/>
          <w:sz w:val="24"/>
          <w:szCs w:val="24"/>
        </w:rPr>
        <w:t>СПбГТИ</w:t>
      </w:r>
      <w:proofErr w:type="spellEnd"/>
      <w:r w:rsidRPr="00B54A51">
        <w:rPr>
          <w:rFonts w:cs="Times New Roman"/>
          <w:sz w:val="24"/>
          <w:szCs w:val="24"/>
        </w:rPr>
        <w:t>(ТУ)</w:t>
      </w:r>
    </w:p>
    <w:p w14:paraId="1EC8D4DC" w14:textId="77777777" w:rsidR="00B54A51" w:rsidRPr="00B54A51" w:rsidRDefault="00B54A51" w:rsidP="00B54A51">
      <w:pPr>
        <w:spacing w:after="160" w:line="256" w:lineRule="auto"/>
        <w:ind w:right="-58" w:firstLine="0"/>
        <w:jc w:val="center"/>
        <w:rPr>
          <w:rFonts w:ascii="Calibri" w:hAnsi="Calibri" w:cs="Calibri"/>
          <w:sz w:val="26"/>
          <w:szCs w:val="26"/>
        </w:rPr>
      </w:pPr>
    </w:p>
    <w:p w14:paraId="199AB0C0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B54A51">
        <w:rPr>
          <w:rFonts w:cs="Times New Roman"/>
          <w:b/>
          <w:bCs/>
          <w:color w:val="000000"/>
          <w:sz w:val="24"/>
          <w:szCs w:val="24"/>
          <w:lang w:eastAsia="zh-CN"/>
        </w:rPr>
        <w:t xml:space="preserve">ЗАДАНИЕ НА ТЕХНОЛОГИЧЕСКУЮ </w:t>
      </w:r>
    </w:p>
    <w:p w14:paraId="5E7B6B66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425"/>
        <w:jc w:val="center"/>
        <w:rPr>
          <w:rFonts w:cs="Times New Roman"/>
          <w:b/>
          <w:bCs/>
          <w:color w:val="000000"/>
          <w:sz w:val="24"/>
          <w:szCs w:val="24"/>
          <w:lang w:eastAsia="zh-CN"/>
        </w:rPr>
      </w:pPr>
      <w:r w:rsidRPr="00B54A51">
        <w:rPr>
          <w:rFonts w:cs="Times New Roman"/>
          <w:b/>
          <w:bCs/>
          <w:color w:val="000000"/>
          <w:sz w:val="24"/>
          <w:szCs w:val="24"/>
          <w:lang w:eastAsia="zh-CN"/>
        </w:rPr>
        <w:t>(ПРОЕКТНО-ТЕХНОЛОГИЧЕСКУЮ) ПРАКТИКУ</w:t>
      </w:r>
    </w:p>
    <w:p w14:paraId="3FD403FE" w14:textId="77777777" w:rsidR="00B54A51" w:rsidRPr="00B54A51" w:rsidRDefault="00B54A51" w:rsidP="00B54A51">
      <w:pPr>
        <w:suppressAutoHyphens/>
        <w:spacing w:line="280" w:lineRule="exact"/>
        <w:ind w:firstLine="0"/>
        <w:jc w:val="center"/>
        <w:rPr>
          <w:rFonts w:cs="Times New Roman"/>
          <w:color w:val="000000"/>
          <w:sz w:val="24"/>
          <w:szCs w:val="24"/>
          <w:lang w:eastAsia="zh-CN"/>
        </w:rPr>
      </w:pPr>
      <w:r w:rsidRPr="00B54A51">
        <w:rPr>
          <w:rFonts w:cs="Times New Roman"/>
          <w:color w:val="000000"/>
          <w:sz w:val="24"/>
          <w:szCs w:val="24"/>
          <w:lang w:eastAsia="zh-CN"/>
        </w:rPr>
        <w:t xml:space="preserve"> </w:t>
      </w:r>
    </w:p>
    <w:p w14:paraId="43A9FC3E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6B3EAF9C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5EE3F2C0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p w14:paraId="69E48BFC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567" w:right="686" w:firstLine="425"/>
        <w:jc w:val="center"/>
        <w:rPr>
          <w:rFonts w:ascii="Calibri" w:hAnsi="Calibri" w:cs="Calibri"/>
          <w:color w:val="000000"/>
          <w:sz w:val="20"/>
          <w:szCs w:val="20"/>
          <w:lang w:eastAsia="zh-CN"/>
        </w:rPr>
      </w:pPr>
    </w:p>
    <w:tbl>
      <w:tblPr>
        <w:tblW w:w="9346" w:type="dxa"/>
        <w:tblLook w:val="04A0" w:firstRow="1" w:lastRow="0" w:firstColumn="1" w:lastColumn="0" w:noHBand="0" w:noVBand="1"/>
      </w:tblPr>
      <w:tblGrid>
        <w:gridCol w:w="1225"/>
        <w:gridCol w:w="1956"/>
        <w:gridCol w:w="1640"/>
        <w:gridCol w:w="260"/>
        <w:gridCol w:w="4265"/>
      </w:tblGrid>
      <w:tr w:rsidR="00B54A51" w:rsidRPr="00B54A51" w14:paraId="5820EA1D" w14:textId="77777777" w:rsidTr="00B54A51">
        <w:trPr>
          <w:trHeight w:val="661"/>
        </w:trPr>
        <w:tc>
          <w:tcPr>
            <w:tcW w:w="1225" w:type="dxa"/>
            <w:hideMark/>
          </w:tcPr>
          <w:p w14:paraId="7FDB3363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Студент</w:t>
            </w:r>
          </w:p>
        </w:tc>
        <w:tc>
          <w:tcPr>
            <w:tcW w:w="8121" w:type="dxa"/>
            <w:gridSpan w:val="4"/>
            <w:hideMark/>
          </w:tcPr>
          <w:p w14:paraId="174F4BF0" w14:textId="77777777" w:rsidR="00B54A51" w:rsidRPr="00B54A51" w:rsidRDefault="00B54A51" w:rsidP="00B54A51">
            <w:pPr>
              <w:spacing w:after="160" w:line="240" w:lineRule="atLeas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Саргсян Сережа </w:t>
            </w:r>
            <w:proofErr w:type="spellStart"/>
            <w:r w:rsidRPr="00B54A51">
              <w:rPr>
                <w:rFonts w:cs="Times New Roman"/>
                <w:sz w:val="24"/>
                <w:szCs w:val="24"/>
              </w:rPr>
              <w:t>Арсенович</w:t>
            </w:r>
            <w:proofErr w:type="spellEnd"/>
          </w:p>
        </w:tc>
      </w:tr>
      <w:tr w:rsidR="00B54A51" w:rsidRPr="00B54A51" w14:paraId="50D1291F" w14:textId="77777777" w:rsidTr="00B54A51">
        <w:trPr>
          <w:trHeight w:val="721"/>
        </w:trPr>
        <w:tc>
          <w:tcPr>
            <w:tcW w:w="3181" w:type="dxa"/>
            <w:gridSpan w:val="2"/>
            <w:hideMark/>
          </w:tcPr>
          <w:p w14:paraId="01C22FA8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1640" w:type="dxa"/>
          </w:tcPr>
          <w:p w14:paraId="11AB00B3" w14:textId="77777777" w:rsidR="00B54A51" w:rsidRPr="00B54A51" w:rsidRDefault="00B54A51" w:rsidP="00B54A51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09.03.01</w:t>
            </w:r>
          </w:p>
          <w:p w14:paraId="68467D23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525" w:type="dxa"/>
            <w:gridSpan w:val="2"/>
            <w:hideMark/>
          </w:tcPr>
          <w:p w14:paraId="733B9BB3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Информатика и вычислительная техника</w:t>
            </w:r>
            <w:r w:rsidRPr="00B54A51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B54A51" w:rsidRPr="00B54A51" w14:paraId="11D0CB05" w14:textId="77777777" w:rsidTr="00B54A51">
        <w:trPr>
          <w:trHeight w:val="1096"/>
        </w:trPr>
        <w:tc>
          <w:tcPr>
            <w:tcW w:w="3181" w:type="dxa"/>
            <w:gridSpan w:val="2"/>
            <w:vAlign w:val="center"/>
            <w:hideMark/>
          </w:tcPr>
          <w:p w14:paraId="03237749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Направленность </w:t>
            </w:r>
            <w:r w:rsidRPr="00B54A51">
              <w:rPr>
                <w:rFonts w:cs="Times New Roman"/>
                <w:sz w:val="24"/>
                <w:szCs w:val="24"/>
              </w:rPr>
              <w:br/>
              <w:t>(специализация)</w:t>
            </w:r>
          </w:p>
        </w:tc>
        <w:tc>
          <w:tcPr>
            <w:tcW w:w="6165" w:type="dxa"/>
            <w:gridSpan w:val="3"/>
            <w:vAlign w:val="center"/>
            <w:hideMark/>
          </w:tcPr>
          <w:p w14:paraId="02A3EA04" w14:textId="77777777" w:rsidR="00B54A51" w:rsidRPr="00B54A51" w:rsidRDefault="00B54A51" w:rsidP="00B54A51">
            <w:pPr>
              <w:widowControl w:val="0"/>
              <w:spacing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Системы автоматизированного проектирования </w:t>
            </w:r>
          </w:p>
          <w:p w14:paraId="65553B4C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  <w:highlight w:val="yellow"/>
              </w:rPr>
              <w:br/>
            </w:r>
          </w:p>
        </w:tc>
      </w:tr>
      <w:tr w:rsidR="00B54A51" w:rsidRPr="00B54A51" w14:paraId="01814BB6" w14:textId="77777777" w:rsidTr="00B54A51">
        <w:trPr>
          <w:trHeight w:val="661"/>
        </w:trPr>
        <w:tc>
          <w:tcPr>
            <w:tcW w:w="3181" w:type="dxa"/>
            <w:gridSpan w:val="2"/>
            <w:hideMark/>
          </w:tcPr>
          <w:p w14:paraId="120926AE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Факультет</w:t>
            </w:r>
          </w:p>
        </w:tc>
        <w:tc>
          <w:tcPr>
            <w:tcW w:w="6165" w:type="dxa"/>
            <w:gridSpan w:val="3"/>
            <w:hideMark/>
          </w:tcPr>
          <w:p w14:paraId="041DACF8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Информационных технологий и управления</w:t>
            </w:r>
            <w:r w:rsidRPr="00B54A51">
              <w:rPr>
                <w:rFonts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B54A51" w:rsidRPr="00B54A51" w14:paraId="34DE2168" w14:textId="77777777" w:rsidTr="00B54A51">
        <w:trPr>
          <w:trHeight w:val="1072"/>
        </w:trPr>
        <w:tc>
          <w:tcPr>
            <w:tcW w:w="3181" w:type="dxa"/>
            <w:gridSpan w:val="2"/>
            <w:hideMark/>
          </w:tcPr>
          <w:p w14:paraId="58423FA3" w14:textId="77777777" w:rsidR="00B54A51" w:rsidRPr="00B54A51" w:rsidRDefault="00B54A51" w:rsidP="00B54A51">
            <w:pPr>
              <w:spacing w:after="160"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Кафедра</w:t>
            </w:r>
          </w:p>
        </w:tc>
        <w:tc>
          <w:tcPr>
            <w:tcW w:w="6165" w:type="dxa"/>
            <w:gridSpan w:val="3"/>
            <w:hideMark/>
          </w:tcPr>
          <w:p w14:paraId="009024BD" w14:textId="77777777" w:rsidR="00B54A51" w:rsidRPr="00B54A51" w:rsidRDefault="00B54A51" w:rsidP="00B54A51">
            <w:pPr>
              <w:widowControl w:val="0"/>
              <w:spacing w:after="160" w:line="31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B54A51" w:rsidRPr="00B54A51" w14:paraId="536BB610" w14:textId="77777777" w:rsidTr="00B54A51">
        <w:trPr>
          <w:trHeight w:val="639"/>
        </w:trPr>
        <w:tc>
          <w:tcPr>
            <w:tcW w:w="3181" w:type="dxa"/>
            <w:gridSpan w:val="2"/>
            <w:hideMark/>
          </w:tcPr>
          <w:p w14:paraId="48B455D8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165" w:type="dxa"/>
            <w:gridSpan w:val="3"/>
          </w:tcPr>
          <w:p w14:paraId="494E1440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B54A51" w:rsidRPr="00B54A51" w14:paraId="1D96CFB0" w14:textId="77777777" w:rsidTr="00B54A51">
        <w:trPr>
          <w:trHeight w:val="639"/>
        </w:trPr>
        <w:tc>
          <w:tcPr>
            <w:tcW w:w="3181" w:type="dxa"/>
            <w:gridSpan w:val="2"/>
            <w:hideMark/>
          </w:tcPr>
          <w:p w14:paraId="66346358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>Профильная организация</w:t>
            </w:r>
          </w:p>
        </w:tc>
        <w:tc>
          <w:tcPr>
            <w:tcW w:w="6165" w:type="dxa"/>
            <w:gridSpan w:val="3"/>
            <w:hideMark/>
          </w:tcPr>
          <w:p w14:paraId="02D41784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B54A51">
              <w:rPr>
                <w:rFonts w:cs="Times New Roman"/>
                <w:sz w:val="24"/>
                <w:szCs w:val="24"/>
              </w:rPr>
              <w:t>СПбГТИ</w:t>
            </w:r>
            <w:proofErr w:type="spellEnd"/>
            <w:r w:rsidRPr="00B54A51">
              <w:rPr>
                <w:rFonts w:cs="Times New Roman"/>
                <w:sz w:val="24"/>
                <w:szCs w:val="24"/>
              </w:rPr>
              <w:t>(ТУ), Санкт-Петербург</w:t>
            </w:r>
          </w:p>
        </w:tc>
      </w:tr>
      <w:tr w:rsidR="00B54A51" w:rsidRPr="00B54A51" w14:paraId="34CDE983" w14:textId="77777777" w:rsidTr="00B54A51">
        <w:trPr>
          <w:trHeight w:val="489"/>
        </w:trPr>
        <w:tc>
          <w:tcPr>
            <w:tcW w:w="3181" w:type="dxa"/>
            <w:gridSpan w:val="2"/>
            <w:hideMark/>
          </w:tcPr>
          <w:p w14:paraId="3DAA5746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  <w:hideMark/>
          </w:tcPr>
          <w:p w14:paraId="4AE2FC15" w14:textId="77777777" w:rsidR="00B54A51" w:rsidRPr="00B54A51" w:rsidRDefault="00B54A51" w:rsidP="00B54A51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B54A51">
              <w:rPr>
                <w:rFonts w:cs="Times New Roman"/>
                <w:color w:val="000000"/>
                <w:sz w:val="24"/>
                <w:szCs w:val="24"/>
              </w:rPr>
              <w:t>с 06.07.2026</w:t>
            </w:r>
          </w:p>
          <w:p w14:paraId="00EDA1CD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54A51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65" w:type="dxa"/>
            <w:hideMark/>
          </w:tcPr>
          <w:p w14:paraId="3764E5BA" w14:textId="77777777" w:rsidR="00B54A51" w:rsidRPr="00B54A51" w:rsidRDefault="00B54A51" w:rsidP="00B54A51">
            <w:pPr>
              <w:spacing w:after="160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color w:val="000000"/>
                <w:sz w:val="24"/>
                <w:szCs w:val="24"/>
              </w:rPr>
              <w:t>по 19.07.2026</w:t>
            </w:r>
          </w:p>
        </w:tc>
      </w:tr>
      <w:tr w:rsidR="00B54A51" w:rsidRPr="00B54A51" w14:paraId="1952F3D8" w14:textId="77777777" w:rsidTr="00B54A51">
        <w:trPr>
          <w:trHeight w:val="616"/>
        </w:trPr>
        <w:tc>
          <w:tcPr>
            <w:tcW w:w="9346" w:type="dxa"/>
            <w:gridSpan w:val="5"/>
            <w:vAlign w:val="bottom"/>
            <w:hideMark/>
          </w:tcPr>
          <w:p w14:paraId="5A841CD5" w14:textId="77777777" w:rsidR="00B54A51" w:rsidRPr="00B54A51" w:rsidRDefault="00B54A51" w:rsidP="00B54A51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B54A51">
              <w:rPr>
                <w:rFonts w:cs="Times New Roman"/>
                <w:sz w:val="24"/>
                <w:szCs w:val="24"/>
              </w:rPr>
              <w:t xml:space="preserve">Срок сдачи отчета о практике    17.07.2026 </w:t>
            </w:r>
          </w:p>
        </w:tc>
      </w:tr>
    </w:tbl>
    <w:p w14:paraId="1E615E7E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color w:val="000000"/>
          <w:szCs w:val="28"/>
          <w:lang w:eastAsia="zh-CN"/>
        </w:rPr>
      </w:pPr>
      <w:r w:rsidRPr="00B54A51">
        <w:rPr>
          <w:rFonts w:ascii="Calibri" w:hAnsi="Calibri" w:cs="Calibri"/>
          <w:color w:val="000000"/>
          <w:sz w:val="24"/>
          <w:szCs w:val="24"/>
          <w:lang w:eastAsia="zh-CN"/>
        </w:rPr>
        <w:br w:type="page"/>
      </w:r>
      <w:r w:rsidRPr="00B54A51">
        <w:rPr>
          <w:rFonts w:cs="Times New Roman"/>
          <w:color w:val="000000"/>
          <w:szCs w:val="28"/>
          <w:lang w:eastAsia="zh-CN"/>
        </w:rPr>
        <w:lastRenderedPageBreak/>
        <w:t xml:space="preserve">Тема задания: </w:t>
      </w:r>
    </w:p>
    <w:p w14:paraId="1872C405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right="686" w:firstLine="0"/>
        <w:rPr>
          <w:rFonts w:cs="Times New Roman"/>
          <w:i/>
          <w:iCs/>
          <w:color w:val="000000"/>
          <w:szCs w:val="28"/>
          <w:lang w:eastAsia="zh-CN"/>
        </w:rPr>
      </w:pPr>
      <w:r w:rsidRPr="00B54A51">
        <w:rPr>
          <w:rFonts w:cs="Times New Roman"/>
          <w:b/>
          <w:bCs/>
          <w:color w:val="000000"/>
          <w:szCs w:val="28"/>
          <w:lang w:eastAsia="zh-CN"/>
        </w:rPr>
        <w:t>Разработка информационно-поисковой системы для выбора теплообменных аппаратов</w:t>
      </w:r>
    </w:p>
    <w:p w14:paraId="05D6A8CB" w14:textId="77777777" w:rsidR="00B54A51" w:rsidRPr="00B54A51" w:rsidRDefault="00B54A51" w:rsidP="00B54A51">
      <w:pPr>
        <w:tabs>
          <w:tab w:val="left" w:pos="426"/>
        </w:tabs>
        <w:spacing w:after="160" w:line="256" w:lineRule="auto"/>
        <w:ind w:firstLine="0"/>
        <w:jc w:val="left"/>
        <w:rPr>
          <w:rFonts w:cs="Times New Roman"/>
          <w:color w:val="000000"/>
          <w:szCs w:val="28"/>
        </w:rPr>
      </w:pPr>
    </w:p>
    <w:p w14:paraId="17163756" w14:textId="77777777" w:rsidR="00B54A51" w:rsidRPr="00B54A51" w:rsidRDefault="00B54A51" w:rsidP="00B54A51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szCs w:val="28"/>
        </w:rPr>
      </w:pPr>
      <w:r w:rsidRPr="00B54A51">
        <w:rPr>
          <w:rFonts w:cs="Times New Roman"/>
          <w:color w:val="000000"/>
          <w:szCs w:val="28"/>
        </w:rPr>
        <w:t xml:space="preserve">Календарный план </w:t>
      </w:r>
      <w:r w:rsidRPr="00B54A51">
        <w:rPr>
          <w:rFonts w:cs="Times New Roman"/>
          <w:szCs w:val="28"/>
        </w:rPr>
        <w:t xml:space="preserve">технологической </w:t>
      </w:r>
    </w:p>
    <w:p w14:paraId="4A558B93" w14:textId="77777777" w:rsidR="00B54A51" w:rsidRPr="00B54A51" w:rsidRDefault="00B54A51" w:rsidP="00B54A51">
      <w:pPr>
        <w:tabs>
          <w:tab w:val="left" w:pos="426"/>
        </w:tabs>
        <w:spacing w:after="160" w:line="280" w:lineRule="exact"/>
        <w:ind w:left="661" w:right="686" w:firstLine="0"/>
        <w:jc w:val="center"/>
        <w:rPr>
          <w:rFonts w:cs="Times New Roman"/>
          <w:color w:val="000000"/>
          <w:szCs w:val="28"/>
        </w:rPr>
      </w:pPr>
      <w:r w:rsidRPr="00B54A51">
        <w:rPr>
          <w:rFonts w:cs="Times New Roman"/>
          <w:szCs w:val="28"/>
        </w:rPr>
        <w:t xml:space="preserve">(проектно-технологической) практики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2700"/>
      </w:tblGrid>
      <w:tr w:rsidR="00B54A51" w:rsidRPr="00B54A51" w14:paraId="4FE72391" w14:textId="77777777" w:rsidTr="00B54A51"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85C1F" w14:textId="77777777" w:rsidR="00B54A51" w:rsidRPr="00B54A51" w:rsidRDefault="00B54A51" w:rsidP="00B54A51">
            <w:pPr>
              <w:tabs>
                <w:tab w:val="left" w:pos="426"/>
              </w:tabs>
              <w:spacing w:after="160" w:line="280" w:lineRule="exact"/>
              <w:ind w:left="207" w:right="686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Наименование задач (мероприятий)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E34F" w14:textId="77777777" w:rsidR="00B54A51" w:rsidRPr="00B54A51" w:rsidRDefault="00B54A51" w:rsidP="00B54A51">
            <w:pPr>
              <w:tabs>
                <w:tab w:val="left" w:pos="-61"/>
              </w:tabs>
              <w:spacing w:after="160" w:line="280" w:lineRule="exact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Срок выполнения задачи (мероприятия)</w:t>
            </w:r>
          </w:p>
        </w:tc>
      </w:tr>
      <w:tr w:rsidR="00B54A51" w:rsidRPr="00B54A51" w14:paraId="5C86368C" w14:textId="77777777" w:rsidTr="00B54A51">
        <w:trPr>
          <w:trHeight w:val="456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51A8" w14:textId="77777777" w:rsidR="00B54A51" w:rsidRPr="00B54A51" w:rsidRDefault="00B54A51" w:rsidP="00B54A51">
            <w:pPr>
              <w:spacing w:after="160" w:line="256" w:lineRule="auto"/>
              <w:ind w:right="74"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1 Анализ литературных источников и интернет-ресурсов о процессе теплообмена и аппаратах для его проведения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8E06" w14:textId="77777777" w:rsidR="00B54A51" w:rsidRPr="00B54A51" w:rsidRDefault="00B54A51" w:rsidP="00B54A51">
            <w:pPr>
              <w:tabs>
                <w:tab w:val="left" w:pos="426"/>
                <w:tab w:val="left" w:pos="1944"/>
                <w:tab w:val="left" w:pos="2227"/>
              </w:tabs>
              <w:spacing w:after="160" w:line="256" w:lineRule="auto"/>
              <w:ind w:left="-108" w:hanging="31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B54A51">
              <w:rPr>
                <w:rFonts w:cs="Times New Roman"/>
                <w:color w:val="000000"/>
                <w:szCs w:val="28"/>
              </w:rPr>
              <w:t>1-2</w:t>
            </w:r>
            <w:proofErr w:type="gramEnd"/>
            <w:r w:rsidRPr="00B54A51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B54A51" w:rsidRPr="00B54A51" w14:paraId="50EC3C89" w14:textId="77777777" w:rsidTr="00B54A51">
        <w:trPr>
          <w:trHeight w:val="482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85CF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 xml:space="preserve">2 </w:t>
            </w:r>
            <w:r w:rsidRPr="00B54A51">
              <w:rPr>
                <w:rFonts w:cs="Times New Roman"/>
                <w:szCs w:val="28"/>
              </w:rPr>
              <w:t xml:space="preserve">Построение концептуальной и </w:t>
            </w:r>
            <w:proofErr w:type="spellStart"/>
            <w:r w:rsidRPr="00B54A51">
              <w:rPr>
                <w:rFonts w:cs="Times New Roman"/>
                <w:szCs w:val="28"/>
              </w:rPr>
              <w:t>даталогической</w:t>
            </w:r>
            <w:proofErr w:type="spellEnd"/>
            <w:r w:rsidRPr="00B54A51">
              <w:rPr>
                <w:rFonts w:cs="Times New Roman"/>
                <w:szCs w:val="28"/>
              </w:rPr>
              <w:t xml:space="preserve"> моделей</w:t>
            </w:r>
            <w:r w:rsidRPr="00B54A51">
              <w:rPr>
                <w:rFonts w:cs="Times New Roman"/>
                <w:color w:val="000000"/>
                <w:szCs w:val="28"/>
              </w:rPr>
              <w:t xml:space="preserve"> базы данных теплообменных аппаратов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0DBA" w14:textId="77777777" w:rsidR="00B54A51" w:rsidRPr="00B54A51" w:rsidRDefault="00B54A51" w:rsidP="00B54A51">
            <w:pPr>
              <w:spacing w:after="160" w:line="256" w:lineRule="auto"/>
              <w:ind w:left="-108" w:firstLine="0"/>
              <w:jc w:val="center"/>
              <w:rPr>
                <w:rFonts w:cs="Times New Roman"/>
                <w:color w:val="000000"/>
                <w:szCs w:val="28"/>
              </w:rPr>
            </w:pPr>
            <w:proofErr w:type="gramStart"/>
            <w:r w:rsidRPr="00B54A51">
              <w:rPr>
                <w:rFonts w:cs="Times New Roman"/>
                <w:color w:val="000000"/>
                <w:szCs w:val="28"/>
              </w:rPr>
              <w:t>3-4</w:t>
            </w:r>
            <w:proofErr w:type="gramEnd"/>
            <w:r w:rsidRPr="00B54A51">
              <w:rPr>
                <w:rFonts w:cs="Times New Roman"/>
                <w:color w:val="000000"/>
                <w:szCs w:val="28"/>
              </w:rPr>
              <w:t xml:space="preserve"> рабочий день</w:t>
            </w:r>
          </w:p>
        </w:tc>
      </w:tr>
      <w:tr w:rsidR="00B54A51" w:rsidRPr="00B54A51" w14:paraId="19633DDD" w14:textId="77777777" w:rsidTr="00B54A51">
        <w:trPr>
          <w:trHeight w:val="632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34CE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 xml:space="preserve">3 </w:t>
            </w:r>
            <w:r w:rsidRPr="00B54A51">
              <w:rPr>
                <w:rFonts w:cs="Times New Roman"/>
                <w:szCs w:val="28"/>
              </w:rPr>
              <w:t xml:space="preserve">Построение </w:t>
            </w:r>
            <w:r w:rsidRPr="00B54A51">
              <w:rPr>
                <w:rFonts w:cs="Times New Roman"/>
                <w:szCs w:val="28"/>
                <w:lang w:val="en-US"/>
              </w:rPr>
              <w:t>UML</w:t>
            </w:r>
            <w:r w:rsidRPr="00B54A51">
              <w:rPr>
                <w:rFonts w:cs="Times New Roman"/>
                <w:szCs w:val="28"/>
              </w:rPr>
              <w:t>-диаграмм для пользователя и администратора системы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7EEE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5 рабочий день</w:t>
            </w:r>
          </w:p>
        </w:tc>
      </w:tr>
      <w:tr w:rsidR="00B54A51" w:rsidRPr="00B54A51" w14:paraId="1D24D573" w14:textId="77777777" w:rsidTr="00B54A51">
        <w:trPr>
          <w:trHeight w:val="75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131E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after="160"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4 Проектирование структуры базы данных теплообменных аппаратов. Создание таблиц, связей и ограничений целостности. Подготовка базы данных для работы остальных модулей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127C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6–7 рабочий день</w:t>
            </w:r>
          </w:p>
        </w:tc>
      </w:tr>
      <w:tr w:rsidR="00B54A51" w:rsidRPr="00B54A51" w14:paraId="7B297C45" w14:textId="77777777" w:rsidTr="00B54A51">
        <w:trPr>
          <w:trHeight w:val="29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4B50" w14:textId="77777777" w:rsidR="00B54A51" w:rsidRPr="00B54A51" w:rsidRDefault="00B54A51" w:rsidP="00B54A51">
            <w:pPr>
              <w:tabs>
                <w:tab w:val="left" w:pos="-5940"/>
                <w:tab w:val="left" w:pos="-4860"/>
              </w:tabs>
              <w:spacing w:line="256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5 Тестирование системы и оформление отчёта о технологической (проектно-технологической) практике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F352" w14:textId="77777777" w:rsidR="00B54A51" w:rsidRPr="00B54A51" w:rsidRDefault="00B54A51" w:rsidP="00B54A51">
            <w:pPr>
              <w:spacing w:after="160" w:line="256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B54A51">
              <w:rPr>
                <w:rFonts w:cs="Times New Roman"/>
                <w:color w:val="000000"/>
                <w:szCs w:val="28"/>
              </w:rPr>
              <w:t>8–10 рабочий день</w:t>
            </w:r>
          </w:p>
        </w:tc>
      </w:tr>
    </w:tbl>
    <w:p w14:paraId="019165BF" w14:textId="77777777" w:rsidR="00B54A51" w:rsidRPr="00B54A51" w:rsidRDefault="00B54A51" w:rsidP="00B54A51">
      <w:pPr>
        <w:tabs>
          <w:tab w:val="left" w:pos="426"/>
        </w:tabs>
        <w:suppressAutoHyphens/>
        <w:spacing w:line="280" w:lineRule="exact"/>
        <w:ind w:left="661" w:right="686" w:firstLine="0"/>
        <w:rPr>
          <w:rFonts w:ascii="Calibri" w:hAnsi="Calibri" w:cs="Calibri"/>
          <w:color w:val="000000"/>
          <w:szCs w:val="28"/>
          <w:lang w:eastAsia="zh-CN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348"/>
        <w:gridCol w:w="2698"/>
        <w:gridCol w:w="3278"/>
      </w:tblGrid>
      <w:tr w:rsidR="00B54A51" w:rsidRPr="00B54A51" w14:paraId="58D25DF9" w14:textId="77777777" w:rsidTr="00B54A51">
        <w:trPr>
          <w:trHeight w:val="1231"/>
        </w:trPr>
        <w:tc>
          <w:tcPr>
            <w:tcW w:w="3348" w:type="dxa"/>
          </w:tcPr>
          <w:p w14:paraId="41F8FB78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07D41572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Зав. каф. </w:t>
            </w:r>
            <w:proofErr w:type="spellStart"/>
            <w:r w:rsidRPr="00B54A51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</w:p>
        </w:tc>
        <w:tc>
          <w:tcPr>
            <w:tcW w:w="2698" w:type="dxa"/>
          </w:tcPr>
          <w:p w14:paraId="6E47761A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468AAC6B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51057124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Т.Б.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Чистякова</w:t>
            </w:r>
          </w:p>
        </w:tc>
      </w:tr>
      <w:tr w:rsidR="00B54A51" w:rsidRPr="00B54A51" w14:paraId="61ABFD9B" w14:textId="77777777" w:rsidTr="00B54A51">
        <w:trPr>
          <w:trHeight w:val="1023"/>
        </w:trPr>
        <w:tc>
          <w:tcPr>
            <w:tcW w:w="3348" w:type="dxa"/>
          </w:tcPr>
          <w:p w14:paraId="196C08E1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Руководители практики </w:t>
            </w:r>
          </w:p>
          <w:p w14:paraId="609D5709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от каф. </w:t>
            </w:r>
            <w:proofErr w:type="spellStart"/>
            <w:r w:rsidRPr="00B54A51">
              <w:rPr>
                <w:rFonts w:cs="Times New Roman"/>
                <w:szCs w:val="28"/>
                <w:lang w:eastAsia="zh-CN"/>
              </w:rPr>
              <w:t>САПРиУ</w:t>
            </w:r>
            <w:proofErr w:type="spellEnd"/>
            <w:r w:rsidRPr="00B54A51">
              <w:rPr>
                <w:rFonts w:cs="Times New Roman"/>
                <w:szCs w:val="28"/>
                <w:lang w:eastAsia="zh-CN"/>
              </w:rPr>
              <w:t xml:space="preserve">, </w:t>
            </w:r>
          </w:p>
          <w:p w14:paraId="0F20D00F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78DA967A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74CBCE03" w14:textId="77777777" w:rsidR="00B54A51" w:rsidRPr="00B54A51" w:rsidRDefault="00B54A51" w:rsidP="00B54A51">
            <w:pPr>
              <w:suppressAutoHyphens/>
              <w:spacing w:after="120"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>ст. преподаватель</w:t>
            </w:r>
          </w:p>
          <w:p w14:paraId="49AB477E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2698" w:type="dxa"/>
          </w:tcPr>
          <w:p w14:paraId="4AE29719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71CB6A41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</w:tcPr>
          <w:p w14:paraId="23B82717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6AC07159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73C954EC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А.В.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Козлов</w:t>
            </w:r>
          </w:p>
          <w:p w14:paraId="0DCBC9AA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</w:p>
          <w:p w14:paraId="5E042FD6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proofErr w:type="gramStart"/>
            <w:r w:rsidRPr="00B54A51">
              <w:rPr>
                <w:rFonts w:cs="Times New Roman"/>
                <w:szCs w:val="28"/>
                <w:lang w:eastAsia="zh-CN"/>
              </w:rPr>
              <w:t>А.А.</w:t>
            </w:r>
            <w:proofErr w:type="gramEnd"/>
            <w:r w:rsidRPr="00B54A51">
              <w:rPr>
                <w:rFonts w:cs="Times New Roman"/>
                <w:szCs w:val="28"/>
                <w:lang w:eastAsia="zh-CN"/>
              </w:rPr>
              <w:t xml:space="preserve"> Иванов</w:t>
            </w:r>
          </w:p>
        </w:tc>
      </w:tr>
      <w:tr w:rsidR="00B54A51" w:rsidRPr="00B54A51" w14:paraId="49A0AB29" w14:textId="77777777" w:rsidTr="00B54A51">
        <w:tc>
          <w:tcPr>
            <w:tcW w:w="3348" w:type="dxa"/>
            <w:hideMark/>
          </w:tcPr>
          <w:p w14:paraId="1E2D0D7C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 xml:space="preserve">Задание принял </w:t>
            </w:r>
            <w:r w:rsidRPr="00B54A51">
              <w:rPr>
                <w:rFonts w:cs="Times New Roman"/>
                <w:szCs w:val="28"/>
                <w:lang w:eastAsia="zh-CN"/>
              </w:rPr>
              <w:br/>
              <w:t>к выполнению</w:t>
            </w:r>
            <w:r w:rsidRPr="00B54A51">
              <w:rPr>
                <w:rFonts w:cs="Times New Roman"/>
                <w:szCs w:val="28"/>
                <w:lang w:eastAsia="zh-CN"/>
              </w:rPr>
              <w:br/>
            </w:r>
          </w:p>
        </w:tc>
        <w:tc>
          <w:tcPr>
            <w:tcW w:w="2698" w:type="dxa"/>
          </w:tcPr>
          <w:p w14:paraId="416B1049" w14:textId="77777777" w:rsidR="00B54A51" w:rsidRPr="00B54A51" w:rsidRDefault="00B54A51" w:rsidP="00B54A51">
            <w:pPr>
              <w:suppressAutoHyphens/>
              <w:spacing w:line="256" w:lineRule="auto"/>
              <w:ind w:firstLine="0"/>
              <w:jc w:val="center"/>
              <w:rPr>
                <w:rFonts w:cs="Times New Roman"/>
                <w:szCs w:val="28"/>
                <w:lang w:eastAsia="zh-CN"/>
              </w:rPr>
            </w:pPr>
          </w:p>
        </w:tc>
        <w:tc>
          <w:tcPr>
            <w:tcW w:w="3278" w:type="dxa"/>
            <w:vAlign w:val="center"/>
          </w:tcPr>
          <w:p w14:paraId="435C89E0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lang w:eastAsia="zh-CN"/>
              </w:rPr>
            </w:pPr>
            <w:r w:rsidRPr="00B54A51">
              <w:rPr>
                <w:rFonts w:cs="Times New Roman"/>
                <w:szCs w:val="28"/>
                <w:lang w:eastAsia="zh-CN"/>
              </w:rPr>
              <w:t>С.А. Саргсян</w:t>
            </w:r>
          </w:p>
          <w:p w14:paraId="5022298B" w14:textId="77777777" w:rsidR="00B54A51" w:rsidRPr="00B54A51" w:rsidRDefault="00B54A51" w:rsidP="00B54A51">
            <w:pPr>
              <w:suppressAutoHyphens/>
              <w:spacing w:line="256" w:lineRule="auto"/>
              <w:ind w:firstLine="618"/>
              <w:jc w:val="left"/>
              <w:rPr>
                <w:rFonts w:cs="Times New Roman"/>
                <w:szCs w:val="28"/>
                <w:highlight w:val="yellow"/>
                <w:lang w:eastAsia="zh-CN"/>
              </w:rPr>
            </w:pPr>
          </w:p>
        </w:tc>
      </w:tr>
    </w:tbl>
    <w:p w14:paraId="33D332CA" w14:textId="77777777" w:rsidR="00B54A51" w:rsidRPr="00B54A51" w:rsidRDefault="00B54A51" w:rsidP="00B54A51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3652126B" w14:textId="77777777" w:rsidR="00B54A51" w:rsidRPr="00CC4649" w:rsidRDefault="00B54A51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4D52C267" w14:textId="77777777" w:rsidR="00CC4649" w:rsidRPr="00CC4649" w:rsidRDefault="00CC4649" w:rsidP="00CC4649">
      <w:pPr>
        <w:spacing w:line="240" w:lineRule="auto"/>
        <w:ind w:firstLine="0"/>
        <w:jc w:val="left"/>
        <w:rPr>
          <w:rFonts w:cs="Times New Roman"/>
          <w:color w:val="000000"/>
          <w:sz w:val="24"/>
          <w:szCs w:val="24"/>
          <w:lang w:eastAsia="zh-CN"/>
        </w:rPr>
      </w:pPr>
    </w:p>
    <w:p w14:paraId="51C32117" w14:textId="7F3B54D8" w:rsidR="00B56D84" w:rsidRDefault="00B56D84">
      <w:pPr>
        <w:spacing w:after="160" w:line="259" w:lineRule="auto"/>
        <w:ind w:firstLine="0"/>
        <w:jc w:val="left"/>
        <w:rPr>
          <w:b/>
        </w:rPr>
      </w:pPr>
    </w:p>
    <w:p w14:paraId="7A75E3FA" w14:textId="2C306DF7" w:rsidR="00CE4B23" w:rsidRDefault="00000000">
      <w:pPr>
        <w:ind w:firstLine="0"/>
        <w:jc w:val="center"/>
      </w:pPr>
      <w:r>
        <w:rPr>
          <w:b/>
        </w:rPr>
        <w:lastRenderedPageBreak/>
        <w:t>СОДЕРЖАНИЕ</w:t>
      </w:r>
    </w:p>
    <w:sdt>
      <w:sdtPr>
        <w:id w:val="-150172622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noProof/>
          <w:color w:val="auto"/>
          <w:sz w:val="28"/>
          <w:szCs w:val="22"/>
          <w:lang w:val="ru-RU"/>
        </w:rPr>
      </w:sdtEndPr>
      <w:sdtContent>
        <w:p w14:paraId="3C5BFB24" w14:textId="1C509924" w:rsidR="00B0014D" w:rsidRPr="00B0014D" w:rsidRDefault="00B0014D">
          <w:pPr>
            <w:pStyle w:val="a8"/>
            <w:rPr>
              <w:lang w:val="ru-RU"/>
            </w:rPr>
          </w:pPr>
        </w:p>
        <w:p w14:paraId="187D6C33" w14:textId="24DD95FB" w:rsidR="00B0014D" w:rsidRDefault="00B0014D" w:rsidP="00B0014D">
          <w:pPr>
            <w:pStyle w:val="12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00076" w:history="1">
            <w:r w:rsidRPr="00854946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AA56" w14:textId="2C1C65F8" w:rsidR="00B0014D" w:rsidRDefault="00B0014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35200077" w:history="1">
            <w:r w:rsidRPr="00854946">
              <w:rPr>
                <w:rStyle w:val="a9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557F" w14:textId="58F8510B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78" w:history="1">
            <w:r w:rsidRPr="00854946">
              <w:rPr>
                <w:rStyle w:val="a9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C214" w14:textId="35F5698F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79" w:history="1">
            <w:r w:rsidRPr="00854946">
              <w:rPr>
                <w:rStyle w:val="a9"/>
                <w:noProof/>
              </w:rPr>
              <w:t>1.2 Анализ и выбор программных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440C" w14:textId="6F68FE0B" w:rsidR="00B0014D" w:rsidRDefault="00B0014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35200080" w:history="1">
            <w:r w:rsidRPr="00854946">
              <w:rPr>
                <w:rStyle w:val="a9"/>
                <w:noProof/>
              </w:rPr>
              <w:t>2 Практическая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3E79" w14:textId="1BAF8A50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1" w:history="1">
            <w:r w:rsidRPr="00854946">
              <w:rPr>
                <w:rStyle w:val="a9"/>
                <w:noProof/>
              </w:rPr>
              <w:t>2.1 Цель и задачи технологической (проектно-технологической)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980D" w14:textId="6B6FCCF6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2" w:history="1">
            <w:r w:rsidRPr="00854946">
              <w:rPr>
                <w:rStyle w:val="a9"/>
                <w:noProof/>
              </w:rPr>
              <w:t>2.2 Формали</w:t>
            </w:r>
            <w:r w:rsidRPr="00854946">
              <w:rPr>
                <w:rStyle w:val="a9"/>
                <w:noProof/>
              </w:rPr>
              <w:t>з</w:t>
            </w:r>
            <w:r w:rsidRPr="00854946">
              <w:rPr>
                <w:rStyle w:val="a9"/>
                <w:noProof/>
              </w:rPr>
              <w:t>ованное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FA5F" w14:textId="7BA20582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3" w:history="1">
            <w:r w:rsidRPr="00854946">
              <w:rPr>
                <w:rStyle w:val="a9"/>
                <w:noProof/>
              </w:rPr>
              <w:t>2.3 Структура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3EB93" w14:textId="34017F0D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4" w:history="1">
            <w:r w:rsidRPr="00854946">
              <w:rPr>
                <w:rStyle w:val="a9"/>
                <w:noProof/>
              </w:rPr>
              <w:t>2.4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30CE" w14:textId="4F7B7E5C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5" w:history="1">
            <w:r w:rsidRPr="00854946">
              <w:rPr>
                <w:rStyle w:val="a9"/>
                <w:noProof/>
              </w:rPr>
              <w:t>2.5 Блок-схема алгоритма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36D5" w14:textId="7E22DECF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6" w:history="1">
            <w:r w:rsidRPr="00854946">
              <w:rPr>
                <w:rStyle w:val="a9"/>
                <w:noProof/>
              </w:rPr>
              <w:t>2.6 Характеристика программного и аппаратного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8E13" w14:textId="6D0CF581" w:rsidR="00B0014D" w:rsidRDefault="00B0014D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235200087" w:history="1">
            <w:r w:rsidRPr="00854946">
              <w:rPr>
                <w:rStyle w:val="a9"/>
                <w:noProof/>
              </w:rPr>
              <w:t>2.7 Тестовый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631D" w14:textId="3A3AE160" w:rsidR="00B0014D" w:rsidRDefault="00B0014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35200088" w:history="1">
            <w:r w:rsidRPr="00854946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4540" w14:textId="0AD47B1E" w:rsidR="00B0014D" w:rsidRDefault="00B0014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35200089" w:history="1">
            <w:r w:rsidRPr="00854946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6F7E" w14:textId="1483E86C" w:rsidR="00B0014D" w:rsidRDefault="00B0014D">
          <w:r>
            <w:rPr>
              <w:b/>
              <w:bCs/>
              <w:noProof/>
            </w:rPr>
            <w:fldChar w:fldCharType="end"/>
          </w:r>
        </w:p>
      </w:sdtContent>
    </w:sdt>
    <w:p w14:paraId="3F680408" w14:textId="77777777" w:rsidR="0065529F" w:rsidRDefault="00000000">
      <w:r>
        <w:br w:type="page"/>
      </w:r>
    </w:p>
    <w:p w14:paraId="146F6FAA" w14:textId="77777777" w:rsidR="00CE4B23" w:rsidRDefault="00000000">
      <w:pPr>
        <w:pStyle w:val="ReportHeading1"/>
        <w:keepNext/>
      </w:pPr>
      <w:bookmarkStart w:id="0" w:name="_Toc235200076"/>
      <w:r>
        <w:lastRenderedPageBreak/>
        <w:t>ВВЕДЕНИЕ</w:t>
      </w:r>
      <w:bookmarkEnd w:id="0"/>
    </w:p>
    <w:p w14:paraId="121B8E8C" w14:textId="77777777" w:rsidR="00CE4B23" w:rsidRDefault="00000000">
      <w:r>
        <w:t>Теплообменные аппараты применяются в системах отопления, вентиляции и кондиционирования, холодильной технике, энергетике, нефтехимической, пищевой и химической промышленности. Их назначение заключается в передаче теплоты между теплоносителями через разделяющую стенку либо в специально организованном контактном процессе. От правильности выбора аппарата зависят энергетическая эффективность установки, устойчивость технологического режима, удобство обслуживания и капитальные затраты [1–4].</w:t>
      </w:r>
    </w:p>
    <w:p w14:paraId="463856C4" w14:textId="77777777" w:rsidR="00CE4B23" w:rsidRDefault="00000000">
      <w:r>
        <w:t>Современный рынок включает большое количество пластинчатых, кожухотрубных, воздушных и спиральных теплообменников. Производители публикуют сведения в каталогах серий, карточках конкретных моделей и конфигурационных листах. Документы различаются составом характеристик, единицами измерения и степенью детализации, поэтому непосредственное сопоставление вариантов вручную занимает значительное время и сопровождается риском пропуска важных ограничений.</w:t>
      </w:r>
    </w:p>
    <w:p w14:paraId="7A658919" w14:textId="77777777" w:rsidR="00CE4B23" w:rsidRDefault="00000000">
      <w:r>
        <w:t>Особую сложность представляет предварительный подбор аппарата по совокупности параметров: типу конструкции, производителю, области применения, материалу, площади поверхности теплообмена, расходу, температурному диапазону, допустимому давлению, габаритам и массе. При этом тепловая мощность не может рассматриваться как постоянная характеристика модели без задания рабочих сред, расходов, температурного графика и допустимого гидравлического сопротивления [2, 3].</w:t>
      </w:r>
    </w:p>
    <w:p w14:paraId="24497381" w14:textId="77777777" w:rsidR="00CE4B23" w:rsidRDefault="00000000">
      <w:r>
        <w:t>Применение информационно-поисковой системы позволяет систематизировать сведения о моделях, унифицировать представление характеристик и автоматизировать предварительный отбор оборудования. Такая система не заменяет поверочный тепловой и гидравлический расчёт, однако сокращает множество возможных вариантов и предоставляет пользователю структурированную информацию для последующего инженерного анализа.</w:t>
      </w:r>
    </w:p>
    <w:p w14:paraId="30E0D33D" w14:textId="77777777" w:rsidR="00CE4B23" w:rsidRDefault="00000000">
      <w:r>
        <w:lastRenderedPageBreak/>
        <w:t>В рамках технологической (проектно-технологической) практики разработан программный комплекс ThermoSelect. Он включает каталог теплообменных аппаратов, средства фильтрации и сравнения, карточки моделей, экспорт результатов в Excel, а также административные функции ведения справочников и управления публикацией записей.</w:t>
      </w:r>
    </w:p>
    <w:p w14:paraId="3C14878E" w14:textId="77777777" w:rsidR="00CE4B23" w:rsidRDefault="00000000">
      <w:r>
        <w:t>Актуальность работы определяется необходимостью цифровизации инженерного поиска, сокращения времени обработки технической документации и повышения воспроизводимости первичного выбора оборудования. Практическая значимость системы состоит в возможности её применения как справочного инструмента при проектировании и эксплуатации теплообменных установок.</w:t>
      </w:r>
    </w:p>
    <w:p w14:paraId="7AA1157E" w14:textId="77777777" w:rsidR="00CE4B23" w:rsidRDefault="00000000">
      <w:r>
        <w:br w:type="page"/>
      </w:r>
    </w:p>
    <w:p w14:paraId="10C28AD9" w14:textId="77777777" w:rsidR="00CE4B23" w:rsidRDefault="00000000">
      <w:pPr>
        <w:pStyle w:val="ReportHeading1"/>
        <w:keepNext/>
      </w:pPr>
      <w:bookmarkStart w:id="1" w:name="_Toc235200077"/>
      <w:r>
        <w:lastRenderedPageBreak/>
        <w:t>1 Аналитическая часть</w:t>
      </w:r>
      <w:bookmarkEnd w:id="1"/>
    </w:p>
    <w:p w14:paraId="125554EB" w14:textId="77777777" w:rsidR="00CE4B23" w:rsidRDefault="00000000">
      <w:pPr>
        <w:pStyle w:val="ReportHeading2"/>
        <w:keepNext/>
      </w:pPr>
      <w:bookmarkStart w:id="2" w:name="_Toc235200078"/>
      <w:r>
        <w:t>1.1 Описание предметной области</w:t>
      </w:r>
      <w:bookmarkEnd w:id="2"/>
    </w:p>
    <w:p w14:paraId="6EA763AE" w14:textId="77777777" w:rsidR="00CE4B23" w:rsidRDefault="00000000">
      <w:r>
        <w:t>Теплообменный аппарат представляет собой устройство, предназначенное для передачи теплоты от более нагретой среды к менее нагретой. В большинстве промышленных конструкций теплоносители разделены металлической поверхностью, а интенсивность процесса определяется коэффициентом теплопередачи, площадью поверхности и средним температурным напором [1, 2].</w:t>
      </w:r>
    </w:p>
    <w:p w14:paraId="26A7FFC6" w14:textId="77777777" w:rsidR="00CE4B23" w:rsidRDefault="00000000">
      <w:r>
        <w:t>По конструктивному исполнению теплообменники подразделяются на несколько групп. В рамках разработанного каталога рассматриваются четыре семейства, наиболее часто встречающиеся в инженерной практике.</w:t>
      </w:r>
    </w:p>
    <w:p w14:paraId="160C289F" w14:textId="77777777" w:rsidR="00CE4B23" w:rsidRDefault="00000000">
      <w:r>
        <w:t>1. Пластинчатые теплообменники состоят из пакета тонких профилированных пластин, образующих чередующиеся каналы для горячего и холодного теплоносителей. Разборные аппараты удобны для очистки и изменения площади поверхности, а паяные отличаются компактностью и герметичностью.</w:t>
      </w:r>
    </w:p>
    <w:p w14:paraId="6B7F1F7F" w14:textId="77777777" w:rsidR="00CE4B23" w:rsidRDefault="00000000">
      <w:r>
        <w:t>2. Кожухотрубные теплообменники содержат трубный пучок, размещённый внутри цилиндрического кожуха. Они применяются при высоких давлениях и температурах, допускают широкий выбор материалов и хорошо приспособлены к промышленной эксплуатации.</w:t>
      </w:r>
    </w:p>
    <w:p w14:paraId="06E82CC6" w14:textId="77777777" w:rsidR="00CE4B23" w:rsidRDefault="00000000">
      <w:r>
        <w:t>3. Воздушные теплообменники используют оребрённые трубные блоки и вентиляторы. Они применяются в конденсаторах, сухих охладителях, холодильных установках, системах вентиляции и центрах обработки данных.</w:t>
      </w:r>
    </w:p>
    <w:p w14:paraId="140A4F1F" w14:textId="77777777" w:rsidR="00CE4B23" w:rsidRDefault="00000000">
      <w:r>
        <w:t>4. Спиральные теплообменники формируются одним или двумя спиральными каналами. Такая геометрия способствует самоочистке потока и делает аппараты пригодными для загрязнённых, вязких и содержащих частицы сред.</w:t>
      </w:r>
    </w:p>
    <w:p w14:paraId="6A8A0BA9" w14:textId="77777777" w:rsidR="00CE4B23" w:rsidRDefault="00000000">
      <w:pPr>
        <w:keepNext/>
        <w:ind w:firstLine="0"/>
        <w:jc w:val="left"/>
      </w:pPr>
      <w:r>
        <w:lastRenderedPageBreak/>
        <w:t>Таблица 1 – Сравнительная характеристика основных типов теплообменных аппаратов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2665"/>
        <w:gridCol w:w="2381"/>
        <w:gridCol w:w="2381"/>
      </w:tblGrid>
      <w:tr w:rsidR="00CE4B23" w14:paraId="0EDA3BF2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CEE4376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 аппарата</w:t>
            </w:r>
          </w:p>
        </w:tc>
        <w:tc>
          <w:tcPr>
            <w:tcW w:w="2665" w:type="dxa"/>
            <w:shd w:val="clear" w:color="auto" w:fill="D9D9D9"/>
            <w:vAlign w:val="center"/>
          </w:tcPr>
          <w:p w14:paraId="6B9EE360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преимущества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985CE17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Характерные ограничения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2D4017B5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Области применения</w:t>
            </w:r>
          </w:p>
        </w:tc>
      </w:tr>
      <w:tr w:rsidR="00CE4B23" w14:paraId="7F7FE980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A677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Пластинчатый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1A3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Высокий коэффициент теплопередачи, компактность, возможность наращивания поверхности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C8FD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Ограничения по загрязнённости среды и прокладочным материалам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7BE6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Отопление, ГВС, охлаждение, холодильная техника</w:t>
            </w:r>
          </w:p>
        </w:tc>
      </w:tr>
      <w:tr w:rsidR="00CE4B23" w14:paraId="33BEE23C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D84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Кожухотрубный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ECA2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Прочность, ремонтопригодность, работа при высоких давлениях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EE48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Большая металлоёмкость и габариты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21A7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Энергетика, нефтехимия, масла, паровые системы</w:t>
            </w:r>
          </w:p>
        </w:tc>
      </w:tr>
      <w:tr w:rsidR="00CE4B23" w14:paraId="06B38F7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9F3C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Воздушный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B282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Отсутствие водяного контура, возможность наружной установки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F9BA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Зависимость от температуры воздуха, шум вентиляторов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461A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Конденсация, dry cooling, HVAC, дата-центры</w:t>
            </w:r>
          </w:p>
        </w:tc>
      </w:tr>
      <w:tr w:rsidR="00CE4B23" w14:paraId="52C9430D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3F13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Спиральный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8D5A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Устойчивость к загрязнению, компактность, самоочищение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E38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Сложность изготовления и ремонта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4C1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Сточные воды, суспензии, рекуперация, конденсация</w:t>
            </w:r>
          </w:p>
        </w:tc>
      </w:tr>
    </w:tbl>
    <w:p w14:paraId="0E1E34E0" w14:textId="77777777" w:rsidR="00CE4B23" w:rsidRDefault="00000000">
      <w:r>
        <w:t>При выборе теплообменника учитываются рабочие среды, расходы, начальные и конечные температуры, допустимое давление, требуемая площадь поверхности, материал теплопередающей стенки, склонность сред к загрязнению, габаритные ограничения и условия обслуживания. Для окончательного выбора также выполняются тепловой, гидравлический и прочностной расчёты [2–4].</w:t>
      </w:r>
    </w:p>
    <w:p w14:paraId="37DF1F1C" w14:textId="77777777" w:rsidR="00CE4B23" w:rsidRDefault="00000000">
      <w:r>
        <w:t>В информационной системе каждая запись описывается единым набором общих характеристик и дополнительными типоспецифичными фактами. Такой подход позволяет сопоставлять аппараты разных семейств и одновременно сохранять сведения, характерные только для определённой конструкции.</w:t>
      </w:r>
    </w:p>
    <w:p w14:paraId="05B955AF" w14:textId="77777777" w:rsidR="00CE4B23" w:rsidRDefault="00000000">
      <w:r>
        <w:t>Каталог содержит 50 записей производителей Alfa Laval, Danfoss, Kelvion, SWEP, «Ридан», Basco и ЧЗТО. Для каждой позиции хранятся модель, семейство, производитель, область применения, материалы, геометрические и эксплуатационные параметры, ссылка на источник и дата проверки сведений.</w:t>
      </w:r>
    </w:p>
    <w:p w14:paraId="3218CC41" w14:textId="77777777" w:rsidR="00CE4B23" w:rsidRDefault="00000000">
      <w:r>
        <w:lastRenderedPageBreak/>
        <w:t>Данные различаются по гранулярности. Конкретная конфигурация имеет наиболее высокий уровень определённости, стандартная модель характеризуется опубликованными паспортными параметрами, а запись уровня серии содержит диапазон, который требует уточнения комплектации. Указанная особенность учитывается при внутреннем ранжировании результатов.</w:t>
      </w:r>
    </w:p>
    <w:p w14:paraId="7C609D7F" w14:textId="77777777" w:rsidR="00CE4B23" w:rsidRDefault="00000000">
      <w:pPr>
        <w:keepNext/>
        <w:ind w:firstLine="0"/>
        <w:jc w:val="left"/>
      </w:pPr>
      <w:r>
        <w:t>Таблица 2 – Уровни гранулярности записей каталога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3153"/>
        <w:gridCol w:w="3138"/>
      </w:tblGrid>
      <w:tr w:rsidR="00CE4B23" w14:paraId="742A672C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18700B5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332E510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 записи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28A7153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Использование при подборе</w:t>
            </w:r>
          </w:p>
        </w:tc>
      </w:tr>
      <w:tr w:rsidR="00CE4B23" w14:paraId="22E8118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5040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EXACT_CONFIGURATION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7B8D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Конкретный артикул или заранее определённая комплектация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ACA1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Может использоваться непосредственно при предварительном сравнении</w:t>
            </w:r>
          </w:p>
        </w:tc>
      </w:tr>
      <w:tr w:rsidR="00CE4B23" w14:paraId="3AEB2EF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61A5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STANDARD_MODEL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DB72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Стандартная модель с опубликованным набором характеристик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1F7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проверки рабочих условий и доступных опций</w:t>
            </w:r>
          </w:p>
        </w:tc>
      </w:tr>
      <w:tr w:rsidR="00CE4B23" w14:paraId="388E586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53EF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SERIES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DCBB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Конфигурируемая серия и общий диапазон параметров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D360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Используется как ориентир с обязательным уточнением исполнения</w:t>
            </w:r>
          </w:p>
        </w:tc>
      </w:tr>
    </w:tbl>
    <w:p w14:paraId="47E22130" w14:textId="77777777" w:rsidR="00CE4B23" w:rsidRDefault="00000000">
      <w:pPr>
        <w:pStyle w:val="ReportHeading2"/>
        <w:keepNext/>
      </w:pPr>
      <w:bookmarkStart w:id="3" w:name="_Toc235200079"/>
      <w:r>
        <w:t>1.2 Анализ и выбор программных средств разработки</w:t>
      </w:r>
      <w:bookmarkEnd w:id="3"/>
    </w:p>
    <w:p w14:paraId="49200A00" w14:textId="77777777" w:rsidR="00CE4B23" w:rsidRDefault="00000000">
      <w:r>
        <w:t>Разработка информационно-поисковой системы требует выбора средств, обеспечивающих удобный пользовательский интерфейс, надёжную обработку запросов, работу с реляционными данными, разграничение прав доступа и воспроизводимую сборку. Рассматривались варианты web-, desktop- и консольной реализации.</w:t>
      </w:r>
    </w:p>
    <w:p w14:paraId="6D2C7A7D" w14:textId="77777777" w:rsidR="004E5F4C" w:rsidRDefault="00000000" w:rsidP="004E5F4C">
      <w:r>
        <w:t>Web-приложение запускается в браузере, не требует установки клиентской части на каждое рабочее место и позволяет централизованно обновлять систему. Desktop-приложения JavaFX и Electron могут работать как самостоятельные клиенты, однако требуют отдельной поставки и обновления. Консольный интерфейс прост в реализации, но неудобен для фильтрации, сравнения и административного редактирования.</w:t>
      </w:r>
    </w:p>
    <w:p w14:paraId="5E63FB1B" w14:textId="77777777" w:rsidR="004E5F4C" w:rsidRDefault="00000000" w:rsidP="004E5F4C">
      <w:r>
        <w:t>Таблица 3 – Преимущества и недостатки вариантов пользовательского интерфейса</w:t>
      </w:r>
    </w:p>
    <w:p w14:paraId="3CA511A7" w14:textId="77777777" w:rsidR="004E5F4C" w:rsidRDefault="004E5F4C" w:rsidP="004E5F4C"/>
    <w:p w14:paraId="23A2FB27" w14:textId="77777777" w:rsidR="004E5F4C" w:rsidRDefault="004E5F4C">
      <w:pPr>
        <w:keepNext/>
        <w:ind w:firstLine="0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2948"/>
        <w:gridCol w:w="1303"/>
      </w:tblGrid>
      <w:tr w:rsidR="00CE4B23" w14:paraId="7FB8E66D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3E89C595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466DCABB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D074D75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Недостатки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C33866E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CE4B23" w14:paraId="350D9CC3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CD3D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Web SPA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BCD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Кроссплатформенность, адаптивность, централизованное обновление, удобные формы и таблицы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466F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Требуется браузер и запущенный сервер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DCF1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Выбран</w:t>
            </w:r>
          </w:p>
        </w:tc>
      </w:tr>
      <w:tr w:rsidR="00CE4B23" w14:paraId="20029F1B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B9A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JavaFX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6538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Полноценное desktop-приложение, интеграция с ОС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002D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Отдельная установка, обновление клиента, дополнительная адаптация интерфейса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E76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выбран</w:t>
            </w:r>
          </w:p>
        </w:tc>
      </w:tr>
      <w:tr w:rsidR="00CE4B23" w14:paraId="2E437EB1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EA13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Electron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C26C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Единый стек HTML/CSS/JavaScript, кроссплатформенная сборка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8920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Большой размер поставки, отдельный установщик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732C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выбран</w:t>
            </w:r>
          </w:p>
        </w:tc>
      </w:tr>
      <w:tr w:rsidR="00CE4B23" w14:paraId="02EADE52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1EF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CLI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0112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Минимальные требования к ресурсам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5DC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Неудобная работа с каталогом и графическим сравнением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DC6A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выбран</w:t>
            </w:r>
          </w:p>
        </w:tc>
      </w:tr>
    </w:tbl>
    <w:p w14:paraId="075FA7C4" w14:textId="77777777" w:rsidR="00CE4B23" w:rsidRDefault="00000000">
      <w:r>
        <w:t>Для frontend были сопоставлены React, Vue и Angular. React выбран благодаря компонентной модели, развитой экосистеме, совместимости с JavaScript и удобству реализации сложных экранов каталога, сравнения и административных форм. Для сборки используется Vite, а для модульного тестирования — Vitest и Testing Library.</w:t>
      </w:r>
    </w:p>
    <w:p w14:paraId="7BB3B19D" w14:textId="77777777" w:rsidR="00CE4B23" w:rsidRDefault="00000000">
      <w:r>
        <w:t>Backend реализован на Spring Boot. Фреймворк предоставляет средства построения REST API, dependency injection, валидации, транзакций, интеграции с реляционными СУБД и комплексной настройки безопасности. Spring Security обеспечивает session-аутентификацию, CSRF-защиту и разграничение ролей пользователя и администратора.</w:t>
      </w:r>
    </w:p>
    <w:p w14:paraId="37B1D9B3" w14:textId="77777777" w:rsidR="004E5F4C" w:rsidRDefault="00000000" w:rsidP="004E5F4C">
      <w:r>
        <w:t xml:space="preserve">В качестве production-СУБД выбрана PostgreSQL, поддерживающая транзакции, внешние ключи, ограничения целостности, MVCC и многопользовательскую работу. Для локальной демонстрации и тестирования используется H2. Схема базы данных управляется Flyway, что обеспечивает последовательное применение </w:t>
      </w:r>
      <w:proofErr w:type="spellStart"/>
      <w:r>
        <w:t>версионируемых</w:t>
      </w:r>
      <w:proofErr w:type="spellEnd"/>
      <w:r>
        <w:t xml:space="preserve"> миграций.</w:t>
      </w:r>
    </w:p>
    <w:p w14:paraId="3CF97488" w14:textId="77777777" w:rsidR="00CE4B23" w:rsidRDefault="00000000" w:rsidP="004E5F4C">
      <w:r>
        <w:t xml:space="preserve">Таблица 4 – Сравнение </w:t>
      </w:r>
      <w:proofErr w:type="spellStart"/>
      <w:r>
        <w:t>frontend</w:t>
      </w:r>
      <w:proofErr w:type="spellEnd"/>
      <w:r>
        <w:t>-технологий</w:t>
      </w:r>
    </w:p>
    <w:p w14:paraId="48F84A57" w14:textId="77777777" w:rsidR="004E5F4C" w:rsidRDefault="004E5F4C">
      <w:pPr>
        <w:keepNext/>
        <w:ind w:firstLine="0"/>
        <w:jc w:val="left"/>
      </w:pPr>
    </w:p>
    <w:p w14:paraId="7848C9A3" w14:textId="77777777" w:rsidR="004E5F4C" w:rsidRDefault="004E5F4C">
      <w:pPr>
        <w:keepNext/>
        <w:ind w:firstLine="0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71"/>
        <w:gridCol w:w="1871"/>
        <w:gridCol w:w="1871"/>
      </w:tblGrid>
      <w:tr w:rsidR="00CE4B23" w14:paraId="2C2DBAB6" w14:textId="77777777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1B6C70D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2A31E76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578771EC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022A4F38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</w:tr>
      <w:tr w:rsidR="00CE4B23" w14:paraId="265758A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0A7C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Компонентная реализация сложных экранов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0FE4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75E7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5E1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</w:tr>
      <w:tr w:rsidR="00CE4B23" w14:paraId="02419B45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1AC0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на JavaScript без обязательного TypeScript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177C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Удобная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365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Удобная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8527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Ограниченная</w:t>
            </w:r>
          </w:p>
        </w:tc>
      </w:tr>
      <w:tr w:rsidR="00CE4B23" w14:paraId="39BC77B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E645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Скорость освоения и реализации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BE88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214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A28D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</w:tr>
      <w:tr w:rsidR="00CE4B23" w14:paraId="5052F98C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BF7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Гибкость выбора библиотек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0135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2EC0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50F2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CE4B23" w14:paraId="6B2F1A31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C5A6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Соответствие срокам учебной практики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52CD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Высокое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6CF0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Высокое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1614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Среднее</w:t>
            </w:r>
          </w:p>
        </w:tc>
      </w:tr>
    </w:tbl>
    <w:p w14:paraId="090CCBCE" w14:textId="77777777" w:rsidR="004E5F4C" w:rsidRDefault="004E5F4C">
      <w:pPr>
        <w:keepNext/>
        <w:ind w:firstLine="0"/>
        <w:jc w:val="left"/>
      </w:pPr>
    </w:p>
    <w:p w14:paraId="4AF35702" w14:textId="77777777" w:rsidR="00CE4B23" w:rsidRDefault="00000000">
      <w:pPr>
        <w:keepNext/>
        <w:ind w:firstLine="0"/>
        <w:jc w:val="left"/>
      </w:pPr>
      <w:r>
        <w:t xml:space="preserve">Таблица 5 – Сравнение </w:t>
      </w:r>
      <w:proofErr w:type="spellStart"/>
      <w:r>
        <w:t>backend</w:t>
      </w:r>
      <w:proofErr w:type="spellEnd"/>
      <w:r>
        <w:t>-платформ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2201"/>
        <w:gridCol w:w="2198"/>
        <w:gridCol w:w="2198"/>
      </w:tblGrid>
      <w:tr w:rsidR="00CE4B23" w14:paraId="715742D8" w14:textId="77777777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745DB1E7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97EE460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Spring Boot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0C21A6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NestJS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73B0EE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ASP.NET Core</w:t>
            </w:r>
          </w:p>
        </w:tc>
      </w:tr>
      <w:tr w:rsidR="00CE4B23" w14:paraId="7254ED43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550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Session-аутентификация, CSRF и роли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5C20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интеграция Spring Security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18F5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Требуется согласование middleware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5B03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Развитые встроенные средства</w:t>
            </w:r>
          </w:p>
        </w:tc>
      </w:tr>
      <w:tr w:rsidR="00CE4B23" w14:paraId="09A85171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F1CA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реляционной моделью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F78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Spring Data JPA, транзакции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6CD1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ORM выбирается отдельно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7878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Entity Framework Core</w:t>
            </w:r>
          </w:p>
        </w:tc>
      </w:tr>
      <w:tr w:rsidR="00CE4B23" w14:paraId="63183DB2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9236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Формат поставки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F3D7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Единый исполняемый JAR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505E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Node.js-приложение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006F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Исполняемая .NET-сборка</w:t>
            </w:r>
          </w:p>
        </w:tc>
      </w:tr>
      <w:tr w:rsidR="00CE4B23" w14:paraId="5E38426C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3C99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Интеграционное тестирование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0C88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 xml:space="preserve">Spring Boot Test, JUnit, </w:t>
            </w:r>
            <w:proofErr w:type="spellStart"/>
            <w:r w:rsidRPr="004E5F4C">
              <w:rPr>
                <w:sz w:val="24"/>
                <w:lang w:val="en-US"/>
              </w:rPr>
              <w:t>MockMvc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881C" w14:textId="77777777" w:rsidR="00CE4B2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Jest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Supertest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C77A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xUnit и TestServer</w:t>
            </w:r>
          </w:p>
        </w:tc>
      </w:tr>
      <w:tr w:rsidR="00CE4B23" w14:paraId="6734941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91EE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Итоговый выбор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2319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Выбран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733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выбран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25E3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выбран</w:t>
            </w:r>
          </w:p>
        </w:tc>
      </w:tr>
    </w:tbl>
    <w:p w14:paraId="6722B7E2" w14:textId="77777777" w:rsidR="00CE4B23" w:rsidRDefault="00000000">
      <w:r>
        <w:t>Для проекта выбран модульный монолит, в котором React-приложение после production-сборки включается в статические ресурсы Spring Boot. Пользовательский интерфейс и API работают с одного origin, что исключает необходимость production CORS и упрощает cookie-сессии. Maven автоматически устанавливает закреплённую версию Node.js, выполняет тесты frontend, формирует статические ресурсы и упаковывает единый JAR.</w:t>
      </w:r>
    </w:p>
    <w:p w14:paraId="39F549DF" w14:textId="77777777" w:rsidR="00CE4B23" w:rsidRDefault="00000000">
      <w:r>
        <w:br w:type="page"/>
      </w:r>
    </w:p>
    <w:p w14:paraId="121FB1A7" w14:textId="77777777" w:rsidR="00CE4B23" w:rsidRDefault="00000000">
      <w:pPr>
        <w:pStyle w:val="ReportHeading1"/>
        <w:keepNext/>
      </w:pPr>
      <w:bookmarkStart w:id="4" w:name="_Toc235200080"/>
      <w:r>
        <w:lastRenderedPageBreak/>
        <w:t>2 Практическая разработка</w:t>
      </w:r>
      <w:bookmarkEnd w:id="4"/>
    </w:p>
    <w:p w14:paraId="64EF0BA3" w14:textId="77777777" w:rsidR="00CE4B23" w:rsidRDefault="00000000">
      <w:pPr>
        <w:pStyle w:val="ReportHeading2"/>
        <w:keepNext/>
      </w:pPr>
      <w:bookmarkStart w:id="5" w:name="_Toc235200081"/>
      <w:r>
        <w:t>2.1 Цель и задачи технологической (проектно-технологической) практики</w:t>
      </w:r>
      <w:bookmarkEnd w:id="5"/>
    </w:p>
    <w:p w14:paraId="419E605B" w14:textId="77777777" w:rsidR="00CE4B23" w:rsidRDefault="00000000">
      <w:r>
        <w:t>Целью работы является проектирование и разработка информационно-поисковой системы ThermoSelect, обеспечивающей хранение сведений о теплообменных аппаратах, их подбор по заданным критериям, сравнение характеристик и администрирование каталога.</w:t>
      </w:r>
    </w:p>
    <w:p w14:paraId="73E34B5D" w14:textId="77777777" w:rsidR="00CE4B23" w:rsidRDefault="00000000">
      <w:r>
        <w:t>Для достижения поставленной цели были определены следующие задачи:</w:t>
      </w:r>
    </w:p>
    <w:p w14:paraId="71CF137C" w14:textId="77777777" w:rsidR="00CE4B23" w:rsidRDefault="00000000">
      <w:r>
        <w:t>1) изучить предметную область и классификацию теплообменных аппаратов;</w:t>
      </w:r>
    </w:p>
    <w:p w14:paraId="302B810C" w14:textId="77777777" w:rsidR="00CE4B23" w:rsidRDefault="00000000">
      <w:r>
        <w:t>2) проанализировать источники технических данных и определить унифицированный состав характеристик;</w:t>
      </w:r>
    </w:p>
    <w:p w14:paraId="10026CB9" w14:textId="77777777" w:rsidR="00CE4B23" w:rsidRDefault="00000000">
      <w:r>
        <w:t>3) сравнить возможные средства разработки и обосновать выбор архитектуры программного комплекса;</w:t>
      </w:r>
    </w:p>
    <w:p w14:paraId="4811B3FF" w14:textId="77777777" w:rsidR="00CE4B23" w:rsidRDefault="00000000">
      <w:r>
        <w:t>4) построить концептуальную и даталогическую модели базы данных;</w:t>
      </w:r>
    </w:p>
    <w:p w14:paraId="6A331FB7" w14:textId="77777777" w:rsidR="00CE4B23" w:rsidRDefault="00000000">
      <w:r>
        <w:t>5) разработать пользовательские и административные сценарии работы;</w:t>
      </w:r>
    </w:p>
    <w:p w14:paraId="4654A6C4" w14:textId="77777777" w:rsidR="00CE4B23" w:rsidRDefault="00000000">
      <w:r>
        <w:t>6) реализовать строгую фильтрацию, внутреннее ранжирование, карточки моделей, сравнение и экспорт в Excel;</w:t>
      </w:r>
    </w:p>
    <w:p w14:paraId="388E8DA3" w14:textId="77777777" w:rsidR="00CE4B23" w:rsidRDefault="00000000">
      <w:r>
        <w:t>7) реализовать механизмы аутентификации, разграничения ролей и защиты изменяющих запросов;</w:t>
      </w:r>
    </w:p>
    <w:p w14:paraId="4FDC7749" w14:textId="77777777" w:rsidR="00CE4B23" w:rsidRDefault="00000000">
      <w:r>
        <w:t>8) провести автоматическое и функциональное тестирование системы.</w:t>
      </w:r>
    </w:p>
    <w:p w14:paraId="57D919E3" w14:textId="77777777" w:rsidR="00CE4B23" w:rsidRDefault="00000000">
      <w:pPr>
        <w:pStyle w:val="ReportHeading2"/>
        <w:keepNext/>
      </w:pPr>
      <w:bookmarkStart w:id="6" w:name="_Toc235200082"/>
      <w:r>
        <w:t>2.2 Формализованное описание</w:t>
      </w:r>
      <w:bookmarkEnd w:id="6"/>
    </w:p>
    <w:p w14:paraId="3EC308A9" w14:textId="77777777" w:rsidR="00CE4B23" w:rsidRDefault="00000000">
      <w:r>
        <w:t>Система представляет собой программный комплекс, включающий реляционную базу данных, серверный модуль обработки запросов, пользовательский web-интерфейс и административную подсистему. База данных содержит сведения о теплообменных аппаратах, производителях, материалах, областях применения, источниках и ограничениях рабочих параметров.</w:t>
      </w:r>
    </w:p>
    <w:p w14:paraId="12AB35A3" w14:textId="77777777" w:rsidR="004E50FA" w:rsidRDefault="004E50FA"/>
    <w:p w14:paraId="17896B97" w14:textId="63FF1C3F" w:rsidR="004E50FA" w:rsidRDefault="004E50FA">
      <w:r>
        <w:rPr>
          <w:noProof/>
        </w:rPr>
        <w:lastRenderedPageBreak/>
        <w:drawing>
          <wp:inline distT="0" distB="0" distL="0" distR="0" wp14:anchorId="4CEB8F9A" wp14:editId="5F716447">
            <wp:extent cx="5940425" cy="985520"/>
            <wp:effectExtent l="0" t="0" r="3175" b="5080"/>
            <wp:docPr id="3" name="Изображение 2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age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F92A" w14:textId="30ED4C0C" w:rsidR="004E50FA" w:rsidRDefault="004E50FA" w:rsidP="004E50FA">
      <w:pPr>
        <w:jc w:val="center"/>
      </w:pPr>
      <w:r>
        <w:t>Рисунок 1 – Формализованное описание задачи</w:t>
      </w:r>
    </w:p>
    <w:p w14:paraId="5B300426" w14:textId="4D3579AB" w:rsidR="00CE4B23" w:rsidRDefault="00000000">
      <w:r>
        <w:t>Входными данными являются параметры фильтрации, задаваемые пользователем: семейство аппарата F, производитель P, область применения A, материал M, минимально требуемая площадь S, расход G, температура T, максимальное рабочее давление p, а также текстовая строка Q. Дополнительно задаются номер страницы и размер выборки.</w:t>
      </w:r>
    </w:p>
    <w:p w14:paraId="5C1C0DF4" w14:textId="77777777" w:rsidR="00CE4B23" w:rsidRDefault="00000000">
      <w:r>
        <w:t>Выходными данными является упорядоченный список Y = {H1, H2, …, Hn} теплообменных аппаратов, удовлетворяющих строгим ограничениям. Для выбранной позиции система формирует карточку с общими характеристиками, типоспецифичными фактами, температурно-барическими ограничениями и ссылками на источники. Для двух–четырёх моделей формируется сравнительная таблица.</w:t>
      </w:r>
    </w:p>
    <w:p w14:paraId="3B5035EA" w14:textId="77777777" w:rsidR="00CE4B23" w:rsidRDefault="00000000">
      <w:r>
        <w:t>Поиск выполняется в два этапа. На первом этапе записи, не покрывающие обязательные требования пользователя, исключаются. На втором этапе оставшиеся записи упорядочиваются по текстовому соответствию, областям применения, материалам, близости числовых параметров и достоверности гранулярности. Служебный коэффициент используется только для порядка результатов и не выводится как процент инженерного соответствия.</w:t>
      </w:r>
    </w:p>
    <w:p w14:paraId="0F31178B" w14:textId="1977556E" w:rsidR="00CE4B23" w:rsidRDefault="001C0C44">
      <w:pPr>
        <w:ind w:firstLine="0"/>
        <w:jc w:val="center"/>
      </w:pPr>
      <w:r w:rsidRPr="001C0C44">
        <w:lastRenderedPageBreak/>
        <w:drawing>
          <wp:inline distT="0" distB="0" distL="0" distR="0" wp14:anchorId="12150ABF" wp14:editId="30B28FE1">
            <wp:extent cx="5940425" cy="7589520"/>
            <wp:effectExtent l="0" t="0" r="3175" b="0"/>
            <wp:docPr id="503513541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3541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88D" w14:textId="68699360" w:rsidR="00CE4B23" w:rsidRDefault="00000000">
      <w:pPr>
        <w:spacing w:line="240" w:lineRule="auto"/>
        <w:ind w:firstLine="0"/>
        <w:jc w:val="center"/>
      </w:pPr>
      <w:r>
        <w:t xml:space="preserve">Рисунок </w:t>
      </w:r>
      <w:r w:rsidR="004E50FA">
        <w:t>2</w:t>
      </w:r>
      <w:r>
        <w:t xml:space="preserve"> – Варианты использования информационно-поисковой системы ThermoSelect</w:t>
      </w:r>
    </w:p>
    <w:p w14:paraId="482C16E2" w14:textId="77777777" w:rsidR="00CE4B23" w:rsidRDefault="00000000">
      <w:r>
        <w:t xml:space="preserve">Гостю доступны регистрация и вход. Авторизованный пользователь выполняет поиск, фильтрацию, просмотр каталога и карточек, сравнение моделей, выгрузку результатов и просмотр собственной учётной записи. </w:t>
      </w:r>
      <w:r>
        <w:lastRenderedPageBreak/>
        <w:t>Администратор наследует пользовательские сценарии и получает средства управления каталогом, производителями и пользователями.</w:t>
      </w:r>
    </w:p>
    <w:p w14:paraId="5E76B7E3" w14:textId="77777777" w:rsidR="00CE4B23" w:rsidRDefault="00000000">
      <w:pPr>
        <w:pStyle w:val="ReportHeading2"/>
        <w:keepNext/>
      </w:pPr>
      <w:bookmarkStart w:id="7" w:name="_Toc235200083"/>
      <w:r>
        <w:t>2.3 Структура программного комплекса</w:t>
      </w:r>
      <w:bookmarkEnd w:id="7"/>
    </w:p>
    <w:p w14:paraId="0B796CDD" w14:textId="77777777" w:rsidR="00CE4B23" w:rsidRDefault="00000000">
      <w:r>
        <w:t>Программный комплекс имеет функциональную структуру, включающую пользовательский интерфейс, серверное API, подсистему безопасности, сервисный слой, слой доступа к данным и реляционную базу данных.</w:t>
      </w:r>
    </w:p>
    <w:p w14:paraId="4C521541" w14:textId="35129E7A" w:rsidR="00CE4B23" w:rsidRDefault="004F6AFC">
      <w:pPr>
        <w:ind w:firstLine="0"/>
        <w:jc w:val="center"/>
      </w:pPr>
      <w:r>
        <w:rPr>
          <w:noProof/>
        </w:rPr>
        <w:drawing>
          <wp:inline distT="0" distB="0" distL="0" distR="0" wp14:anchorId="2656702F" wp14:editId="0DFA9091">
            <wp:extent cx="5828281" cy="5346655"/>
            <wp:effectExtent l="0" t="0" r="1270" b="6985"/>
            <wp:docPr id="67709015" name="Рисунок 1" descr="Изображение выглядит как диаграмма, текст, Технический чертеж, Пл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015" name="Рисунок 1" descr="Изображение выглядит как диаграмма, текст, Технический чертеж, План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281" cy="53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3695" w14:textId="19912772" w:rsidR="00CE4B23" w:rsidRDefault="00000000">
      <w:pPr>
        <w:spacing w:line="240" w:lineRule="auto"/>
        <w:ind w:firstLine="0"/>
        <w:jc w:val="center"/>
      </w:pPr>
      <w:r>
        <w:t xml:space="preserve">Рисунок </w:t>
      </w:r>
      <w:r w:rsidR="004E50FA">
        <w:t>3</w:t>
      </w:r>
      <w:r>
        <w:t xml:space="preserve"> – Функциональная структура программного комплекса</w:t>
      </w:r>
    </w:p>
    <w:p w14:paraId="7D68AF0B" w14:textId="77777777" w:rsidR="004E5F4C" w:rsidRDefault="004E5F4C">
      <w:pPr>
        <w:spacing w:line="240" w:lineRule="auto"/>
        <w:ind w:firstLine="0"/>
        <w:jc w:val="center"/>
      </w:pPr>
    </w:p>
    <w:p w14:paraId="34102CB0" w14:textId="77777777" w:rsidR="00CE4B23" w:rsidRDefault="00000000">
      <w:r>
        <w:t>Модуль аутентификации обеспечивает регистрацию, вход, выход, загрузку текущего пользователя и проверку ролей. Пароли хранятся в виде BCrypt-хешей; изменяющие запросы защищены CSRF-токенами.</w:t>
      </w:r>
    </w:p>
    <w:p w14:paraId="6B8F20CB" w14:textId="77777777" w:rsidR="00CE4B23" w:rsidRDefault="00000000">
      <w:r>
        <w:lastRenderedPageBreak/>
        <w:t>Модуль каталога предоставляет пагинированный список опубликованных записей, справочники, фильтры, карточки и выгрузку в Excel. Параметры поиска синхронизируются с URL, поэтому сформированную выборку можно повторно открыть или передать другому пользователю.</w:t>
      </w:r>
    </w:p>
    <w:p w14:paraId="6CEA092C" w14:textId="77777777" w:rsidR="00CE4B23" w:rsidRDefault="00000000">
      <w:r>
        <w:t>Модуль сравнения хранит от двух до четырёх уникальных идентификаторов и отображает характеристики моделей в единой таблице. Порядок моделей соответствует порядку, выбранному пользователем.</w:t>
      </w:r>
    </w:p>
    <w:p w14:paraId="696EDFE2" w14:textId="77777777" w:rsidR="00CE4B23" w:rsidRDefault="00000000">
      <w:r>
        <w:t>Административный модуль реализует создание и редактирование записей, публикацию, архивирование, управление производителями и пользователями. Физическое удаление аппарата заменено переводом в статус ARCHIVED, что предотвращает потерю истории каталога.</w:t>
      </w:r>
    </w:p>
    <w:p w14:paraId="5D8FC787" w14:textId="77777777" w:rsidR="004E5F4C" w:rsidRDefault="00000000" w:rsidP="004E5F4C">
      <w:r>
        <w:t>Сервисный слой выполняет проверку входных данных, формирует спецификации запросов, рассчитывает порядок результатов и обеспечивает транзакционную целостность. Репозитории взаимодействуют с базой данных через Spring Data JPA.</w:t>
      </w:r>
    </w:p>
    <w:p w14:paraId="6FE66B7E" w14:textId="77777777" w:rsidR="00CE4B23" w:rsidRDefault="00000000" w:rsidP="004E5F4C">
      <w:r>
        <w:t>Таблица 6 – Основные модули программного комплекса</w:t>
      </w:r>
    </w:p>
    <w:p w14:paraId="75B6BEBA" w14:textId="77777777" w:rsidR="004E5F4C" w:rsidRDefault="004E5F4C">
      <w:pPr>
        <w:keepNext/>
        <w:ind w:firstLine="0"/>
        <w:jc w:val="left"/>
      </w:pPr>
    </w:p>
    <w:p w14:paraId="7EBFCC72" w14:textId="77777777" w:rsidR="004E5F4C" w:rsidRDefault="004E5F4C">
      <w:pPr>
        <w:keepNext/>
        <w:ind w:firstLine="0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2831"/>
        <w:gridCol w:w="4238"/>
      </w:tblGrid>
      <w:tr w:rsidR="00CE4B23" w14:paraId="2D67EEB8" w14:textId="77777777"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F131A64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E8343D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7928CDB1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функции</w:t>
            </w:r>
          </w:p>
        </w:tc>
      </w:tr>
      <w:tr w:rsidR="00CE4B23" w14:paraId="0938ABA4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DE69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 и безопасность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9E8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Идентификация пользователя и контроль доступа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53D9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Регистрация, вход, выход, роли, CSRF, отзыв сессии</w:t>
            </w:r>
          </w:p>
        </w:tc>
      </w:tr>
      <w:tr w:rsidR="00CE4B23" w14:paraId="2F47BE22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D67A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Каталог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D560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опубликованными записями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AB39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Фильтрация, пагинация, карточка, справочники, Excel</w:t>
            </w:r>
          </w:p>
        </w:tc>
      </w:tr>
      <w:tr w:rsidR="00CE4B23" w14:paraId="1223EDE3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ECE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Сравнение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D350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Сопоставление выбранных аппаратов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722E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2–4 моделей, единая таблица характеристик</w:t>
            </w:r>
          </w:p>
        </w:tc>
      </w:tr>
      <w:tr w:rsidR="00CE4B23" w14:paraId="68DCC34F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E6C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Администрирование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5F99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качества данных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4E54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CRUD, публикация, архивирование, управление пользователями</w:t>
            </w:r>
          </w:p>
        </w:tc>
      </w:tr>
      <w:tr w:rsidR="00CE4B23" w14:paraId="016D20C0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DAAD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F6DE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реляционной БД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7ACC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JPA-репозитории, транзакции, optimistic locking</w:t>
            </w:r>
          </w:p>
        </w:tc>
      </w:tr>
    </w:tbl>
    <w:p w14:paraId="528E04EB" w14:textId="77777777" w:rsidR="00CE4B23" w:rsidRDefault="00000000">
      <w:pPr>
        <w:pStyle w:val="ReportHeading2"/>
        <w:keepNext/>
      </w:pPr>
      <w:bookmarkStart w:id="8" w:name="_Toc235200084"/>
      <w:r>
        <w:t>2.4 Модели базы данных</w:t>
      </w:r>
      <w:bookmarkEnd w:id="8"/>
    </w:p>
    <w:p w14:paraId="2D5F9ACB" w14:textId="77777777" w:rsidR="00CE4B23" w:rsidRDefault="00000000">
      <w:r>
        <w:t xml:space="preserve">Центральной сущностью модели является теплообменный аппарат. Он связан с производителем, областями применения, материалами, </w:t>
      </w:r>
      <w:r>
        <w:lastRenderedPageBreak/>
        <w:t>специальными характеристиками, источниками и точками температурно-барической кривой. Пользователи хранятся отдельно, поскольку их жизненный цикл не зависит от каталога.</w:t>
      </w:r>
    </w:p>
    <w:p w14:paraId="47C22082" w14:textId="28A91701" w:rsidR="00CE4B23" w:rsidRDefault="004F6AFC">
      <w:pPr>
        <w:ind w:firstLine="0"/>
        <w:jc w:val="center"/>
      </w:pPr>
      <w:r w:rsidRPr="004F6AFC">
        <w:drawing>
          <wp:inline distT="0" distB="0" distL="0" distR="0" wp14:anchorId="79E43DD4" wp14:editId="556F67B6">
            <wp:extent cx="5925377" cy="3772426"/>
            <wp:effectExtent l="0" t="0" r="0" b="0"/>
            <wp:docPr id="201516419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419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EEFE" w14:textId="39E89BAB" w:rsidR="00CE4B23" w:rsidRDefault="00000000">
      <w:pPr>
        <w:spacing w:line="240" w:lineRule="auto"/>
        <w:ind w:firstLine="0"/>
        <w:jc w:val="center"/>
      </w:pPr>
      <w:r>
        <w:t xml:space="preserve">Рисунок </w:t>
      </w:r>
      <w:r w:rsidR="004E50FA">
        <w:t>4</w:t>
      </w:r>
      <w:r>
        <w:t xml:space="preserve"> – </w:t>
      </w:r>
      <w:proofErr w:type="spellStart"/>
      <w:r w:rsidR="00847E70">
        <w:t>Д</w:t>
      </w:r>
      <w:r>
        <w:t>аталогическая</w:t>
      </w:r>
      <w:proofErr w:type="spellEnd"/>
      <w:r>
        <w:t xml:space="preserve"> модел</w:t>
      </w:r>
      <w:r w:rsidR="00847E70">
        <w:t>ь</w:t>
      </w:r>
      <w:r>
        <w:t xml:space="preserve"> базы данных</w:t>
      </w:r>
    </w:p>
    <w:p w14:paraId="7B2156BF" w14:textId="77777777" w:rsidR="004F6AFC" w:rsidRDefault="004F6AFC">
      <w:pPr>
        <w:spacing w:line="240" w:lineRule="auto"/>
        <w:ind w:firstLine="0"/>
        <w:jc w:val="center"/>
      </w:pPr>
    </w:p>
    <w:p w14:paraId="4A8E8953" w14:textId="77777777" w:rsidR="00CE4B23" w:rsidRDefault="00000000">
      <w:pPr>
        <w:keepNext/>
        <w:ind w:firstLine="0"/>
        <w:jc w:val="left"/>
      </w:pPr>
      <w:r>
        <w:t>Таблица 7 – Назначение основных таблиц базы данных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4082"/>
      </w:tblGrid>
      <w:tr w:rsidR="00CE4B23" w14:paraId="52377686" w14:textId="77777777"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59370327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E80CC61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1E2D7D95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поля</w:t>
            </w:r>
          </w:p>
        </w:tc>
      </w:tr>
      <w:tr w:rsidR="00CE4B23" w:rsidRPr="004F6AFC" w14:paraId="02681065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AD1C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E12E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Учётные записи и роли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946A5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 xml:space="preserve">username, email, </w:t>
            </w:r>
            <w:proofErr w:type="spellStart"/>
            <w:r w:rsidRPr="004E5F4C">
              <w:rPr>
                <w:sz w:val="24"/>
                <w:lang w:val="en-US"/>
              </w:rPr>
              <w:t>password_hash</w:t>
            </w:r>
            <w:proofErr w:type="spellEnd"/>
            <w:r w:rsidRPr="004E5F4C">
              <w:rPr>
                <w:sz w:val="24"/>
                <w:lang w:val="en-US"/>
              </w:rPr>
              <w:t>, role, enabled, version</w:t>
            </w:r>
          </w:p>
        </w:tc>
      </w:tr>
      <w:tr w:rsidR="00CE4B23" w:rsidRPr="004F6AFC" w14:paraId="5CEEA019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AE1B" w14:textId="77777777" w:rsidR="00CE4B2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manufacturers</w:t>
            </w:r>
            <w:proofErr w:type="spellEnd"/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9439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Сведения о производителях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2B31F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 xml:space="preserve">name, country, </w:t>
            </w:r>
            <w:proofErr w:type="spellStart"/>
            <w:r w:rsidRPr="004E5F4C">
              <w:rPr>
                <w:sz w:val="24"/>
                <w:lang w:val="en-US"/>
              </w:rPr>
              <w:t>website_url</w:t>
            </w:r>
            <w:proofErr w:type="spellEnd"/>
            <w:r w:rsidRPr="004E5F4C">
              <w:rPr>
                <w:sz w:val="24"/>
                <w:lang w:val="en-US"/>
              </w:rPr>
              <w:t>, version</w:t>
            </w:r>
          </w:p>
        </w:tc>
      </w:tr>
      <w:tr w:rsidR="00CE4B23" w14:paraId="39E0CD72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0D864" w14:textId="77777777" w:rsidR="00CE4B2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heat_exchangers</w:t>
            </w:r>
            <w:proofErr w:type="spellEnd"/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511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параметры аппарата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5B44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slug, family, model, granularity, status, площадь, расход, температура, давление, габариты, масса, version</w:t>
            </w:r>
          </w:p>
        </w:tc>
      </w:tr>
      <w:tr w:rsidR="00CE4B23" w14:paraId="08E8C63A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6723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8A61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Справочник областей применения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8685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code, name</w:t>
            </w:r>
          </w:p>
        </w:tc>
      </w:tr>
      <w:tr w:rsidR="00CE4B23" w14:paraId="29D9275C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5E0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materials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862B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Справочник материалов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021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code, name</w:t>
            </w:r>
          </w:p>
        </w:tc>
      </w:tr>
      <w:tr w:rsidR="00CE4B23" w:rsidRPr="004F6AFC" w14:paraId="128B8021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7BE7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specification_facts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22D4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Типоспецифичные характеристики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AF8D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4E5F4C">
              <w:rPr>
                <w:sz w:val="24"/>
                <w:lang w:val="en-US"/>
              </w:rPr>
              <w:t>fact_key</w:t>
            </w:r>
            <w:proofErr w:type="spellEnd"/>
            <w:r w:rsidRPr="004E5F4C">
              <w:rPr>
                <w:sz w:val="24"/>
                <w:lang w:val="en-US"/>
              </w:rPr>
              <w:t xml:space="preserve">, label, value, unit, </w:t>
            </w:r>
            <w:proofErr w:type="spellStart"/>
            <w:r w:rsidRPr="004E5F4C">
              <w:rPr>
                <w:sz w:val="24"/>
                <w:lang w:val="en-US"/>
              </w:rPr>
              <w:t>sort_order</w:t>
            </w:r>
            <w:proofErr w:type="spellEnd"/>
          </w:p>
        </w:tc>
      </w:tr>
      <w:tr w:rsidR="00CE4B23" w:rsidRPr="004F6AFC" w14:paraId="638F3F20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F258B" w14:textId="77777777" w:rsidR="00CE4B2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source_references</w:t>
            </w:r>
            <w:proofErr w:type="spellEnd"/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FF7C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Источники технических сведений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13C33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 xml:space="preserve">title, </w:t>
            </w:r>
            <w:proofErr w:type="spellStart"/>
            <w:r w:rsidRPr="004E5F4C">
              <w:rPr>
                <w:sz w:val="24"/>
                <w:lang w:val="en-US"/>
              </w:rPr>
              <w:t>url</w:t>
            </w:r>
            <w:proofErr w:type="spellEnd"/>
            <w:r w:rsidRPr="004E5F4C">
              <w:rPr>
                <w:sz w:val="24"/>
                <w:lang w:val="en-US"/>
              </w:rPr>
              <w:t xml:space="preserve">, </w:t>
            </w:r>
            <w:proofErr w:type="spellStart"/>
            <w:r w:rsidRPr="004E5F4C">
              <w:rPr>
                <w:sz w:val="24"/>
                <w:lang w:val="en-US"/>
              </w:rPr>
              <w:t>checked_on</w:t>
            </w:r>
            <w:proofErr w:type="spellEnd"/>
            <w:r w:rsidRPr="004E5F4C">
              <w:rPr>
                <w:sz w:val="24"/>
                <w:lang w:val="en-US"/>
              </w:rPr>
              <w:t xml:space="preserve">, </w:t>
            </w:r>
            <w:proofErr w:type="spellStart"/>
            <w:r w:rsidRPr="004E5F4C">
              <w:rPr>
                <w:sz w:val="24"/>
                <w:lang w:val="en-US"/>
              </w:rPr>
              <w:t>measurement_basis</w:t>
            </w:r>
            <w:proofErr w:type="spellEnd"/>
          </w:p>
        </w:tc>
      </w:tr>
      <w:tr w:rsidR="00CE4B23" w:rsidRPr="004F6AFC" w14:paraId="77BDA617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59D39" w14:textId="77777777" w:rsidR="00CE4B2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pressure_limits</w:t>
            </w:r>
            <w:proofErr w:type="spellEnd"/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D4B1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Температурно-барические ограничения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62105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4E5F4C">
              <w:rPr>
                <w:sz w:val="24"/>
                <w:lang w:val="en-US"/>
              </w:rPr>
              <w:t>temperature_c</w:t>
            </w:r>
            <w:proofErr w:type="spellEnd"/>
            <w:r w:rsidRPr="004E5F4C">
              <w:rPr>
                <w:sz w:val="24"/>
                <w:lang w:val="en-US"/>
              </w:rPr>
              <w:t xml:space="preserve">, </w:t>
            </w:r>
            <w:proofErr w:type="spellStart"/>
            <w:r w:rsidRPr="004E5F4C">
              <w:rPr>
                <w:sz w:val="24"/>
                <w:lang w:val="en-US"/>
              </w:rPr>
              <w:t>max_pressure_bar</w:t>
            </w:r>
            <w:proofErr w:type="spellEnd"/>
            <w:r w:rsidRPr="004E5F4C">
              <w:rPr>
                <w:sz w:val="24"/>
                <w:lang w:val="en-US"/>
              </w:rPr>
              <w:t>, note</w:t>
            </w:r>
          </w:p>
        </w:tc>
      </w:tr>
    </w:tbl>
    <w:p w14:paraId="4199B086" w14:textId="77777777" w:rsidR="00CE4B23" w:rsidRDefault="00000000">
      <w:r>
        <w:t>Связи многие-ко-многим между аппаратами и областями применения, а также между аппаратами и материалами реализованы промежуточными таблицами. Внешние ключи предотвращают появление дочерних записей без родительского аппарата.</w:t>
      </w:r>
    </w:p>
    <w:p w14:paraId="4015DB5F" w14:textId="77777777" w:rsidR="00CE4B23" w:rsidRDefault="00000000">
      <w:r>
        <w:t>Для имени производителя, кодов справочников, имени пользователя, адреса электронной почты и slug установлены уникальные ограничения. Поле version применяется для оптимистической блокировки: сохранение устаревшей административной формы завершается конфликтом HTTP 409.</w:t>
      </w:r>
    </w:p>
    <w:p w14:paraId="218DAB6C" w14:textId="77777777" w:rsidR="00CE4B23" w:rsidRDefault="00000000">
      <w:r>
        <w:t>Статусы DRAFT, PUBLISHED и ARCHIVED разделяют подготовку данных, публикацию и вывод записи из пользовательского каталога. Пользовательские запросы возвращают только опубликованные позиции.</w:t>
      </w:r>
    </w:p>
    <w:p w14:paraId="52F614E4" w14:textId="77777777" w:rsidR="00CE4B23" w:rsidRDefault="00000000">
      <w:pPr>
        <w:pStyle w:val="ReportHeading2"/>
        <w:keepNext/>
      </w:pPr>
      <w:bookmarkStart w:id="9" w:name="_Toc235200085"/>
      <w:r>
        <w:t>2.5 Блок-схема алгоритма программы</w:t>
      </w:r>
      <w:bookmarkEnd w:id="9"/>
    </w:p>
    <w:p w14:paraId="458C53AE" w14:textId="77777777" w:rsidR="00CE4B23" w:rsidRDefault="00000000">
      <w:r>
        <w:t>Алгоритм поиска начинается с нормализации запроса. Пустые строки и наборы не считаются активными критериями, числовые значения проверяются на допустимый диапазон, а размер страницы ограничивается сервером.</w:t>
      </w:r>
    </w:p>
    <w:p w14:paraId="337326C8" w14:textId="3625BE84" w:rsidR="00CE4B23" w:rsidRDefault="004F6AF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0A9702" wp14:editId="74B5B0B1">
            <wp:extent cx="2141220" cy="4579620"/>
            <wp:effectExtent l="0" t="0" r="0" b="0"/>
            <wp:docPr id="1386443524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3524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126" cy="45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A810" w14:textId="04A85D40" w:rsidR="00CE4B23" w:rsidRPr="004F6AFC" w:rsidRDefault="00000000">
      <w:pPr>
        <w:spacing w:line="240" w:lineRule="auto"/>
        <w:ind w:firstLine="0"/>
        <w:jc w:val="center"/>
      </w:pPr>
      <w:r>
        <w:t xml:space="preserve">Рисунок </w:t>
      </w:r>
      <w:r w:rsidR="004E50FA">
        <w:t>5</w:t>
      </w:r>
      <w:r>
        <w:t xml:space="preserve"> – Блок-схема алгоритма поиска и ранжирования</w:t>
      </w:r>
    </w:p>
    <w:p w14:paraId="1B37BB4A" w14:textId="77777777" w:rsidR="004F6AFC" w:rsidRPr="004F6AFC" w:rsidRDefault="004F6AFC">
      <w:pPr>
        <w:spacing w:line="240" w:lineRule="auto"/>
        <w:ind w:firstLine="0"/>
        <w:jc w:val="center"/>
      </w:pPr>
    </w:p>
    <w:p w14:paraId="18734CC0" w14:textId="77777777" w:rsidR="00CE4B23" w:rsidRDefault="00000000">
      <w:r>
        <w:t>После нормализации применяются ограничения по статусу, семейству, производителю, области применения и материалу. Числовой фильтр является строгим: запись исключается, если диапазон её характеристики не покрывает требование пользователя.</w:t>
      </w:r>
    </w:p>
    <w:p w14:paraId="1A541A8C" w14:textId="77777777" w:rsidR="00CE4B23" w:rsidRDefault="00000000">
      <w:r>
        <w:t>Для оставшихся записей вычисляется внутренний коэффициент упорядочивания. Исходные веса групп составляют: текстовое соответствие — 30, область применения — 20, материалы — 10, числовая близость — 30, достоверность гранулярности — 10. В расчёт включаются только активные группы.</w:t>
      </w:r>
    </w:p>
    <w:p w14:paraId="278B3A90" w14:textId="77777777" w:rsidR="00CE4B23" w:rsidRDefault="00000000">
      <w:r>
        <w:t>Итоговая оценка определяется нормализованной взвешенной суммой. При равной оценке выше располагается запись с большей полнотой данных, затем применяется алфавитный порядок производителя и модели. Такой подход обеспечивает стабильную пагинацию и воспроизводимый результат.</w:t>
      </w:r>
    </w:p>
    <w:p w14:paraId="235267A7" w14:textId="77777777" w:rsidR="00CE4B23" w:rsidRDefault="00000000">
      <w:r>
        <w:lastRenderedPageBreak/>
        <w:t>Для диагностики API формирует причины совпадения: соответствие модели или производителя, область применения, материал, достаточный запас числового параметра и уровень гранулярности. В пользовательском интерфейсе выводятся только полезные паспортные сведения.</w:t>
      </w:r>
    </w:p>
    <w:p w14:paraId="2B5F3422" w14:textId="77777777" w:rsidR="00CE4B23" w:rsidRDefault="00000000">
      <w:pPr>
        <w:keepNext/>
        <w:ind w:firstLine="0"/>
        <w:jc w:val="left"/>
      </w:pPr>
      <w:r>
        <w:t>Таблица 8 – Этапы обработки поискового запроса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4535"/>
        <w:gridCol w:w="3685"/>
      </w:tblGrid>
      <w:tr w:rsidR="00CE4B23" w14:paraId="2DBEA693" w14:textId="77777777">
        <w:trPr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7E5FB43F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892C20F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Выполняемая операция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12B85F3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CE4B23" w14:paraId="320F232B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9337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727F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Нормализация и валидация параметров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4946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Корректный набор активных критериев</w:t>
            </w:r>
          </w:p>
        </w:tc>
      </w:tr>
      <w:tr w:rsidR="00CE4B23" w14:paraId="26B30330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4EEF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DC2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Фильтрация по статусу и справочникам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B0DF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опубликованных записей нужных типов</w:t>
            </w:r>
          </w:p>
        </w:tc>
      </w:tr>
      <w:tr w:rsidR="00CE4B23" w14:paraId="57F02B14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E0F1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5F09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Строгая числовая фильтрация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FD9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Исключение аппаратов, не покрывающих требования</w:t>
            </w:r>
          </w:p>
        </w:tc>
      </w:tr>
      <w:tr w:rsidR="00CE4B23" w14:paraId="55CF64EC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17D3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FB1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Расчёт внутренней оценки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D0C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Определение относительного порядка кандидатов</w:t>
            </w:r>
          </w:p>
        </w:tc>
      </w:tr>
      <w:tr w:rsidR="00CE4B23" w14:paraId="7BC9690B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F95C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1467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Стабильная сортировка и пагинация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EB6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страницы результатов</w:t>
            </w:r>
          </w:p>
        </w:tc>
      </w:tr>
      <w:tr w:rsidR="00CE4B23" w14:paraId="50F624C4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FD0E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DAB7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объяснений и DTO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70E8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Передача данных пользовательскому интерфейсу</w:t>
            </w:r>
          </w:p>
        </w:tc>
      </w:tr>
    </w:tbl>
    <w:p w14:paraId="0DED62A0" w14:textId="77777777" w:rsidR="00CE4B23" w:rsidRDefault="00000000">
      <w:pPr>
        <w:pStyle w:val="ReportHeading2"/>
        <w:keepNext/>
      </w:pPr>
      <w:bookmarkStart w:id="10" w:name="_Toc235200086"/>
      <w:r>
        <w:t>2.6 Характеристика программного и аппаратного обеспечения</w:t>
      </w:r>
      <w:bookmarkEnd w:id="10"/>
    </w:p>
    <w:p w14:paraId="66ED4B6C" w14:textId="77777777" w:rsidR="00CE4B23" w:rsidRDefault="00000000">
      <w:r>
        <w:t>Информационно-поисковая система разработана как web-приложение и может использоваться на компьютерах под управлением Windows, Linux или macOS при наличии современного браузера. Серверная часть запускается в среде Java, а production-база размещается в PostgreSQL.</w:t>
      </w:r>
    </w:p>
    <w:p w14:paraId="38734A06" w14:textId="77777777" w:rsidR="00CE4B23" w:rsidRDefault="00000000">
      <w:pPr>
        <w:keepNext/>
        <w:ind w:firstLine="0"/>
        <w:jc w:val="left"/>
      </w:pPr>
      <w:r>
        <w:t>Таблица 9 – Используемое программное обеспечение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4422"/>
      </w:tblGrid>
      <w:tr w:rsidR="00CE4B23" w14:paraId="18A7AACE" w14:textId="77777777"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9EB8F36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CE1EBF4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Программное средство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2225A13F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CE4B23" w14:paraId="08685711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06E2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Frontend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F061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React 19, React Router, Vite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A840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Пользовательский интерфейс, маршрутизация и production-сборка</w:t>
            </w:r>
          </w:p>
        </w:tc>
      </w:tr>
      <w:tr w:rsidR="00CE4B23" w14:paraId="08B2ECB8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0DC1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Backend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7A7E2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>Java, Spring Boot, Spring MVC, Spring Security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060E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REST API, бизнес-логика, авторизация и безопасность</w:t>
            </w:r>
          </w:p>
        </w:tc>
      </w:tr>
      <w:tr w:rsidR="00CE4B23" w14:paraId="7D857BA4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FFE0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1FCD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Spring Data JPA, Hibernate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D557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Объектно-реляционное отображение и репозитории</w:t>
            </w:r>
          </w:p>
        </w:tc>
      </w:tr>
      <w:tr w:rsidR="00CE4B23" w14:paraId="6EA6FF4B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53D9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Миграции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96D6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Flyway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6D93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Версионирование схемы базы данных</w:t>
            </w:r>
          </w:p>
        </w:tc>
      </w:tr>
      <w:tr w:rsidR="00CE4B23" w14:paraId="18DCFE86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CE00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A2E4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/ H2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F12B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Эксплуатационное и локальное хранение данных</w:t>
            </w:r>
          </w:p>
        </w:tc>
      </w:tr>
      <w:tr w:rsidR="00CE4B23" w14:paraId="104BA654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159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17967" w14:textId="77777777" w:rsidR="00CE4B23" w:rsidRPr="004E5F4C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4E5F4C">
              <w:rPr>
                <w:sz w:val="24"/>
                <w:lang w:val="en-US"/>
              </w:rPr>
              <w:t>J</w:t>
            </w:r>
            <w:r w:rsidR="004E5F4C" w:rsidRPr="004E5F4C">
              <w:rPr>
                <w:sz w:val="24"/>
                <w:lang w:val="en-US"/>
              </w:rPr>
              <w:t>u</w:t>
            </w:r>
            <w:r w:rsidRPr="004E5F4C">
              <w:rPr>
                <w:sz w:val="24"/>
                <w:lang w:val="en-US"/>
              </w:rPr>
              <w:t xml:space="preserve">nit, </w:t>
            </w:r>
            <w:proofErr w:type="spellStart"/>
            <w:r w:rsidRPr="004E5F4C">
              <w:rPr>
                <w:sz w:val="24"/>
                <w:lang w:val="en-US"/>
              </w:rPr>
              <w:t>MockMvc</w:t>
            </w:r>
            <w:proofErr w:type="spellEnd"/>
            <w:r w:rsidRPr="004E5F4C">
              <w:rPr>
                <w:sz w:val="24"/>
                <w:lang w:val="en-US"/>
              </w:rPr>
              <w:t xml:space="preserve">, </w:t>
            </w:r>
            <w:proofErr w:type="spellStart"/>
            <w:r w:rsidRPr="004E5F4C">
              <w:rPr>
                <w:sz w:val="24"/>
                <w:lang w:val="en-US"/>
              </w:rPr>
              <w:t>Vitest</w:t>
            </w:r>
            <w:proofErr w:type="spellEnd"/>
            <w:r w:rsidRPr="004E5F4C">
              <w:rPr>
                <w:sz w:val="24"/>
                <w:lang w:val="en-US"/>
              </w:rPr>
              <w:t>, Testing Library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B258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Интеграционные и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>-тесты</w:t>
            </w:r>
          </w:p>
        </w:tc>
      </w:tr>
      <w:tr w:rsidR="00CE4B23" w14:paraId="6426D0FB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8A8C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Сборка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F9FF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Maven, npm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910D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зависимостей, тестирование и упаковка JAR</w:t>
            </w:r>
          </w:p>
        </w:tc>
      </w:tr>
    </w:tbl>
    <w:p w14:paraId="402C09B8" w14:textId="77777777" w:rsidR="00CE4B23" w:rsidRDefault="00000000">
      <w:pPr>
        <w:keepNext/>
        <w:ind w:firstLine="0"/>
        <w:jc w:val="left"/>
      </w:pPr>
      <w:r>
        <w:t>Таблица 10 – Рекомендуемые аппаратные требования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061"/>
        <w:gridCol w:w="3061"/>
      </w:tblGrid>
      <w:tr w:rsidR="00CE4B23" w14:paraId="1D7A9DC1" w14:textId="77777777">
        <w:trPr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747DBE31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16F662A7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Минимальное значение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0533561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Рекомендуемое значение</w:t>
            </w:r>
          </w:p>
        </w:tc>
      </w:tr>
      <w:tr w:rsidR="00CE4B23" w14:paraId="5034D2E6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2B01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Процессор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ED9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ядра, 2 ГГц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C38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ядра, 2,5 ГГц и выше</w:t>
            </w:r>
          </w:p>
        </w:tc>
      </w:tr>
      <w:tr w:rsidR="00CE4B23" w14:paraId="536EFE79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BB3C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795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Гбайт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A8EA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 Гбайт и выше</w:t>
            </w:r>
          </w:p>
        </w:tc>
      </w:tr>
      <w:tr w:rsidR="00CE4B23" w14:paraId="5DBE9FB3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53A1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Свободное место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1EE1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Гбайт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8374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Гбайт и выше</w:t>
            </w:r>
          </w:p>
        </w:tc>
      </w:tr>
      <w:tr w:rsidR="00CE4B23" w14:paraId="6387E20D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18A3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Разрешение экрана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13BC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1366×768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E1D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1920×1080</w:t>
            </w:r>
          </w:p>
        </w:tc>
      </w:tr>
      <w:tr w:rsidR="00CE4B23" w14:paraId="27EE275D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EA9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Сетевое подключение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02D0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требуется для локальной демонстрации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3A0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Локальная сеть или Интернет для серверного режима</w:t>
            </w:r>
          </w:p>
        </w:tc>
      </w:tr>
    </w:tbl>
    <w:p w14:paraId="7668E82F" w14:textId="77777777" w:rsidR="00CE4B23" w:rsidRDefault="00000000">
      <w:r>
        <w:t>Для локального запуска предусмотрен профиль demo с файловой базой H2. Он не требует установки отдельной СУБД и сохраняет данные между запусками. Профиль test использует H2 в памяти, а профиль postgres предназначен для эксплуатации с внешней PostgreSQL.</w:t>
      </w:r>
    </w:p>
    <w:p w14:paraId="31A04544" w14:textId="77777777" w:rsidR="00CE4B23" w:rsidRDefault="00000000">
      <w:pPr>
        <w:pStyle w:val="ReportHeading2"/>
        <w:keepNext/>
      </w:pPr>
      <w:bookmarkStart w:id="11" w:name="_Toc235200087"/>
      <w:r>
        <w:t>2.7 Тестовый пример</w:t>
      </w:r>
      <w:bookmarkEnd w:id="11"/>
    </w:p>
    <w:p w14:paraId="6C8E14A5" w14:textId="77777777" w:rsidR="00CE4B23" w:rsidRDefault="00000000">
      <w:r>
        <w:t>Тестирование выполнялось на заполненном каталоге из 50 записей четырёх семейств. Проверялись авторизация, фильтрация, пагинация, карточки, сравнение, Excel-выгрузка, административные операции и корректность упаковки приложения.</w:t>
      </w:r>
    </w:p>
    <w:p w14:paraId="21BB0111" w14:textId="77777777" w:rsidR="00CE4B23" w:rsidRDefault="00000000">
      <w:pPr>
        <w:keepNext/>
        <w:ind w:firstLine="0"/>
        <w:jc w:val="left"/>
      </w:pPr>
      <w:r>
        <w:t>Таблица 11 – Исходные данные тестового поиска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CE4B23" w14:paraId="270D2604" w14:textId="77777777">
        <w:trPr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1E24BE3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02A24A68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Заданное значение</w:t>
            </w:r>
          </w:p>
        </w:tc>
      </w:tr>
      <w:tr w:rsidR="00CE4B23" w14:paraId="3F352DFE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81DB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Статус записи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8605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PUBLISHED</w:t>
            </w:r>
          </w:p>
        </w:tc>
      </w:tr>
      <w:tr w:rsidR="00CE4B23" w14:paraId="0BC19D3D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2462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Семейство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B5BE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Пластинчатый теплообменник</w:t>
            </w:r>
          </w:p>
        </w:tc>
      </w:tr>
      <w:tr w:rsidR="00CE4B23" w14:paraId="4D02868B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9EB5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Область применения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6C36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Отопление</w:t>
            </w:r>
          </w:p>
        </w:tc>
      </w:tr>
      <w:tr w:rsidR="00CE4B23" w14:paraId="4A82F123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04EF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Материал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138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Нержавеющая сталь</w:t>
            </w:r>
          </w:p>
        </w:tc>
      </w:tr>
      <w:tr w:rsidR="00CE4B23" w14:paraId="3D94652B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9AB2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Минимальное давление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8A09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 бар</w:t>
            </w:r>
          </w:p>
        </w:tc>
      </w:tr>
      <w:tr w:rsidR="00CE4B23" w14:paraId="0B381B74" w14:textId="77777777">
        <w:trPr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9E69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Минимальная максимальная температура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FB24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150 °C</w:t>
            </w:r>
          </w:p>
        </w:tc>
      </w:tr>
    </w:tbl>
    <w:p w14:paraId="0281EA34" w14:textId="77777777" w:rsidR="004E5F4C" w:rsidRDefault="004E5F4C">
      <w:r>
        <w:t>На рисунке 5 представлены результаты тестового поиска</w:t>
      </w:r>
    </w:p>
    <w:p w14:paraId="4D02796F" w14:textId="77777777" w:rsidR="004E5F4C" w:rsidRDefault="004E5F4C" w:rsidP="004E5F4C">
      <w:pPr>
        <w:jc w:val="center"/>
      </w:pPr>
      <w:r w:rsidRPr="004E5F4C">
        <w:rPr>
          <w:noProof/>
        </w:rPr>
        <w:lastRenderedPageBreak/>
        <w:drawing>
          <wp:inline distT="0" distB="0" distL="0" distR="0" wp14:anchorId="772F56FA" wp14:editId="6E28AB6E">
            <wp:extent cx="4411980" cy="2618105"/>
            <wp:effectExtent l="0" t="0" r="7620" b="0"/>
            <wp:docPr id="11170110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10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83C8" w14:textId="77777777" w:rsidR="004E5F4C" w:rsidRDefault="004E5F4C" w:rsidP="004E5F4C">
      <w:pPr>
        <w:jc w:val="center"/>
      </w:pPr>
      <w:r>
        <w:t>Рисунок 5 – Результат тестирования</w:t>
      </w:r>
    </w:p>
    <w:p w14:paraId="694190C1" w14:textId="77777777" w:rsidR="00CE4B23" w:rsidRDefault="00000000">
      <w:r>
        <w:t>После отправки запроса система нормализует параметры и формирует фильтр. Записи других семейств, неопубликованные позиции и модели, не покрывающие требования по давлению или температуре, исключаются. Оставшиеся варианты сортируются по внутренней оценке.</w:t>
      </w:r>
    </w:p>
    <w:p w14:paraId="135B3B1F" w14:textId="77777777" w:rsidR="00CE4B23" w:rsidRDefault="00000000">
      <w:r>
        <w:t>Пользователь открывает карточку выбранной модели и получает сведения о производителе, гранулярности, применениях, материалах, площади поверхности, расходе, температуре, допустимом давлении, габаритах, массе, специальных характеристиках и источниках.</w:t>
      </w:r>
    </w:p>
    <w:p w14:paraId="2DF7C32B" w14:textId="77777777" w:rsidR="00CE4B23" w:rsidRDefault="00000000">
      <w:r>
        <w:t>Для сравнения выбираются три модели. Система проверяет уникальность идентификаторов и допустимое количество позиций, после чего формирует таблицу с единым порядком характеристик. При экспорте создаётся файл Excel, содержащий отфильтрованный список и основные параметры.</w:t>
      </w:r>
    </w:p>
    <w:p w14:paraId="15071739" w14:textId="77777777" w:rsidR="004E5F4C" w:rsidRDefault="004E5F4C" w:rsidP="004E5F4C">
      <w:r w:rsidRPr="004E5F4C">
        <w:rPr>
          <w:noProof/>
        </w:rPr>
        <w:drawing>
          <wp:inline distT="0" distB="0" distL="0" distR="0" wp14:anchorId="2945897B" wp14:editId="424D1BC7">
            <wp:extent cx="4434840" cy="1851660"/>
            <wp:effectExtent l="0" t="0" r="3810" b="0"/>
            <wp:docPr id="265273830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3830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DF0" w14:textId="77777777" w:rsidR="004E5F4C" w:rsidRDefault="004E5F4C" w:rsidP="004E5F4C">
      <w:pPr>
        <w:ind w:left="1415"/>
      </w:pPr>
      <w:r>
        <w:t>Рисунок 6 – Результат экспорта в Excel</w:t>
      </w:r>
    </w:p>
    <w:p w14:paraId="03A7ADED" w14:textId="77777777" w:rsidR="004E5F4C" w:rsidRDefault="004E5F4C" w:rsidP="004E5F4C">
      <w:pPr>
        <w:ind w:left="1415"/>
      </w:pPr>
    </w:p>
    <w:p w14:paraId="52C8197D" w14:textId="77777777" w:rsidR="00CE4B23" w:rsidRDefault="00000000">
      <w:pPr>
        <w:keepNext/>
        <w:ind w:firstLine="0"/>
        <w:jc w:val="left"/>
      </w:pPr>
      <w:r>
        <w:t>Таблица 12 – Основные тест-кейсы программного комплекса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3969"/>
        <w:gridCol w:w="1417"/>
      </w:tblGrid>
      <w:tr w:rsidR="00CE4B23" w14:paraId="2B325AF6" w14:textId="77777777">
        <w:trPr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6186B9AF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88E504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6AAAE99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CF9189E" w14:textId="77777777" w:rsidR="00CE4B2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CE4B23" w14:paraId="6434D73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8690E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3283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 с корректными данными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974B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Создана учётная запись пользователя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F113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403169F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C155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2BDF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Повторная регистрация с тем же email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39C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Возвращена ошибка дублирования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92B5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67E0057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B517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1448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 и обновление идентификатора сессии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EEA60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 авторизован, старая сессия недействительна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3DF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57D3569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C2A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4B2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Фильтрация по типу и числовым параметрам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CB96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Возвращаются только записи, покрывающие требования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CB5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1D11330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D0A4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F8368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Сравнение четырёх уникальных моделей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1092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Сформирована сравнительная таблица в заданном порядке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98F0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05F5C0D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E3B9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14A0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Сравнение более четырёх моделей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2BD06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Запрос отклонён с ошибкой валидации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A6307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0AFB2D4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39B8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3207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записи устаревшей версии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1C14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Возвращён конфликт HTTP 409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F232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537866D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3B5D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488F1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Архивирование записи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68574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исчезает из пользовательского каталога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A8F4D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5A61018B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E5F8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CACA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результатов в Excel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4790F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Формируется корректно открываемая книга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4E77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  <w:tr w:rsidR="00CE4B23" w14:paraId="53D2BD7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5239C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40A03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Полная команда сборки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0F5F9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Завершение BUILD SUCCESS и создание JAR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925FB" w14:textId="77777777" w:rsidR="00CE4B2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Пройден</w:t>
            </w:r>
          </w:p>
        </w:tc>
      </w:tr>
    </w:tbl>
    <w:p w14:paraId="56BB494F" w14:textId="77777777" w:rsidR="00CE4B23" w:rsidRDefault="00000000">
      <w:r>
        <w:t>Автоматический тест полноты требует, чтобы у каждой записи были заполнены площадь, диапазоны расхода и температуры, максимальное давление, габариты, масса, источник и не менее двух точек температурно-барической кривой. Дополнительно проверяется наличие российских моделей и корректность сформированной Excel-книги.</w:t>
      </w:r>
    </w:p>
    <w:p w14:paraId="69F835B0" w14:textId="77777777" w:rsidR="00CE4B23" w:rsidRDefault="00000000">
      <w:r>
        <w:t xml:space="preserve">Локальный запуск выполняется командой run-demo.ps1. После сборки интерфейс доступен по адресу localhost:8080. Полная проверка выполняется командой mvnw.cmd clean verify; результаты Java-тестов сохраняются в каталоге </w:t>
      </w:r>
      <w:proofErr w:type="spellStart"/>
      <w:r>
        <w:t>target</w:t>
      </w:r>
      <w:proofErr w:type="spellEnd"/>
      <w:r>
        <w:t>/</w:t>
      </w:r>
      <w:proofErr w:type="spellStart"/>
      <w:r>
        <w:t>surefire-reports</w:t>
      </w:r>
      <w:proofErr w:type="spellEnd"/>
      <w:r>
        <w:t>.</w:t>
      </w:r>
    </w:p>
    <w:p w14:paraId="77561BCD" w14:textId="7F43A848" w:rsidR="004E50FA" w:rsidRDefault="004E50FA" w:rsidP="004E50FA">
      <w:pPr>
        <w:pStyle w:val="ReportHeading2"/>
        <w:keepNext/>
      </w:pPr>
      <w:r>
        <w:lastRenderedPageBreak/>
        <w:t>2.</w:t>
      </w:r>
      <w:r>
        <w:t>8</w:t>
      </w:r>
      <w:r>
        <w:t xml:space="preserve"> </w:t>
      </w:r>
      <w:r>
        <w:t>Распределение обязанностей</w:t>
      </w:r>
    </w:p>
    <w:p w14:paraId="3E7DC72A" w14:textId="04249BEE" w:rsidR="00AA6D2C" w:rsidRDefault="004E50FA" w:rsidP="00AA6D2C">
      <w:pPr>
        <w:pStyle w:val="ReportHeading2"/>
        <w:keepNext/>
        <w:rPr>
          <w:b w:val="0"/>
          <w:bCs/>
        </w:rPr>
      </w:pPr>
      <w:r>
        <w:rPr>
          <w:b w:val="0"/>
          <w:bCs/>
        </w:rPr>
        <w:tab/>
      </w:r>
      <w:r w:rsidR="00AA6D2C">
        <w:rPr>
          <w:b w:val="0"/>
          <w:bCs/>
        </w:rPr>
        <w:t>Таблица 13 – Распределение обязанностей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6D2C" w14:paraId="20077D1B" w14:textId="77777777" w:rsidTr="00AA6D2C">
        <w:tc>
          <w:tcPr>
            <w:tcW w:w="4672" w:type="dxa"/>
          </w:tcPr>
          <w:p w14:paraId="5FC20210" w14:textId="6A6096D1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Задача</w:t>
            </w:r>
          </w:p>
        </w:tc>
        <w:tc>
          <w:tcPr>
            <w:tcW w:w="4673" w:type="dxa"/>
          </w:tcPr>
          <w:p w14:paraId="30D6159A" w14:textId="25CA9C48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Исполнитель</w:t>
            </w:r>
          </w:p>
        </w:tc>
      </w:tr>
      <w:tr w:rsidR="00AA6D2C" w14:paraId="514C8872" w14:textId="77777777" w:rsidTr="00AA6D2C">
        <w:tc>
          <w:tcPr>
            <w:tcW w:w="4672" w:type="dxa"/>
          </w:tcPr>
          <w:p w14:paraId="792D8CD3" w14:textId="4C794EF1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Разработка Базы данных</w:t>
            </w:r>
          </w:p>
        </w:tc>
        <w:tc>
          <w:tcPr>
            <w:tcW w:w="4673" w:type="dxa"/>
          </w:tcPr>
          <w:p w14:paraId="63806FC3" w14:textId="56CF5759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Саргсян С.А.</w:t>
            </w:r>
          </w:p>
        </w:tc>
      </w:tr>
      <w:tr w:rsidR="00AA6D2C" w14:paraId="7C1BA211" w14:textId="77777777" w:rsidTr="00AA6D2C">
        <w:tc>
          <w:tcPr>
            <w:tcW w:w="4672" w:type="dxa"/>
          </w:tcPr>
          <w:p w14:paraId="63448C06" w14:textId="41E9147E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Разработка интерфейса, каталога и фильтрации</w:t>
            </w:r>
          </w:p>
        </w:tc>
        <w:tc>
          <w:tcPr>
            <w:tcW w:w="4673" w:type="dxa"/>
          </w:tcPr>
          <w:p w14:paraId="57BCABE7" w14:textId="63D23A4D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Андреев </w:t>
            </w:r>
            <w:proofErr w:type="gramStart"/>
            <w:r>
              <w:rPr>
                <w:b w:val="0"/>
                <w:bCs/>
              </w:rPr>
              <w:t>А.И.</w:t>
            </w:r>
            <w:proofErr w:type="gramEnd"/>
          </w:p>
        </w:tc>
      </w:tr>
      <w:tr w:rsidR="00AA6D2C" w14:paraId="10C0BBB0" w14:textId="77777777" w:rsidTr="00AA6D2C">
        <w:tc>
          <w:tcPr>
            <w:tcW w:w="4672" w:type="dxa"/>
          </w:tcPr>
          <w:p w14:paraId="4B6B3D51" w14:textId="5EE11C2F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Тестирование программы и экспорт данных</w:t>
            </w:r>
          </w:p>
        </w:tc>
        <w:tc>
          <w:tcPr>
            <w:tcW w:w="4673" w:type="dxa"/>
          </w:tcPr>
          <w:p w14:paraId="6C1C3240" w14:textId="13511940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Гаригин</w:t>
            </w:r>
            <w:proofErr w:type="spellEnd"/>
            <w:r>
              <w:rPr>
                <w:b w:val="0"/>
                <w:bCs/>
              </w:rPr>
              <w:t xml:space="preserve"> М.А.</w:t>
            </w:r>
          </w:p>
        </w:tc>
      </w:tr>
      <w:tr w:rsidR="00AA6D2C" w14:paraId="1FAAB146" w14:textId="77777777" w:rsidTr="00AA6D2C">
        <w:tc>
          <w:tcPr>
            <w:tcW w:w="4672" w:type="dxa"/>
          </w:tcPr>
          <w:p w14:paraId="76DB5AC2" w14:textId="69B99092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>Разработка системы авторизации и прав доступа</w:t>
            </w:r>
          </w:p>
        </w:tc>
        <w:tc>
          <w:tcPr>
            <w:tcW w:w="4673" w:type="dxa"/>
          </w:tcPr>
          <w:p w14:paraId="5835B697" w14:textId="31D758FC" w:rsidR="00AA6D2C" w:rsidRDefault="00AA6D2C" w:rsidP="00AA6D2C">
            <w:pPr>
              <w:pStyle w:val="ReportHeading2"/>
              <w:keepNext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Бабаян </w:t>
            </w:r>
            <w:proofErr w:type="gramStart"/>
            <w:r>
              <w:rPr>
                <w:b w:val="0"/>
                <w:bCs/>
              </w:rPr>
              <w:t>Т.В.</w:t>
            </w:r>
            <w:proofErr w:type="gramEnd"/>
          </w:p>
        </w:tc>
      </w:tr>
    </w:tbl>
    <w:p w14:paraId="27F6BEE5" w14:textId="53033E67" w:rsidR="004E50FA" w:rsidRPr="004E50FA" w:rsidRDefault="004E50FA" w:rsidP="00AA6D2C">
      <w:pPr>
        <w:pStyle w:val="ReportHeading2"/>
        <w:keepNext/>
        <w:rPr>
          <w:b w:val="0"/>
          <w:bCs/>
        </w:rPr>
      </w:pPr>
      <w:r>
        <w:rPr>
          <w:b w:val="0"/>
          <w:bCs/>
        </w:rPr>
        <w:t xml:space="preserve"> </w:t>
      </w:r>
    </w:p>
    <w:p w14:paraId="7A3A2B05" w14:textId="77777777" w:rsidR="004E50FA" w:rsidRDefault="004E50FA" w:rsidP="004E50FA">
      <w:pPr>
        <w:ind w:firstLine="0"/>
      </w:pPr>
    </w:p>
    <w:p w14:paraId="7230808B" w14:textId="77777777" w:rsidR="00CE4B23" w:rsidRDefault="00000000">
      <w:r>
        <w:br w:type="page"/>
      </w:r>
    </w:p>
    <w:p w14:paraId="49C04C02" w14:textId="77777777" w:rsidR="00CE4B23" w:rsidRDefault="00000000">
      <w:pPr>
        <w:pStyle w:val="ReportHeading1"/>
        <w:keepNext/>
      </w:pPr>
      <w:bookmarkStart w:id="12" w:name="_Toc235200088"/>
      <w:r>
        <w:lastRenderedPageBreak/>
        <w:t>ВЫВОДЫ</w:t>
      </w:r>
      <w:bookmarkEnd w:id="12"/>
    </w:p>
    <w:p w14:paraId="7130B7C6" w14:textId="77777777" w:rsidR="00CE4B23" w:rsidRDefault="00000000">
      <w:r>
        <w:t>В ходе технологической (проектно-технологической) практики разработана информационно-поисковая система ThermoSelect для предварительного выбора теплообменных аппаратов. Проведён анализ предметной области, рассмотрены основные типы конструкций и определены параметры, необходимые для унифицированного представления моделей.</w:t>
      </w:r>
    </w:p>
    <w:p w14:paraId="750718F8" w14:textId="77777777" w:rsidR="00CE4B23" w:rsidRDefault="00000000">
      <w:r>
        <w:t>Выполнено сравнение программных средств и обоснован выбор web-архитектуры, React, Spring Boot, PostgreSQL, H2 и Flyway. Разработаны концептуальная и даталогическая модели базы данных, определены пользовательские и административные сценарии, реализованы механизмы аутентификации и разграничения прав.</w:t>
      </w:r>
    </w:p>
    <w:p w14:paraId="2C55CD9E" w14:textId="77777777" w:rsidR="00CE4B23" w:rsidRDefault="00000000">
      <w:r>
        <w:t>Каталог включает 50 записей пластинчатых, кожухотрубных, воздушных и спиральных теплообменников. Система выполняет строгую фильтрацию, внутреннее ранжирование, отображение карточек, сравнение двух–четырёх моделей и экспорт результатов в Excel. Для административных изменений применяются статусы записей и optimistic locking.</w:t>
      </w:r>
    </w:p>
    <w:p w14:paraId="72BDF30C" w14:textId="77777777" w:rsidR="00CE4B23" w:rsidRDefault="00000000">
      <w:r>
        <w:t>Проведён комплекс автоматических и функциональных проверок. Тесты подтвердили корректность фильтрации, пагинации, сравнения, административных операций, защиты сессий, полноты данных и production-сборки. Итоговое приложение упаковывается в единый исполняемый JAR и может запускаться в демонстрационном или серверном режиме.</w:t>
      </w:r>
    </w:p>
    <w:p w14:paraId="7C220C97" w14:textId="77777777" w:rsidR="00CE4B23" w:rsidRDefault="00000000">
      <w:r>
        <w:t>Таким образом, поставленная цель достигнута, а задачи практики выполнены. Разработанный программный комплекс может использоваться как основа инженерного справочника и в дальнейшем расширяться за счёт подключения расчётного модуля, импорта каталогов производителей и интеграции с корпоративными информационными системами.</w:t>
      </w:r>
    </w:p>
    <w:p w14:paraId="4149F929" w14:textId="77777777" w:rsidR="00CE4B23" w:rsidRDefault="00000000">
      <w:r>
        <w:br w:type="page"/>
      </w:r>
    </w:p>
    <w:p w14:paraId="4DE880EC" w14:textId="77777777" w:rsidR="00CE4B23" w:rsidRDefault="00000000">
      <w:pPr>
        <w:pStyle w:val="ReportHeading1"/>
        <w:keepNext/>
      </w:pPr>
      <w:bookmarkStart w:id="13" w:name="_Toc235200089"/>
      <w:r>
        <w:lastRenderedPageBreak/>
        <w:t>СПИСОК ИСПОЛЬЗОВАННЫХ ИСТОЧНИКОВ</w:t>
      </w:r>
      <w:bookmarkEnd w:id="13"/>
    </w:p>
    <w:p w14:paraId="6BA6AE34" w14:textId="77777777" w:rsidR="00CE4B23" w:rsidRDefault="00000000">
      <w:pPr>
        <w:ind w:firstLine="0"/>
      </w:pPr>
      <w:r>
        <w:t>1. Кутателадзе С. С. Основы теории теплообмена. – 5-е изд., перераб. и доп. – Новосибирск: Наука, 1979. – 416 с.</w:t>
      </w:r>
    </w:p>
    <w:p w14:paraId="7476043D" w14:textId="77777777" w:rsidR="00CE4B23" w:rsidRDefault="00000000">
      <w:pPr>
        <w:ind w:firstLine="0"/>
      </w:pPr>
      <w:r>
        <w:t>2. Исаченко В. П., Осипова В. А., Сукомел А. С. Теплопередача: учебник для вузов. – 4-е изд., перераб. и доп. – Москва: Энергоиздат, 1981. – 416 с.</w:t>
      </w:r>
    </w:p>
    <w:p w14:paraId="6E8D8208" w14:textId="77777777" w:rsidR="00CE4B23" w:rsidRDefault="00000000">
      <w:pPr>
        <w:ind w:firstLine="0"/>
      </w:pPr>
      <w:r>
        <w:t>3. Касаткин А. Г. Основные процессы и аппараты химической технологии. – 9-е изд., перераб. и доп. – Москва: Химия, 1973. – 752 с.</w:t>
      </w:r>
    </w:p>
    <w:p w14:paraId="45C26012" w14:textId="77777777" w:rsidR="00CE4B23" w:rsidRDefault="00000000">
      <w:pPr>
        <w:ind w:firstLine="0"/>
      </w:pPr>
      <w:r>
        <w:t>4. Михеев М. А., Михеева И. М. Основы теплопередачи. – Москва: Энергия, 1977. – 344 с.</w:t>
      </w:r>
    </w:p>
    <w:p w14:paraId="4CEC736C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t>5. Shah R. K., Sekulić D. P. Fundamentals of Heat Exchanger Design. – Hoboken: John Wiley &amp; Sons, 2003. – 976 p.</w:t>
      </w:r>
    </w:p>
    <w:p w14:paraId="2614CAC1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t>6. Kays W. M., London A. L. Compact Heat Exchangers. – 3rd ed. – Malabar: Krieger Publishing Company, 1998. – 335 p.</w:t>
      </w:r>
    </w:p>
    <w:p w14:paraId="06B323C3" w14:textId="77777777" w:rsidR="00CE4B23" w:rsidRDefault="00000000">
      <w:pPr>
        <w:ind w:firstLine="0"/>
      </w:pPr>
      <w:r>
        <w:t>7. Соммервилл И. Инженерия программного обеспечения. – 10-е изд. – Москва: Вильямс, 2016. – 848 с.</w:t>
      </w:r>
    </w:p>
    <w:p w14:paraId="216F948F" w14:textId="77777777" w:rsidR="00CE4B23" w:rsidRDefault="00000000">
      <w:pPr>
        <w:ind w:firstLine="0"/>
      </w:pPr>
      <w:r>
        <w:t>8. Фаулер М. UML. Основы. Краткое руководство по стандартному языку объектного моделирования. – 3-е изд. – Санкт-Петербург: Символ-Плюс, 2004. – 192 с.</w:t>
      </w:r>
    </w:p>
    <w:p w14:paraId="50A2E593" w14:textId="77777777" w:rsidR="00CE4B23" w:rsidRDefault="00000000">
      <w:pPr>
        <w:ind w:firstLine="0"/>
      </w:pPr>
      <w:r>
        <w:t>9. Силбершатц А., Корт Г., Сударшан С. Системы баз данных. – 7-е изд. – Москва: Диалектика, 2020. – 1376 с.</w:t>
      </w:r>
    </w:p>
    <w:p w14:paraId="144E1804" w14:textId="77777777" w:rsidR="00CE4B23" w:rsidRDefault="00000000">
      <w:pPr>
        <w:ind w:firstLine="0"/>
      </w:pPr>
      <w:r>
        <w:t>10. React Documentation [Электронный ресурс]. – URL: https://react.dev/ (дата обращения: 17.07.2026).</w:t>
      </w:r>
    </w:p>
    <w:p w14:paraId="12FBFC3E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t>11. Spring Boot Reference Documentation [</w:t>
      </w:r>
      <w:r>
        <w:t>Электронный</w:t>
      </w:r>
      <w:r w:rsidRPr="004E5F4C">
        <w:rPr>
          <w:lang w:val="en-US"/>
        </w:rPr>
        <w:t xml:space="preserve"> </w:t>
      </w:r>
      <w:r>
        <w:t>ресурс</w:t>
      </w:r>
      <w:r w:rsidRPr="004E5F4C">
        <w:rPr>
          <w:lang w:val="en-US"/>
        </w:rPr>
        <w:t>]. – URL: https://docs.spring.io/spring-boot/ (</w:t>
      </w:r>
      <w:r>
        <w:t>дата</w:t>
      </w:r>
      <w:r w:rsidRPr="004E5F4C">
        <w:rPr>
          <w:lang w:val="en-US"/>
        </w:rPr>
        <w:t xml:space="preserve"> </w:t>
      </w:r>
      <w:r>
        <w:t>обращения</w:t>
      </w:r>
      <w:r w:rsidRPr="004E5F4C">
        <w:rPr>
          <w:lang w:val="en-US"/>
        </w:rPr>
        <w:t>: 17.07.2026).</w:t>
      </w:r>
    </w:p>
    <w:p w14:paraId="68087F22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t>12. Spring Security Reference [</w:t>
      </w:r>
      <w:r>
        <w:t>Электронный</w:t>
      </w:r>
      <w:r w:rsidRPr="004E5F4C">
        <w:rPr>
          <w:lang w:val="en-US"/>
        </w:rPr>
        <w:t xml:space="preserve"> </w:t>
      </w:r>
      <w:r>
        <w:t>ресурс</w:t>
      </w:r>
      <w:r w:rsidRPr="004E5F4C">
        <w:rPr>
          <w:lang w:val="en-US"/>
        </w:rPr>
        <w:t>]. – URL: https://docs.spring.io/spring-security/reference/ (</w:t>
      </w:r>
      <w:r>
        <w:t>дата</w:t>
      </w:r>
      <w:r w:rsidRPr="004E5F4C">
        <w:rPr>
          <w:lang w:val="en-US"/>
        </w:rPr>
        <w:t xml:space="preserve"> </w:t>
      </w:r>
      <w:r>
        <w:t>обращения</w:t>
      </w:r>
      <w:r w:rsidRPr="004E5F4C">
        <w:rPr>
          <w:lang w:val="en-US"/>
        </w:rPr>
        <w:t>: 17.07.2026).</w:t>
      </w:r>
    </w:p>
    <w:p w14:paraId="2902266D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t>13. PostgreSQL Documentation [</w:t>
      </w:r>
      <w:r>
        <w:t>Электронный</w:t>
      </w:r>
      <w:r w:rsidRPr="004E5F4C">
        <w:rPr>
          <w:lang w:val="en-US"/>
        </w:rPr>
        <w:t xml:space="preserve"> </w:t>
      </w:r>
      <w:r>
        <w:t>ресурс</w:t>
      </w:r>
      <w:r w:rsidRPr="004E5F4C">
        <w:rPr>
          <w:lang w:val="en-US"/>
        </w:rPr>
        <w:t>]. – URL: https://www.postgresql.org/docs/ (</w:t>
      </w:r>
      <w:r>
        <w:t>дата</w:t>
      </w:r>
      <w:r w:rsidRPr="004E5F4C">
        <w:rPr>
          <w:lang w:val="en-US"/>
        </w:rPr>
        <w:t xml:space="preserve"> </w:t>
      </w:r>
      <w:r>
        <w:t>обращения</w:t>
      </w:r>
      <w:r w:rsidRPr="004E5F4C">
        <w:rPr>
          <w:lang w:val="en-US"/>
        </w:rPr>
        <w:t>: 17.07.2026).</w:t>
      </w:r>
    </w:p>
    <w:p w14:paraId="5288ECBA" w14:textId="77777777" w:rsidR="00CE4B23" w:rsidRDefault="00000000">
      <w:pPr>
        <w:ind w:firstLine="0"/>
      </w:pPr>
      <w:r>
        <w:t xml:space="preserve">14. </w:t>
      </w:r>
      <w:proofErr w:type="spellStart"/>
      <w:r>
        <w:t>Flyway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https://documentation.red-gate.com/flyway (дата обращения: 17.07.2026).</w:t>
      </w:r>
    </w:p>
    <w:p w14:paraId="69EE8032" w14:textId="77777777" w:rsidR="00CE4B23" w:rsidRPr="004E5F4C" w:rsidRDefault="00000000">
      <w:pPr>
        <w:ind w:firstLine="0"/>
        <w:rPr>
          <w:lang w:val="en-US"/>
        </w:rPr>
      </w:pPr>
      <w:r w:rsidRPr="004E5F4C">
        <w:rPr>
          <w:lang w:val="en-US"/>
        </w:rPr>
        <w:lastRenderedPageBreak/>
        <w:t>15. Alfa Laval. Heat exchanger products and applications [</w:t>
      </w:r>
      <w:r>
        <w:t>Электронный</w:t>
      </w:r>
      <w:r w:rsidRPr="004E5F4C">
        <w:rPr>
          <w:lang w:val="en-US"/>
        </w:rPr>
        <w:t xml:space="preserve"> </w:t>
      </w:r>
      <w:r>
        <w:t>ресурс</w:t>
      </w:r>
      <w:r w:rsidRPr="004E5F4C">
        <w:rPr>
          <w:lang w:val="en-US"/>
        </w:rPr>
        <w:t>]. – URL: https://www.alfalaval.com/products/heat-transfer/ (</w:t>
      </w:r>
      <w:r>
        <w:t>дата</w:t>
      </w:r>
      <w:r w:rsidRPr="004E5F4C">
        <w:rPr>
          <w:lang w:val="en-US"/>
        </w:rPr>
        <w:t xml:space="preserve"> </w:t>
      </w:r>
      <w:r>
        <w:t>обращения</w:t>
      </w:r>
      <w:r w:rsidRPr="004E5F4C">
        <w:rPr>
          <w:lang w:val="en-US"/>
        </w:rPr>
        <w:t>: 17.07.2026).</w:t>
      </w:r>
    </w:p>
    <w:p w14:paraId="7DB8FC31" w14:textId="77777777" w:rsidR="00CE4B23" w:rsidRDefault="00000000">
      <w:pPr>
        <w:ind w:firstLine="0"/>
      </w:pPr>
      <w:r>
        <w:t xml:space="preserve">16. </w:t>
      </w:r>
      <w:proofErr w:type="spellStart"/>
      <w:r>
        <w:t>Danfoss</w:t>
      </w:r>
      <w:proofErr w:type="spellEnd"/>
      <w:r>
        <w:t>. Heat exchangers [Электронный ресурс]. – URL: https://www.danfoss.com/en/products/dhs/heat-exchangers/ (дата обращения: 17.07.2026).</w:t>
      </w:r>
    </w:p>
    <w:p w14:paraId="3CAFD192" w14:textId="77777777" w:rsidR="00CE4B23" w:rsidRDefault="00000000">
      <w:pPr>
        <w:ind w:firstLine="0"/>
      </w:pPr>
      <w:r>
        <w:t>17. Kelvion. Heat exchanger solutions [Электронный ресурс]. – URL: https://www.kelvion.com/products (дата обращения: 17.07.2026).</w:t>
      </w:r>
    </w:p>
    <w:p w14:paraId="4007ABED" w14:textId="77777777" w:rsidR="00CE4B23" w:rsidRDefault="00000000">
      <w:pPr>
        <w:ind w:firstLine="0"/>
      </w:pPr>
      <w:r>
        <w:t>18. SWEP. Brazed plate heat exchangers [Электронный ресурс]. – URL: https://www.swepgroup.com/ (дата обращения: 17.07.2026).</w:t>
      </w:r>
    </w:p>
    <w:p w14:paraId="015B6D6E" w14:textId="77777777" w:rsidR="00CE4B23" w:rsidRDefault="00000000">
      <w:pPr>
        <w:ind w:firstLine="0"/>
      </w:pPr>
      <w:r>
        <w:t>19. Ридан. Каталог теплообменного оборудования [Электронный ресурс]. – URL: https://ridan.ru/ (дата обращения: 17.07.2026).</w:t>
      </w:r>
    </w:p>
    <w:sectPr w:rsidR="00CE4B23" w:rsidSect="0006774E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35DD" w14:textId="77777777" w:rsidR="0013134C" w:rsidRDefault="0013134C" w:rsidP="00501E8C">
      <w:pPr>
        <w:spacing w:line="240" w:lineRule="auto"/>
      </w:pPr>
      <w:r>
        <w:separator/>
      </w:r>
    </w:p>
  </w:endnote>
  <w:endnote w:type="continuationSeparator" w:id="0">
    <w:p w14:paraId="2E37DA00" w14:textId="77777777" w:rsidR="0013134C" w:rsidRDefault="0013134C" w:rsidP="00501E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EC26" w14:textId="77777777" w:rsidR="00CE4B2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5F4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803E" w14:textId="77777777" w:rsidR="0013134C" w:rsidRDefault="0013134C" w:rsidP="00501E8C">
      <w:pPr>
        <w:spacing w:line="240" w:lineRule="auto"/>
      </w:pPr>
      <w:r>
        <w:separator/>
      </w:r>
    </w:p>
  </w:footnote>
  <w:footnote w:type="continuationSeparator" w:id="0">
    <w:p w14:paraId="003304B5" w14:textId="77777777" w:rsidR="0013134C" w:rsidRDefault="0013134C" w:rsidP="00501E8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E8C"/>
    <w:rsid w:val="0013134C"/>
    <w:rsid w:val="00132D8E"/>
    <w:rsid w:val="001C0C44"/>
    <w:rsid w:val="001D3B5C"/>
    <w:rsid w:val="001F6E2D"/>
    <w:rsid w:val="002535A4"/>
    <w:rsid w:val="004E50FA"/>
    <w:rsid w:val="004E5F4C"/>
    <w:rsid w:val="004F6AFC"/>
    <w:rsid w:val="00501E8C"/>
    <w:rsid w:val="0065529F"/>
    <w:rsid w:val="00674EA0"/>
    <w:rsid w:val="00847E70"/>
    <w:rsid w:val="0099185D"/>
    <w:rsid w:val="00AA6D2C"/>
    <w:rsid w:val="00B0014D"/>
    <w:rsid w:val="00B54A51"/>
    <w:rsid w:val="00B56D84"/>
    <w:rsid w:val="00CC4649"/>
    <w:rsid w:val="00CE4B23"/>
    <w:rsid w:val="00E6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1FAB"/>
  <w15:chartTrackingRefBased/>
  <w15:docId w15:val="{C374A699-04A6-49CC-A361-8E170026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E5F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501E8C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501E8C"/>
    <w:pPr>
      <w:tabs>
        <w:tab w:val="center" w:pos="4677"/>
        <w:tab w:val="right" w:pos="9355"/>
      </w:tabs>
      <w:spacing w:line="240" w:lineRule="auto"/>
    </w:pPr>
    <w:rPr>
      <w:rFonts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501E8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501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01E8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1E8C"/>
  </w:style>
  <w:style w:type="paragraph" w:customStyle="1" w:styleId="ReportHeading1">
    <w:name w:val="ReportHeading1"/>
    <w:pPr>
      <w:spacing w:after="0" w:line="360" w:lineRule="auto"/>
      <w:outlineLvl w:val="0"/>
    </w:pPr>
    <w:rPr>
      <w:rFonts w:ascii="Times New Roman" w:eastAsia="Times New Roman" w:hAnsi="Times New Roman"/>
      <w:b/>
      <w:sz w:val="28"/>
    </w:rPr>
  </w:style>
  <w:style w:type="paragraph" w:customStyle="1" w:styleId="ReportHeading2">
    <w:name w:val="ReportHeading2"/>
    <w:pPr>
      <w:spacing w:after="0" w:line="360" w:lineRule="auto"/>
      <w:outlineLvl w:val="1"/>
    </w:pPr>
    <w:rPr>
      <w:rFonts w:ascii="Times New Roman" w:eastAsia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4E5F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4E5F4C"/>
    <w:pPr>
      <w:spacing w:line="259" w:lineRule="auto"/>
      <w:ind w:firstLine="0"/>
      <w:jc w:val="left"/>
      <w:outlineLvl w:val="9"/>
    </w:pPr>
    <w:rPr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B0014D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0014D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001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52B0D-531E-4348-B97B-27BCCB4DF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35</Pages>
  <Words>5667</Words>
  <Characters>32303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технологической практике ThermoSelect</vt:lpstr>
    </vt:vector>
  </TitlesOfParts>
  <Company>SPSIT</Company>
  <LinksUpToDate>false</LinksUpToDate>
  <CharactersWithSpaces>37895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технологической практике ThermoSelect</dc:title>
  <dc:subject>Информационно-поисковая система для выбора теплообменных аппаратов</dc:subject>
  <dc:creator>Козлов Андрей Васильевич</dc:creator>
  <cp:keywords/>
  <dc:description/>
  <cp:lastModifiedBy>Valeriia Babaian</cp:lastModifiedBy>
  <cp:revision>7</cp:revision>
  <dcterms:created xsi:type="dcterms:W3CDTF">2026-07-10T10:57:00Z</dcterms:created>
  <dcterms:modified xsi:type="dcterms:W3CDTF">2026-07-17T15:38:00Z</dcterms:modified>
</cp:coreProperties>
</file>