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AFA6D" w14:textId="62AB7AC9" w:rsidR="00637079" w:rsidRPr="00242C8A" w:rsidRDefault="00637079" w:rsidP="00242C8A">
      <w:pPr>
        <w:spacing w:line="360" w:lineRule="auto"/>
        <w:jc w:val="both"/>
        <w:rPr>
          <w:rFonts w:ascii="Courier" w:hAnsi="Courier" w:cs="Courier New"/>
          <w:b/>
          <w:bCs/>
          <w:sz w:val="24"/>
          <w:szCs w:val="24"/>
          <w:lang w:val="it-IT"/>
        </w:rPr>
      </w:pPr>
      <w:r w:rsidRPr="00242C8A">
        <w:rPr>
          <w:rFonts w:ascii="Courier" w:hAnsi="Courier" w:cs="Courier New"/>
          <w:b/>
          <w:bCs/>
          <w:sz w:val="24"/>
          <w:szCs w:val="24"/>
          <w:lang w:val="it-IT"/>
        </w:rPr>
        <w:t>INTRODUZIONE GENERICA</w:t>
      </w:r>
    </w:p>
    <w:p w14:paraId="05983076" w14:textId="05A48D69" w:rsidR="000C36D7" w:rsidRPr="00242C8A" w:rsidRDefault="006B5839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La generazione </w:t>
      </w:r>
      <w:r w:rsidR="008575C8" w:rsidRPr="00242C8A">
        <w:rPr>
          <w:rFonts w:ascii="Courier" w:hAnsi="Courier" w:cs="Courier New"/>
          <w:sz w:val="24"/>
          <w:szCs w:val="24"/>
          <w:lang w:val="it-IT"/>
        </w:rPr>
        <w:t xml:space="preserve">del dataset sintetico </w:t>
      </w:r>
      <w:r w:rsidRPr="00242C8A">
        <w:rPr>
          <w:rFonts w:ascii="Courier" w:hAnsi="Courier" w:cs="Courier New"/>
          <w:sz w:val="24"/>
          <w:szCs w:val="24"/>
          <w:lang w:val="it-IT"/>
        </w:rPr>
        <w:t>avviene tramite un software, reperito sul web</w:t>
      </w:r>
      <w:r w:rsidR="008575C8" w:rsidRPr="00242C8A">
        <w:rPr>
          <w:rStyle w:val="Rimandonotaapidipagina"/>
          <w:rFonts w:ascii="Courier" w:hAnsi="Courier" w:cs="Courier New"/>
          <w:sz w:val="24"/>
          <w:szCs w:val="24"/>
          <w:lang w:val="it-IT"/>
        </w:rPr>
        <w:footnoteReference w:id="1"/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e adattato alle specifiche</w:t>
      </w:r>
      <w:r w:rsidR="002F2B00" w:rsidRPr="00242C8A">
        <w:rPr>
          <w:rFonts w:ascii="Courier" w:hAnsi="Courier" w:cs="Courier New"/>
          <w:sz w:val="24"/>
          <w:szCs w:val="24"/>
          <w:lang w:val="it-IT"/>
        </w:rPr>
        <w:t xml:space="preserve"> del progetto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, chiamato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SyntheticDataGenerator</w:t>
      </w:r>
      <w:r w:rsidRPr="00242C8A">
        <w:rPr>
          <w:rFonts w:ascii="Courier" w:hAnsi="Courier" w:cs="Courier New"/>
          <w:sz w:val="24"/>
          <w:szCs w:val="24"/>
          <w:lang w:val="it-IT"/>
        </w:rPr>
        <w:t>, operante sul motore grafico Unity 3D</w:t>
      </w:r>
      <w:r w:rsidR="004D6C22" w:rsidRPr="00242C8A">
        <w:rPr>
          <w:rFonts w:ascii="Courier" w:hAnsi="Courier" w:cs="Courier New"/>
          <w:sz w:val="24"/>
          <w:szCs w:val="24"/>
          <w:lang w:val="it-IT"/>
        </w:rPr>
        <w:t xml:space="preserve"> (versione 2019.2.0f1)</w:t>
      </w:r>
      <w:r w:rsidR="00991933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sotto il controllo </w:t>
      </w:r>
      <w:r w:rsidR="00991933" w:rsidRPr="00242C8A">
        <w:rPr>
          <w:rFonts w:ascii="Courier" w:hAnsi="Courier" w:cs="Courier New"/>
          <w:sz w:val="24"/>
          <w:szCs w:val="24"/>
          <w:lang w:val="it-IT"/>
        </w:rPr>
        <w:t>di script C#</w:t>
      </w:r>
      <w:r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3FFDEB12" w14:textId="7F62032E" w:rsidR="00637079" w:rsidRPr="00242C8A" w:rsidRDefault="00E053B9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>Il compito di questo software è quello di generare immagini contenenti</w:t>
      </w:r>
      <w:r w:rsidR="00381DA9" w:rsidRPr="00242C8A">
        <w:rPr>
          <w:rFonts w:ascii="Courier" w:hAnsi="Courier" w:cs="Courier New"/>
          <w:sz w:val="24"/>
          <w:szCs w:val="24"/>
          <w:lang w:val="it-IT"/>
        </w:rPr>
        <w:t xml:space="preserve"> l’oggetto 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>(o gli oggetti)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della detection</w:t>
      </w:r>
      <w:r w:rsidR="00D901DF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381DA9" w:rsidRPr="00242C8A">
        <w:rPr>
          <w:rFonts w:ascii="Courier" w:hAnsi="Courier" w:cs="Courier New"/>
          <w:sz w:val="24"/>
          <w:szCs w:val="24"/>
          <w:lang w:val="it-IT"/>
        </w:rPr>
        <w:t xml:space="preserve">effettuandone </w:t>
      </w:r>
      <w:r w:rsidRPr="00242C8A">
        <w:rPr>
          <w:rFonts w:ascii="Courier" w:hAnsi="Courier" w:cs="Courier New"/>
          <w:sz w:val="24"/>
          <w:szCs w:val="24"/>
          <w:lang w:val="it-IT"/>
        </w:rPr>
        <w:t>il labelling in un formato leggibile dal</w:t>
      </w:r>
      <w:r w:rsidR="00AC1323" w:rsidRPr="00242C8A">
        <w:rPr>
          <w:rFonts w:ascii="Courier" w:hAnsi="Courier" w:cs="Courier New"/>
          <w:sz w:val="24"/>
          <w:szCs w:val="24"/>
          <w:lang w:val="it-IT"/>
        </w:rPr>
        <w:t xml:space="preserve">lo strumento 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che </w:t>
      </w:r>
      <w:r w:rsidR="00AC1323" w:rsidRPr="00242C8A">
        <w:rPr>
          <w:rFonts w:ascii="Courier" w:hAnsi="Courier" w:cs="Courier New"/>
          <w:sz w:val="24"/>
          <w:szCs w:val="24"/>
          <w:lang w:val="it-IT"/>
        </w:rPr>
        <w:t>si prenderà carico del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training del</w:t>
      </w:r>
      <w:r w:rsidR="00F95BE8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sz w:val="24"/>
          <w:szCs w:val="24"/>
          <w:lang w:val="it-IT"/>
        </w:rPr>
        <w:t>detector.</w:t>
      </w:r>
      <w:r w:rsidR="00F95BE8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Nel caso rappresentato da questo lavoro di tesi, l’oggetto della detection </w:t>
      </w:r>
      <w:r w:rsidR="00A14C64" w:rsidRPr="00242C8A">
        <w:rPr>
          <w:rFonts w:ascii="Courier" w:hAnsi="Courier" w:cs="Courier New"/>
          <w:sz w:val="24"/>
          <w:szCs w:val="24"/>
          <w:lang w:val="it-IT"/>
        </w:rPr>
        <w:t>è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 una mano e il </w:t>
      </w:r>
      <w:r w:rsidR="00AC1323" w:rsidRPr="00242C8A">
        <w:rPr>
          <w:rFonts w:ascii="Courier" w:hAnsi="Courier" w:cs="Courier New"/>
          <w:sz w:val="24"/>
          <w:szCs w:val="24"/>
          <w:lang w:val="it-IT"/>
        </w:rPr>
        <w:t>software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 che si </w:t>
      </w:r>
      <w:r w:rsidR="00A14C64" w:rsidRPr="00242C8A">
        <w:rPr>
          <w:rFonts w:ascii="Courier" w:hAnsi="Courier" w:cs="Courier New"/>
          <w:sz w:val="24"/>
          <w:szCs w:val="24"/>
          <w:lang w:val="it-IT"/>
        </w:rPr>
        <w:t>occupa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 del training è TensorFlow</w:t>
      </w:r>
      <w:r w:rsidR="004D6C22" w:rsidRPr="00242C8A">
        <w:rPr>
          <w:rFonts w:ascii="Courier" w:hAnsi="Courier" w:cs="Courier New"/>
          <w:sz w:val="24"/>
          <w:szCs w:val="24"/>
          <w:lang w:val="it-IT"/>
        </w:rPr>
        <w:t xml:space="preserve"> (versione 1.15)</w:t>
      </w:r>
      <w:r w:rsidR="00E17A6D" w:rsidRPr="00242C8A">
        <w:rPr>
          <w:rFonts w:ascii="Courier" w:hAnsi="Courier" w:cs="Courier New"/>
          <w:sz w:val="24"/>
          <w:szCs w:val="24"/>
          <w:lang w:val="it-IT"/>
        </w:rPr>
        <w:t xml:space="preserve">, che allenerà </w:t>
      </w:r>
      <w:r w:rsidR="00A27476" w:rsidRPr="00242C8A">
        <w:rPr>
          <w:rFonts w:ascii="Courier" w:hAnsi="Courier" w:cs="Courier New"/>
          <w:sz w:val="24"/>
          <w:szCs w:val="24"/>
          <w:lang w:val="it-IT"/>
        </w:rPr>
        <w:t>una</w:t>
      </w:r>
      <w:r w:rsidR="00E17A6D" w:rsidRPr="00242C8A">
        <w:rPr>
          <w:rFonts w:ascii="Courier" w:hAnsi="Courier" w:cs="Courier New"/>
          <w:sz w:val="24"/>
          <w:szCs w:val="24"/>
          <w:lang w:val="it-IT"/>
        </w:rPr>
        <w:t xml:space="preserve"> sua API per l’object detection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1360EDF9" w14:textId="5658AC0B" w:rsidR="005C476D" w:rsidRPr="00242C8A" w:rsidRDefault="005C476D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Il connubio tra immagini e descrizioni delle stesse è </w:t>
      </w:r>
      <w:r w:rsidR="00E17A6D" w:rsidRPr="00242C8A">
        <w:rPr>
          <w:rFonts w:ascii="Courier" w:hAnsi="Courier" w:cs="Courier New"/>
          <w:sz w:val="24"/>
          <w:szCs w:val="24"/>
          <w:lang w:val="it-IT"/>
        </w:rPr>
        <w:t xml:space="preserve">ciò che andrà a comporre concretamente </w:t>
      </w:r>
      <w:r w:rsidRPr="00242C8A">
        <w:rPr>
          <w:rFonts w:ascii="Courier" w:hAnsi="Courier" w:cs="Courier New"/>
          <w:sz w:val="24"/>
          <w:szCs w:val="24"/>
          <w:lang w:val="it-IT"/>
        </w:rPr>
        <w:t>il dataset sintetico</w:t>
      </w:r>
      <w:r w:rsidR="00A14C64" w:rsidRPr="00242C8A">
        <w:rPr>
          <w:rFonts w:ascii="Courier" w:hAnsi="Courier" w:cs="Courier New"/>
          <w:sz w:val="24"/>
          <w:szCs w:val="24"/>
          <w:lang w:val="it-IT"/>
        </w:rPr>
        <w:t xml:space="preserve"> generato</w:t>
      </w:r>
      <w:r w:rsidR="00971389" w:rsidRPr="00242C8A">
        <w:rPr>
          <w:rFonts w:ascii="Courier" w:hAnsi="Courier" w:cs="Courier New"/>
          <w:sz w:val="24"/>
          <w:szCs w:val="24"/>
          <w:lang w:val="it-IT"/>
        </w:rPr>
        <w:t xml:space="preserve"> con il software in questione.</w:t>
      </w:r>
    </w:p>
    <w:p w14:paraId="2FCAF932" w14:textId="18C6D120" w:rsidR="00637079" w:rsidRPr="00242C8A" w:rsidRDefault="00637079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2A70BA24" w14:textId="6E21014E" w:rsidR="0004143B" w:rsidRPr="00242C8A" w:rsidRDefault="00637079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b/>
          <w:bCs/>
          <w:sz w:val="24"/>
          <w:szCs w:val="24"/>
          <w:lang w:val="it-IT"/>
        </w:rPr>
        <w:t>STRUTTURA PROGETTO</w:t>
      </w:r>
    </w:p>
    <w:p w14:paraId="4CFDB2D8" w14:textId="7E2E3C6E" w:rsidR="00833EF0" w:rsidRPr="00242C8A" w:rsidRDefault="00D901DF" w:rsidP="00242C8A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 w:rsidRPr="00242C8A">
        <w:rPr>
          <w:rFonts w:ascii="Courier" w:hAnsi="Courier" w:cs="Courier New"/>
          <w:noProof/>
          <w:sz w:val="24"/>
          <w:szCs w:val="24"/>
          <w:lang w:val="it-IT"/>
        </w:rPr>
        <w:t>Per descrivere i file che compongono il progetto, verrà effettuato un focus sull</w:t>
      </w:r>
      <w:r w:rsidR="00986ECE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a cartella </w:t>
      </w:r>
      <w:r w:rsidR="00986ECE" w:rsidRPr="00242C8A"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 w:rsidR="00986ECE" w:rsidRPr="00242C8A">
        <w:rPr>
          <w:rStyle w:val="Rimandonotaapidipagina"/>
          <w:rFonts w:ascii="Courier" w:hAnsi="Courier" w:cs="Courier New"/>
          <w:noProof/>
          <w:sz w:val="24"/>
          <w:szCs w:val="24"/>
          <w:lang w:val="it-IT"/>
        </w:rPr>
        <w:footnoteReference w:id="2"/>
      </w:r>
      <w:r w:rsidR="00833EF0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e, in particolare, sulle sue subdirectories,</w:t>
      </w:r>
      <w:r w:rsidR="005C476D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contenent</w:t>
      </w:r>
      <w:r w:rsidR="00833EF0" w:rsidRPr="00242C8A">
        <w:rPr>
          <w:rFonts w:ascii="Courier" w:hAnsi="Courier" w:cs="Courier New"/>
          <w:noProof/>
          <w:sz w:val="24"/>
          <w:szCs w:val="24"/>
          <w:lang w:val="it-IT"/>
        </w:rPr>
        <w:t>i</w:t>
      </w:r>
      <w:r w:rsidR="005C476D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tutto ciò che serve per </w:t>
      </w:r>
      <w:r w:rsidR="00C85348" w:rsidRPr="00242C8A">
        <w:rPr>
          <w:rFonts w:ascii="Courier" w:hAnsi="Courier" w:cs="Courier New"/>
          <w:noProof/>
          <w:sz w:val="24"/>
          <w:szCs w:val="24"/>
          <w:lang w:val="it-IT"/>
        </w:rPr>
        <w:t>rendere il progetto funzionante</w:t>
      </w:r>
      <w:r w:rsidR="00833EF0" w:rsidRPr="00242C8A">
        <w:rPr>
          <w:rFonts w:ascii="Courier" w:hAnsi="Courier" w:cs="Courier New"/>
          <w:noProof/>
          <w:sz w:val="24"/>
          <w:szCs w:val="24"/>
          <w:lang w:val="it-IT"/>
        </w:rPr>
        <w:t>.</w:t>
      </w:r>
    </w:p>
    <w:p w14:paraId="3D09A1AE" w14:textId="59A1B7A9" w:rsidR="00C85348" w:rsidRPr="00242C8A" w:rsidRDefault="00C85348" w:rsidP="00242C8A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highlight w:val="yellow"/>
          <w:lang w:val="it-IT"/>
        </w:rPr>
      </w:pPr>
      <w:r w:rsidRPr="00242C8A">
        <w:rPr>
          <w:rFonts w:ascii="Courier" w:hAnsi="Courier" w:cs="Courier New"/>
          <w:noProof/>
          <w:sz w:val="24"/>
          <w:szCs w:val="24"/>
          <w:highlight w:val="yellow"/>
          <w:lang w:val="it-IT"/>
        </w:rPr>
        <w:t xml:space="preserve">Ogni elemento contenuto nella cartella </w:t>
      </w:r>
      <w:r w:rsidRPr="00242C8A">
        <w:rPr>
          <w:rFonts w:ascii="Courier" w:hAnsi="Courier" w:cs="Courier New"/>
          <w:i/>
          <w:iCs/>
          <w:noProof/>
          <w:sz w:val="24"/>
          <w:szCs w:val="24"/>
          <w:highlight w:val="yellow"/>
          <w:lang w:val="it-IT"/>
        </w:rPr>
        <w:t>Assets</w:t>
      </w:r>
      <w:r w:rsidRPr="00242C8A">
        <w:rPr>
          <w:rFonts w:ascii="Courier" w:hAnsi="Courier" w:cs="Courier New"/>
          <w:noProof/>
          <w:sz w:val="24"/>
          <w:szCs w:val="24"/>
          <w:highlight w:val="yellow"/>
          <w:lang w:val="it-IT"/>
        </w:rPr>
        <w:t xml:space="preserve"> implica la presenza di un file omonimo con estensione </w:t>
      </w:r>
      <w:r w:rsidRPr="00242C8A">
        <w:rPr>
          <w:rFonts w:ascii="Courier" w:hAnsi="Courier" w:cs="Courier New"/>
          <w:i/>
          <w:iCs/>
          <w:noProof/>
          <w:sz w:val="24"/>
          <w:szCs w:val="24"/>
          <w:highlight w:val="yellow"/>
          <w:lang w:val="it-IT"/>
        </w:rPr>
        <w:t>.meta</w:t>
      </w:r>
      <w:r w:rsidRPr="00242C8A">
        <w:rPr>
          <w:rFonts w:ascii="Courier" w:hAnsi="Courier" w:cs="Courier New"/>
          <w:noProof/>
          <w:sz w:val="24"/>
          <w:szCs w:val="24"/>
          <w:highlight w:val="yellow"/>
          <w:lang w:val="it-IT"/>
        </w:rPr>
        <w:t>, creato da Unity al momento dell’importazione nel workspace del</w:t>
      </w:r>
      <w:r w:rsidR="00833EF0" w:rsidRPr="00242C8A">
        <w:rPr>
          <w:rFonts w:ascii="Courier" w:hAnsi="Courier" w:cs="Courier New"/>
          <w:noProof/>
          <w:sz w:val="24"/>
          <w:szCs w:val="24"/>
          <w:highlight w:val="yellow"/>
          <w:lang w:val="it-IT"/>
        </w:rPr>
        <w:t>l</w:t>
      </w:r>
      <w:r w:rsidR="00CD1296" w:rsidRPr="00242C8A">
        <w:rPr>
          <w:rFonts w:ascii="Courier" w:hAnsi="Courier" w:cs="Courier New"/>
          <w:noProof/>
          <w:sz w:val="24"/>
          <w:szCs w:val="24"/>
          <w:highlight w:val="yellow"/>
          <w:lang w:val="it-IT"/>
        </w:rPr>
        <w:t>’elemento in questione</w:t>
      </w:r>
      <w:r w:rsidR="000A6757" w:rsidRPr="00242C8A">
        <w:rPr>
          <w:rFonts w:ascii="Courier" w:hAnsi="Courier" w:cs="Courier New"/>
          <w:noProof/>
          <w:sz w:val="24"/>
          <w:szCs w:val="24"/>
          <w:highlight w:val="yellow"/>
          <w:lang w:val="it-IT"/>
        </w:rPr>
        <w:t xml:space="preserve"> e del quale non </w:t>
      </w:r>
      <w:r w:rsidR="00857EBE" w:rsidRPr="00242C8A">
        <w:rPr>
          <w:rFonts w:ascii="Courier" w:hAnsi="Courier" w:cs="Courier New"/>
          <w:noProof/>
          <w:sz w:val="24"/>
          <w:szCs w:val="24"/>
          <w:highlight w:val="yellow"/>
          <w:lang w:val="it-IT"/>
        </w:rPr>
        <w:t>risulta di alcun interesse</w:t>
      </w:r>
      <w:r w:rsidR="00833EF0" w:rsidRPr="00242C8A">
        <w:rPr>
          <w:rFonts w:ascii="Courier" w:hAnsi="Courier" w:cs="Courier New"/>
          <w:noProof/>
          <w:sz w:val="24"/>
          <w:szCs w:val="24"/>
          <w:highlight w:val="yellow"/>
          <w:lang w:val="it-IT"/>
        </w:rPr>
        <w:t>, ai fini del lavoro di tesi,</w:t>
      </w:r>
      <w:r w:rsidR="000A6757" w:rsidRPr="00242C8A">
        <w:rPr>
          <w:rFonts w:ascii="Courier" w:hAnsi="Courier" w:cs="Courier New"/>
          <w:noProof/>
          <w:sz w:val="24"/>
          <w:szCs w:val="24"/>
          <w:highlight w:val="yellow"/>
          <w:lang w:val="it-IT"/>
        </w:rPr>
        <w:t xml:space="preserve"> il contenuto.</w:t>
      </w:r>
    </w:p>
    <w:p w14:paraId="114E5F34" w14:textId="1366BD52" w:rsidR="00532EC9" w:rsidRPr="00242C8A" w:rsidRDefault="004D6C22" w:rsidP="00242C8A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 w:rsidRPr="00242C8A">
        <w:rPr>
          <w:rFonts w:ascii="Courier" w:hAnsi="Courier" w:cs="Courier New"/>
          <w:noProof/>
          <w:sz w:val="24"/>
          <w:szCs w:val="24"/>
          <w:lang w:val="it-IT"/>
        </w:rPr>
        <w:lastRenderedPageBreak/>
        <w:t xml:space="preserve">Come </w:t>
      </w:r>
      <w:r w:rsidR="002A24E6" w:rsidRPr="00242C8A">
        <w:rPr>
          <w:rFonts w:ascii="Courier" w:hAnsi="Courier" w:cs="Courier New"/>
          <w:noProof/>
          <w:sz w:val="24"/>
          <w:szCs w:val="24"/>
          <w:lang w:val="it-IT"/>
        </w:rPr>
        <w:t>emergerà</w:t>
      </w:r>
      <w:r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nel paragrafo </w:t>
      </w:r>
      <w:r w:rsidRPr="00242C8A"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Assets/Scenes</w:t>
      </w:r>
      <w:r w:rsidRPr="00242C8A">
        <w:rPr>
          <w:rFonts w:ascii="Courier" w:hAnsi="Courier" w:cs="Courier New"/>
          <w:noProof/>
          <w:sz w:val="24"/>
          <w:szCs w:val="24"/>
          <w:lang w:val="it-IT"/>
        </w:rPr>
        <w:t>,</w:t>
      </w:r>
      <w:r w:rsidR="0017193C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 w:rsidR="00925ADD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cartella </w:t>
      </w:r>
      <w:r w:rsidR="0017193C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che verrà </w:t>
      </w:r>
      <w:r w:rsidR="00925ADD" w:rsidRPr="00242C8A">
        <w:rPr>
          <w:rFonts w:ascii="Courier" w:hAnsi="Courier" w:cs="Courier New"/>
          <w:noProof/>
          <w:sz w:val="24"/>
          <w:szCs w:val="24"/>
          <w:lang w:val="it-IT"/>
        </w:rPr>
        <w:t>approfondita</w:t>
      </w:r>
      <w:r w:rsidR="0017193C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per ultima in quanto dipendente da tutte le altre sottocartelle,</w:t>
      </w:r>
      <w:r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la presenza di un file all’interno di </w:t>
      </w:r>
      <w:r w:rsidR="002443FC" w:rsidRPr="00242C8A">
        <w:rPr>
          <w:rFonts w:ascii="Courier" w:hAnsi="Courier" w:cs="Courier New"/>
          <w:i/>
          <w:iCs/>
          <w:noProof/>
          <w:sz w:val="24"/>
          <w:szCs w:val="24"/>
          <w:lang w:val="it-IT"/>
        </w:rPr>
        <w:t xml:space="preserve">Assets </w:t>
      </w:r>
      <w:r w:rsidR="002443FC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o di </w:t>
      </w:r>
      <w:r w:rsidRPr="00242C8A">
        <w:rPr>
          <w:rFonts w:ascii="Courier" w:hAnsi="Courier" w:cs="Courier New"/>
          <w:noProof/>
          <w:sz w:val="24"/>
          <w:szCs w:val="24"/>
          <w:lang w:val="it-IT"/>
        </w:rPr>
        <w:t>una</w:t>
      </w:r>
      <w:r w:rsidR="002A24E6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delle</w:t>
      </w:r>
      <w:r w:rsidR="002443FC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sue</w:t>
      </w:r>
      <w:r w:rsidR="002A24E6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subdirectories non implica il suo utilizzo </w:t>
      </w:r>
      <w:r w:rsidR="002A24E6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durante il processo di generazione dati: vi è infatti differenza tra importare un file nel workspace Unity, inserendolo in </w:t>
      </w:r>
      <w:r w:rsidR="002A24E6" w:rsidRPr="00242C8A"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 w:rsidR="002A24E6" w:rsidRPr="00242C8A">
        <w:rPr>
          <w:rFonts w:ascii="Courier" w:hAnsi="Courier" w:cs="Courier New"/>
          <w:noProof/>
          <w:sz w:val="24"/>
          <w:szCs w:val="24"/>
          <w:lang w:val="it-IT"/>
        </w:rPr>
        <w:t>, e importarlo nella scena</w:t>
      </w:r>
      <w:r w:rsidR="008A5587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(</w:t>
      </w:r>
      <w:r w:rsidR="008A5587" w:rsidRPr="00242C8A">
        <w:rPr>
          <w:rFonts w:ascii="Courier" w:hAnsi="Courier" w:cs="Courier New"/>
          <w:noProof/>
          <w:sz w:val="24"/>
          <w:szCs w:val="24"/>
          <w:highlight w:val="yellow"/>
          <w:lang w:val="it-IT"/>
        </w:rPr>
        <w:t>insieme di oggetti 3D, governati da script, posti nello spazio tridimensionale</w:t>
      </w:r>
      <w:r w:rsidR="008A5587" w:rsidRPr="00242C8A">
        <w:rPr>
          <w:rFonts w:ascii="Courier" w:hAnsi="Courier" w:cs="Courier New"/>
          <w:noProof/>
          <w:sz w:val="24"/>
          <w:szCs w:val="24"/>
          <w:lang w:val="it-IT"/>
        </w:rPr>
        <w:t>)</w:t>
      </w:r>
      <w:r w:rsidR="002A24E6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che il motore grafico sfrutterà per generare il dataset</w:t>
      </w:r>
      <w:r w:rsidR="008A5587" w:rsidRPr="00242C8A">
        <w:rPr>
          <w:rFonts w:ascii="Courier" w:hAnsi="Courier" w:cs="Courier New"/>
          <w:noProof/>
          <w:sz w:val="24"/>
          <w:szCs w:val="24"/>
          <w:lang w:val="it-IT"/>
        </w:rPr>
        <w:t>.</w:t>
      </w:r>
      <w:r w:rsidR="008A5587" w:rsidRPr="00242C8A">
        <w:rPr>
          <w:rFonts w:ascii="Courier" w:hAnsi="Courier" w:cs="Courier New"/>
          <w:noProof/>
          <w:sz w:val="24"/>
          <w:szCs w:val="24"/>
          <w:lang w:val="it-IT"/>
        </w:rPr>
        <w:br/>
        <w:t xml:space="preserve">È altresì importante far notare che non vi può essere importazione nella scena di un file senza che questo sia </w:t>
      </w:r>
      <w:r w:rsidR="00381DA9" w:rsidRPr="00242C8A">
        <w:rPr>
          <w:rFonts w:ascii="Courier" w:hAnsi="Courier" w:cs="Courier New"/>
          <w:noProof/>
          <w:sz w:val="24"/>
          <w:szCs w:val="24"/>
          <w:lang w:val="it-IT"/>
        </w:rPr>
        <w:t>già stato</w:t>
      </w:r>
      <w:r w:rsidR="008A5587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importato nel workspace.</w:t>
      </w:r>
    </w:p>
    <w:p w14:paraId="2160AFA7" w14:textId="6779A0CB" w:rsidR="00637079" w:rsidRPr="00242C8A" w:rsidRDefault="00833EF0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b/>
          <w:bCs/>
          <w:i/>
          <w:iCs/>
          <w:noProof/>
          <w:sz w:val="24"/>
          <w:szCs w:val="24"/>
          <w:lang w:val="it-IT"/>
        </w:rPr>
        <w:t>Assets/3DModels</w:t>
      </w:r>
    </w:p>
    <w:p w14:paraId="096C744F" w14:textId="67A9E90F" w:rsidR="001775DE" w:rsidRPr="00242C8A" w:rsidRDefault="00833EF0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La cartella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3DModels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, come intuibile dal nome, è la cartella </w:t>
      </w:r>
      <w:r w:rsidR="001775DE" w:rsidRPr="00242C8A">
        <w:rPr>
          <w:rFonts w:ascii="Courier" w:hAnsi="Courier" w:cs="Courier New"/>
          <w:sz w:val="24"/>
          <w:szCs w:val="24"/>
          <w:lang w:val="it-IT"/>
        </w:rPr>
        <w:t>che ospita</w:t>
      </w:r>
      <w:r w:rsidR="004D6C22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sz w:val="24"/>
          <w:szCs w:val="24"/>
          <w:lang w:val="it-IT"/>
        </w:rPr>
        <w:t>i modelli 3D</w:t>
      </w:r>
      <w:r w:rsidR="001775DE" w:rsidRPr="00242C8A">
        <w:rPr>
          <w:rFonts w:ascii="Courier" w:hAnsi="Courier" w:cs="Courier New"/>
          <w:sz w:val="24"/>
          <w:szCs w:val="24"/>
          <w:lang w:val="it-IT"/>
        </w:rPr>
        <w:t xml:space="preserve"> che </w:t>
      </w:r>
      <w:r w:rsidR="002172F0" w:rsidRPr="00242C8A">
        <w:rPr>
          <w:rFonts w:ascii="Courier" w:hAnsi="Courier" w:cs="Courier New"/>
          <w:sz w:val="24"/>
          <w:szCs w:val="24"/>
          <w:lang w:val="it-IT"/>
        </w:rPr>
        <w:t>potranno</w:t>
      </w:r>
      <w:r w:rsidR="001775DE" w:rsidRPr="00242C8A">
        <w:rPr>
          <w:rFonts w:ascii="Courier" w:hAnsi="Courier" w:cs="Courier New"/>
          <w:sz w:val="24"/>
          <w:szCs w:val="24"/>
          <w:lang w:val="it-IT"/>
        </w:rPr>
        <w:t xml:space="preserve"> essere utilizzati per la generazione del dataset.</w:t>
      </w:r>
      <w:r w:rsidR="00C84FF5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</w:p>
    <w:p w14:paraId="54AB6FBE" w14:textId="7B5AB77A" w:rsidR="00833EF0" w:rsidRPr="00242C8A" w:rsidRDefault="001775DE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La versione di Unity utilizzata durante il lavoro di tesi supporta modelli 3D in formato non proprietario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.fbx, .dae, .3ds, .dxf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e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.obj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. Sono supportati anche formati proprietari, previa conversione in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.fbx</w:t>
      </w:r>
      <w:r w:rsidR="00636084" w:rsidRPr="00242C8A">
        <w:rPr>
          <w:rFonts w:ascii="Courier" w:hAnsi="Courier" w:cs="Courier New"/>
          <w:sz w:val="24"/>
          <w:szCs w:val="24"/>
          <w:lang w:val="it-IT"/>
        </w:rPr>
        <w:t xml:space="preserve"> presa in carico da Unity stesso.</w:t>
      </w:r>
    </w:p>
    <w:p w14:paraId="2C50974E" w14:textId="1DF39102" w:rsidR="00D404EC" w:rsidRPr="00242C8A" w:rsidRDefault="00636084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>Per la generazione di un dataset adatto al training d</w:t>
      </w:r>
      <w:r w:rsidR="00117401" w:rsidRPr="00242C8A">
        <w:rPr>
          <w:rFonts w:ascii="Courier" w:hAnsi="Courier" w:cs="Courier New"/>
          <w:sz w:val="24"/>
          <w:szCs w:val="24"/>
          <w:lang w:val="it-IT"/>
        </w:rPr>
        <w:t>ell’</w:t>
      </w:r>
      <w:r w:rsidRPr="00242C8A">
        <w:rPr>
          <w:rFonts w:ascii="Courier" w:hAnsi="Courier" w:cs="Courier New"/>
          <w:sz w:val="24"/>
          <w:szCs w:val="24"/>
          <w:lang w:val="it-IT"/>
        </w:rPr>
        <w:t>hand detector, è stato utilizzato un modello 3D di mano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860FAA" w:rsidRPr="00242C8A">
        <w:rPr>
          <w:rFonts w:ascii="Courier" w:hAnsi="Courier" w:cs="Courier New"/>
          <w:sz w:val="24"/>
          <w:szCs w:val="24"/>
          <w:lang w:val="it-IT"/>
        </w:rPr>
        <w:t xml:space="preserve"> reperito sul web</w:t>
      </w:r>
      <w:r w:rsidR="00860FAA" w:rsidRPr="00242C8A">
        <w:rPr>
          <w:rStyle w:val="Rimandonotaapidipagina"/>
          <w:rFonts w:ascii="Courier" w:hAnsi="Courier" w:cs="Courier New"/>
          <w:sz w:val="24"/>
          <w:szCs w:val="24"/>
          <w:lang w:val="it-IT"/>
        </w:rPr>
        <w:footnoteReference w:id="3"/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in formato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.obj</w:t>
      </w:r>
      <w:r w:rsidR="004051A4" w:rsidRPr="00242C8A">
        <w:rPr>
          <w:rFonts w:ascii="Courier" w:hAnsi="Courier" w:cs="Courier New"/>
          <w:i/>
          <w:iCs/>
          <w:sz w:val="24"/>
          <w:szCs w:val="24"/>
          <w:lang w:val="it-IT"/>
        </w:rPr>
        <w:t xml:space="preserve"> </w:t>
      </w:r>
      <w:r w:rsidR="004051A4" w:rsidRPr="00242C8A">
        <w:rPr>
          <w:rFonts w:ascii="Courier" w:hAnsi="Courier" w:cs="Courier New"/>
          <w:sz w:val="24"/>
          <w:szCs w:val="24"/>
          <w:lang w:val="it-IT"/>
        </w:rPr>
        <w:t xml:space="preserve">e contenuto nella cartella </w:t>
      </w:r>
      <w:r w:rsidR="004051A4" w:rsidRPr="00242C8A">
        <w:rPr>
          <w:rFonts w:ascii="Courier" w:hAnsi="Courier" w:cs="Courier New"/>
          <w:i/>
          <w:iCs/>
          <w:sz w:val="24"/>
          <w:szCs w:val="24"/>
          <w:lang w:val="it-IT"/>
        </w:rPr>
        <w:t>hand</w:t>
      </w:r>
      <w:r w:rsidRPr="00242C8A">
        <w:rPr>
          <w:rFonts w:ascii="Courier" w:hAnsi="Courier" w:cs="Courier New"/>
          <w:sz w:val="24"/>
          <w:szCs w:val="24"/>
          <w:lang w:val="it-IT"/>
        </w:rPr>
        <w:t>.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br/>
        <w:t xml:space="preserve">Il file </w:t>
      </w:r>
      <w:r w:rsidR="008561F1" w:rsidRPr="00242C8A">
        <w:rPr>
          <w:rFonts w:ascii="Courier" w:hAnsi="Courier" w:cs="Courier New"/>
          <w:i/>
          <w:iCs/>
          <w:sz w:val="24"/>
          <w:szCs w:val="24"/>
          <w:lang w:val="it-IT"/>
        </w:rPr>
        <w:t>hand.obj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4051A4" w:rsidRPr="00242C8A">
        <w:rPr>
          <w:rFonts w:ascii="Courier" w:hAnsi="Courier" w:cs="Courier New"/>
          <w:sz w:val="24"/>
          <w:szCs w:val="24"/>
          <w:lang w:val="it-IT"/>
        </w:rPr>
        <w:t>all’interno dell’omonima directory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t xml:space="preserve">, contenente la riproduzione mediante una maglia poligonale </w:t>
      </w:r>
      <w:r w:rsidR="00117401" w:rsidRPr="00242C8A">
        <w:rPr>
          <w:rFonts w:ascii="Courier" w:hAnsi="Courier" w:cs="Courier New"/>
          <w:sz w:val="24"/>
          <w:szCs w:val="24"/>
          <w:lang w:val="it-IT"/>
        </w:rPr>
        <w:t>(polygon mesh)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t xml:space="preserve"> di una mano, </w:t>
      </w:r>
      <w:r w:rsidR="00601669" w:rsidRPr="00242C8A">
        <w:rPr>
          <w:rFonts w:ascii="Courier" w:hAnsi="Courier" w:cs="Courier New"/>
          <w:sz w:val="24"/>
          <w:szCs w:val="24"/>
          <w:lang w:val="it-IT"/>
        </w:rPr>
        <w:t>va integrato co</w:t>
      </w:r>
      <w:r w:rsidR="00CD1296" w:rsidRPr="00242C8A">
        <w:rPr>
          <w:rFonts w:ascii="Courier" w:hAnsi="Courier" w:cs="Courier New"/>
          <w:sz w:val="24"/>
          <w:szCs w:val="24"/>
          <w:lang w:val="it-IT"/>
        </w:rPr>
        <w:t>n il</w:t>
      </w:r>
      <w:r w:rsidR="00601669" w:rsidRPr="00242C8A">
        <w:rPr>
          <w:rFonts w:ascii="Courier" w:hAnsi="Courier" w:cs="Courier New"/>
          <w:sz w:val="24"/>
          <w:szCs w:val="24"/>
          <w:lang w:val="it-IT"/>
        </w:rPr>
        <w:t xml:space="preserve"> file </w:t>
      </w:r>
      <w:r w:rsidR="00601669" w:rsidRPr="00242C8A">
        <w:rPr>
          <w:rFonts w:ascii="Courier" w:hAnsi="Courier" w:cs="Courier New"/>
          <w:i/>
          <w:iCs/>
          <w:sz w:val="24"/>
          <w:szCs w:val="24"/>
          <w:lang w:val="it-IT"/>
        </w:rPr>
        <w:t>hand_mapNew.</w:t>
      </w:r>
      <w:r w:rsidR="004051A4" w:rsidRPr="00242C8A">
        <w:rPr>
          <w:rFonts w:ascii="Courier" w:hAnsi="Courier" w:cs="Courier New"/>
          <w:i/>
          <w:iCs/>
          <w:sz w:val="24"/>
          <w:szCs w:val="24"/>
          <w:lang w:val="it-IT"/>
        </w:rPr>
        <w:t>mat</w:t>
      </w:r>
      <w:r w:rsidR="00601669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4F2D09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335343" w:rsidRPr="00242C8A">
        <w:rPr>
          <w:rFonts w:ascii="Courier" w:hAnsi="Courier" w:cs="Courier New"/>
          <w:sz w:val="24"/>
          <w:szCs w:val="24"/>
          <w:lang w:val="it-IT"/>
        </w:rPr>
        <w:t>adattamento allo</w:t>
      </w:r>
      <w:r w:rsidR="00231DE0" w:rsidRPr="00242C8A">
        <w:rPr>
          <w:rFonts w:ascii="Courier" w:hAnsi="Courier" w:cs="Courier New"/>
          <w:sz w:val="24"/>
          <w:szCs w:val="24"/>
          <w:lang w:val="it-IT"/>
        </w:rPr>
        <w:t xml:space="preserve"> spazio 3D di h</w:t>
      </w:r>
      <w:r w:rsidR="004F2D09" w:rsidRPr="00242C8A">
        <w:rPr>
          <w:rFonts w:ascii="Courier" w:hAnsi="Courier" w:cs="Courier New"/>
          <w:sz w:val="24"/>
          <w:szCs w:val="24"/>
          <w:lang w:val="it-IT"/>
        </w:rPr>
        <w:t>and</w:t>
      </w:r>
      <w:r w:rsidR="004F2D09" w:rsidRPr="00242C8A">
        <w:rPr>
          <w:rFonts w:ascii="Courier" w:hAnsi="Courier" w:cs="Courier New"/>
          <w:i/>
          <w:iCs/>
          <w:sz w:val="24"/>
          <w:szCs w:val="24"/>
          <w:lang w:val="it-IT"/>
        </w:rPr>
        <w:t>_mapNew.jpg</w:t>
      </w:r>
      <w:r w:rsidR="004F2D09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1B68B5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01669" w:rsidRPr="00242C8A">
        <w:rPr>
          <w:rFonts w:ascii="Courier" w:hAnsi="Courier" w:cs="Courier New"/>
          <w:sz w:val="24"/>
          <w:szCs w:val="24"/>
          <w:lang w:val="it-IT"/>
        </w:rPr>
        <w:t xml:space="preserve">che fornisce copertura </w:t>
      </w:r>
      <w:r w:rsidR="00CD1296" w:rsidRPr="00242C8A">
        <w:rPr>
          <w:rFonts w:ascii="Courier" w:hAnsi="Courier" w:cs="Courier New"/>
          <w:sz w:val="24"/>
          <w:szCs w:val="24"/>
          <w:lang w:val="it-IT"/>
        </w:rPr>
        <w:t>alla</w:t>
      </w:r>
      <w:r w:rsidR="00601669" w:rsidRPr="00242C8A">
        <w:rPr>
          <w:rFonts w:ascii="Courier" w:hAnsi="Courier" w:cs="Courier New"/>
          <w:sz w:val="24"/>
          <w:szCs w:val="24"/>
          <w:lang w:val="it-IT"/>
        </w:rPr>
        <w:t xml:space="preserve"> mesh</w:t>
      </w:r>
      <w:r w:rsidR="00CD1296" w:rsidRPr="00242C8A">
        <w:rPr>
          <w:rFonts w:ascii="Courier" w:hAnsi="Courier" w:cs="Courier New"/>
          <w:sz w:val="24"/>
          <w:szCs w:val="24"/>
          <w:lang w:val="it-IT"/>
        </w:rPr>
        <w:t xml:space="preserve">, aggiungendole la </w:t>
      </w:r>
      <w:r w:rsidR="00397E1C" w:rsidRPr="00242C8A">
        <w:rPr>
          <w:rFonts w:ascii="Courier" w:hAnsi="Courier" w:cs="Courier New"/>
          <w:sz w:val="24"/>
          <w:szCs w:val="24"/>
          <w:lang w:val="it-IT"/>
        </w:rPr>
        <w:t>pelle e dettagli, altrimenti mancanti,</w:t>
      </w:r>
      <w:r w:rsidR="00D404EC" w:rsidRPr="00242C8A">
        <w:rPr>
          <w:rFonts w:ascii="Courier" w:hAnsi="Courier" w:cs="Courier New"/>
          <w:sz w:val="24"/>
          <w:szCs w:val="24"/>
          <w:lang w:val="it-IT"/>
        </w:rPr>
        <w:t xml:space="preserve"> come unghie e rughe</w:t>
      </w:r>
      <w:r w:rsidR="00397E1C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1B7CC8F8" w14:textId="1514786C" w:rsidR="009B565A" w:rsidRPr="00242C8A" w:rsidRDefault="009B565A" w:rsidP="00242C8A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lastRenderedPageBreak/>
        <w:t>Assets/GUI</w:t>
      </w:r>
    </w:p>
    <w:p w14:paraId="4D5C7983" w14:textId="354F80DF" w:rsidR="009F0986" w:rsidRPr="00242C8A" w:rsidRDefault="009F0986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All’interno della cartella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GUI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(abbreviazione di Graphical User Interface) è presente un unico file contenente tutte le direttive necessarie alla creazione di u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>n’oggetto</w:t>
      </w:r>
      <w:r w:rsidR="00832C96" w:rsidRPr="00242C8A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all’interno dell’interfaccia </w:t>
      </w:r>
      <w:r w:rsidR="00A95E29" w:rsidRPr="00242C8A">
        <w:rPr>
          <w:rFonts w:ascii="Courier" w:hAnsi="Courier" w:cs="Courier New"/>
          <w:sz w:val="24"/>
          <w:szCs w:val="24"/>
          <w:lang w:val="it-IT"/>
        </w:rPr>
        <w:t>che ospiterà l’immagine generata</w:t>
      </w:r>
      <w:r w:rsidR="00832C96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A95E29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sz w:val="24"/>
          <w:szCs w:val="24"/>
          <w:lang w:val="it-IT"/>
        </w:rPr>
        <w:t>pronto ad accogliere una bounding box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 xml:space="preserve">, riquadro colorato che </w:t>
      </w:r>
      <w:r w:rsidR="00832C96" w:rsidRPr="00242C8A">
        <w:rPr>
          <w:rFonts w:ascii="Courier" w:hAnsi="Courier" w:cs="Courier New"/>
          <w:sz w:val="24"/>
          <w:szCs w:val="24"/>
          <w:lang w:val="it-IT"/>
        </w:rPr>
        <w:t>cingerà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 xml:space="preserve"> tra i suoi lati l’oggetto della detection</w:t>
      </w:r>
      <w:r w:rsidR="00D8468E" w:rsidRPr="00242C8A">
        <w:rPr>
          <w:rFonts w:ascii="Courier" w:hAnsi="Courier" w:cs="Courier New"/>
          <w:sz w:val="24"/>
          <w:szCs w:val="24"/>
          <w:lang w:val="it-IT"/>
        </w:rPr>
        <w:t>.</w:t>
      </w:r>
      <w:r w:rsidR="005043E6" w:rsidRPr="00242C8A">
        <w:rPr>
          <w:rFonts w:ascii="Courier" w:hAnsi="Courier" w:cs="Courier New"/>
          <w:sz w:val="24"/>
          <w:szCs w:val="24"/>
          <w:lang w:val="it-IT"/>
        </w:rPr>
        <w:br/>
        <w:t>La presenza della bounding box è opzionale e sarà l’utente finale a decidere se impiegarla o meno</w:t>
      </w:r>
      <w:r w:rsidR="00853021" w:rsidRPr="00242C8A">
        <w:rPr>
          <w:rFonts w:ascii="Courier" w:hAnsi="Courier" w:cs="Courier New"/>
          <w:sz w:val="24"/>
          <w:szCs w:val="24"/>
          <w:lang w:val="it-IT"/>
        </w:rPr>
        <w:t>: durante il lavoro di tesi, ad esempio, sono state utilizzate bounding box</w:t>
      </w:r>
      <w:r w:rsidR="003F508E" w:rsidRPr="00242C8A">
        <w:rPr>
          <w:rFonts w:ascii="Courier" w:hAnsi="Courier" w:cs="Courier New"/>
          <w:sz w:val="24"/>
          <w:szCs w:val="24"/>
          <w:lang w:val="it-IT"/>
        </w:rPr>
        <w:t>es</w:t>
      </w:r>
      <w:r w:rsidR="00853021" w:rsidRPr="00242C8A">
        <w:rPr>
          <w:rFonts w:ascii="Courier" w:hAnsi="Courier" w:cs="Courier New"/>
          <w:sz w:val="24"/>
          <w:szCs w:val="24"/>
          <w:lang w:val="it-IT"/>
        </w:rPr>
        <w:t xml:space="preserve"> solamente per verificare se i bounds dell’oggetto venissero calcolati correttamente o meno.</w:t>
      </w:r>
      <w:r w:rsidR="000931B3" w:rsidRPr="00242C8A">
        <w:rPr>
          <w:rFonts w:ascii="Courier" w:hAnsi="Courier" w:cs="Courier New"/>
          <w:sz w:val="24"/>
          <w:szCs w:val="24"/>
          <w:lang w:val="it-IT"/>
        </w:rPr>
        <w:br/>
        <w:t xml:space="preserve">Il file </w:t>
      </w:r>
      <w:r w:rsidR="000931B3" w:rsidRPr="00242C8A">
        <w:rPr>
          <w:rFonts w:ascii="Courier" w:hAnsi="Courier" w:cs="Courier New"/>
          <w:i/>
          <w:iCs/>
          <w:sz w:val="24"/>
          <w:szCs w:val="24"/>
          <w:lang w:val="it-IT"/>
        </w:rPr>
        <w:t>CustomSkin.guiskin</w:t>
      </w:r>
      <w:r w:rsidR="000931B3" w:rsidRPr="00242C8A">
        <w:rPr>
          <w:rFonts w:ascii="Courier" w:hAnsi="Courier" w:cs="Courier New"/>
          <w:sz w:val="24"/>
          <w:szCs w:val="24"/>
          <w:lang w:val="it-IT"/>
        </w:rPr>
        <w:t xml:space="preserve"> è strettamente dipendente dal contenuto di </w:t>
      </w:r>
      <w:r w:rsidR="000931B3" w:rsidRPr="00242C8A">
        <w:rPr>
          <w:rFonts w:ascii="Courier" w:hAnsi="Courier" w:cs="Courier New"/>
          <w:i/>
          <w:iCs/>
          <w:sz w:val="24"/>
          <w:szCs w:val="24"/>
          <w:lang w:val="it-IT"/>
        </w:rPr>
        <w:t>Assets/Images</w:t>
      </w:r>
      <w:r w:rsidR="000931B3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288A9529" w14:textId="1D5747B1" w:rsidR="004F2D09" w:rsidRPr="00242C8A" w:rsidRDefault="004F2D09" w:rsidP="00242C8A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Assets/Images</w:t>
      </w:r>
    </w:p>
    <w:p w14:paraId="38660467" w14:textId="70BA2AF9" w:rsidR="004F2D09" w:rsidRPr="00242C8A" w:rsidRDefault="004F2D09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>La cartella analizzata in questo paragrafo contiene tutto il materiale necessario per la rappresentazione</w:t>
      </w:r>
      <w:r w:rsidR="00FD1A23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sz w:val="24"/>
          <w:szCs w:val="24"/>
          <w:lang w:val="it-IT"/>
        </w:rPr>
        <w:t>di una bounding box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: </w:t>
      </w:r>
      <w:r w:rsidR="009D5FBC" w:rsidRPr="00242C8A">
        <w:rPr>
          <w:rFonts w:ascii="Courier" w:hAnsi="Courier" w:cs="Courier New"/>
          <w:sz w:val="24"/>
          <w:szCs w:val="24"/>
          <w:lang w:val="it-IT"/>
        </w:rPr>
        <w:t>quest’ultima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 sarà infatti formata dal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connubio tra i file </w:t>
      </w:r>
      <w:r w:rsidR="008C0434" w:rsidRPr="00242C8A">
        <w:rPr>
          <w:rFonts w:ascii="Courier" w:hAnsi="Courier" w:cs="Courier New"/>
          <w:i/>
          <w:iCs/>
          <w:sz w:val="24"/>
          <w:szCs w:val="24"/>
          <w:lang w:val="it-IT"/>
        </w:rPr>
        <w:t>Box.png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>(riquadro verde)</w:t>
      </w:r>
      <w:r w:rsidR="0046139D" w:rsidRPr="00242C8A">
        <w:rPr>
          <w:rFonts w:ascii="Courier" w:hAnsi="Courier" w:cs="Courier New"/>
          <w:i/>
          <w:iCs/>
          <w:sz w:val="24"/>
          <w:szCs w:val="24"/>
          <w:lang w:val="it-IT"/>
        </w:rPr>
        <w:t xml:space="preserve"> 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e </w:t>
      </w:r>
      <w:r w:rsidR="008C0434" w:rsidRPr="00242C8A">
        <w:rPr>
          <w:rFonts w:ascii="Courier" w:hAnsi="Courier" w:cs="Courier New"/>
          <w:i/>
          <w:iCs/>
          <w:sz w:val="24"/>
          <w:szCs w:val="24"/>
          <w:lang w:val="it-IT"/>
        </w:rPr>
        <w:t>GlowOutline.png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 (illuminazione</w:t>
      </w:r>
      <w:r w:rsidR="00C37ABF" w:rsidRPr="00242C8A">
        <w:rPr>
          <w:rFonts w:ascii="Courier" w:hAnsi="Courier" w:cs="Courier New"/>
          <w:sz w:val="24"/>
          <w:szCs w:val="24"/>
          <w:lang w:val="it-IT"/>
        </w:rPr>
        <w:t xml:space="preserve"> bordi del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 riquadro) e sarà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ridimensionata in funzione dei limiti spaziali</w:t>
      </w:r>
      <w:r w:rsidR="007748C9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4424B0" w:rsidRPr="00242C8A">
        <w:rPr>
          <w:rFonts w:ascii="Courier" w:hAnsi="Courier" w:cs="Courier New"/>
          <w:sz w:val="24"/>
          <w:szCs w:val="24"/>
          <w:lang w:val="it-IT"/>
        </w:rPr>
        <w:t>rispetto alla</w:t>
      </w:r>
      <w:r w:rsidR="00F83F35" w:rsidRPr="00242C8A">
        <w:rPr>
          <w:rFonts w:ascii="Courier" w:hAnsi="Courier" w:cs="Courier New"/>
          <w:sz w:val="24"/>
          <w:szCs w:val="24"/>
          <w:lang w:val="it-IT"/>
        </w:rPr>
        <w:t xml:space="preserve"> telecamera</w:t>
      </w:r>
      <w:r w:rsidR="004424B0" w:rsidRPr="00242C8A">
        <w:rPr>
          <w:rStyle w:val="Rimandonotaapidipagina"/>
          <w:rFonts w:ascii="Courier" w:hAnsi="Courier" w:cs="Courier New"/>
          <w:sz w:val="24"/>
          <w:szCs w:val="24"/>
          <w:lang w:val="it-IT"/>
        </w:rPr>
        <w:footnoteReference w:id="4"/>
      </w:r>
      <w:r w:rsidR="00FD1A23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>dell’oggetto (o degli oggetti) su cui si basa il dataset</w:t>
      </w:r>
      <w:r w:rsidR="00C37ABF" w:rsidRPr="00242C8A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="00FE4A7A" w:rsidRPr="00242C8A">
        <w:rPr>
          <w:rFonts w:ascii="Courier" w:hAnsi="Courier" w:cs="Courier New"/>
          <w:sz w:val="24"/>
          <w:szCs w:val="24"/>
          <w:lang w:val="it-IT"/>
        </w:rPr>
        <w:t>andando a fornire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un’informazione</w:t>
      </w:r>
      <w:r w:rsidR="003F508E" w:rsidRPr="00242C8A">
        <w:rPr>
          <w:rFonts w:ascii="Courier" w:hAnsi="Courier" w:cs="Courier New"/>
          <w:sz w:val="24"/>
          <w:szCs w:val="24"/>
          <w:lang w:val="it-IT"/>
        </w:rPr>
        <w:t xml:space="preserve"> visiva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sulla porzione di immagine all’interno della quale è presente ciò che ci interessa riconoscere.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br/>
        <w:t>Queste bounding box</w:t>
      </w:r>
      <w:r w:rsidR="007B3B20" w:rsidRPr="00242C8A">
        <w:rPr>
          <w:rFonts w:ascii="Courier" w:hAnsi="Courier" w:cs="Courier New"/>
          <w:sz w:val="24"/>
          <w:szCs w:val="24"/>
          <w:lang w:val="it-IT"/>
        </w:rPr>
        <w:t>es</w:t>
      </w:r>
      <w:r w:rsidR="00FD1A23" w:rsidRPr="00242C8A">
        <w:rPr>
          <w:rFonts w:ascii="Courier" w:hAnsi="Courier" w:cs="Courier New"/>
          <w:sz w:val="24"/>
          <w:szCs w:val="24"/>
          <w:lang w:val="it-IT"/>
        </w:rPr>
        <w:t xml:space="preserve"> – se l’utente lo desidererà -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t xml:space="preserve"> appariranno sull’interfaccia che riporta, durante il ciclo di esecuzione, le immagini</w:t>
      </w:r>
      <w:r w:rsidR="003F508E" w:rsidRPr="00242C8A">
        <w:rPr>
          <w:rFonts w:ascii="Courier" w:hAnsi="Courier" w:cs="Courier New"/>
          <w:sz w:val="24"/>
          <w:szCs w:val="24"/>
          <w:lang w:val="it-IT"/>
        </w:rPr>
        <w:t>;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t xml:space="preserve"> la loro presenza</w:t>
      </w:r>
      <w:r w:rsidR="003F508E" w:rsidRPr="00242C8A">
        <w:rPr>
          <w:rFonts w:ascii="Courier" w:hAnsi="Courier" w:cs="Courier New"/>
          <w:sz w:val="24"/>
          <w:szCs w:val="24"/>
          <w:lang w:val="it-IT"/>
        </w:rPr>
        <w:t>, tuttavia,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t xml:space="preserve"> si estenderà anche alle immagini contenute nel dataset</w:t>
      </w:r>
      <w:r w:rsidR="007B3B20" w:rsidRPr="00242C8A">
        <w:rPr>
          <w:rFonts w:ascii="Courier" w:hAnsi="Courier" w:cs="Courier New"/>
          <w:sz w:val="24"/>
          <w:szCs w:val="24"/>
          <w:lang w:val="it-IT"/>
        </w:rPr>
        <w:t xml:space="preserve"> in quanto </w:t>
      </w:r>
      <w:r w:rsidR="007B3B20" w:rsidRPr="00242C8A">
        <w:rPr>
          <w:rFonts w:ascii="Courier" w:hAnsi="Courier" w:cs="Courier New"/>
          <w:sz w:val="24"/>
          <w:szCs w:val="24"/>
          <w:lang w:val="it-IT"/>
        </w:rPr>
        <w:lastRenderedPageBreak/>
        <w:t>le fotografie contenute in quest’ultimo non sono altro che una cattura di schermata dell’interfaccia sopracitata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29049400" w14:textId="1CCB900C" w:rsidR="002C1D60" w:rsidRPr="00242C8A" w:rsidRDefault="002C1D60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Assets/Materials</w:t>
      </w:r>
    </w:p>
    <w:p w14:paraId="7F69E6E3" w14:textId="7C1766E8" w:rsidR="002C1D60" w:rsidRPr="00242C8A" w:rsidRDefault="002C1D60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Questa subdirectory contiene il file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backgroundMat.mat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, ossia </w:t>
      </w:r>
      <w:r w:rsidR="00B0019D" w:rsidRPr="00242C8A">
        <w:rPr>
          <w:rFonts w:ascii="Courier" w:hAnsi="Courier" w:cs="Courier New"/>
          <w:sz w:val="24"/>
          <w:szCs w:val="24"/>
          <w:lang w:val="it-IT"/>
        </w:rPr>
        <w:t xml:space="preserve">il materiale che ricoprirà il piano </w:t>
      </w:r>
      <w:r w:rsidR="00930A15" w:rsidRPr="00242C8A">
        <w:rPr>
          <w:rFonts w:ascii="Courier" w:hAnsi="Courier" w:cs="Courier New"/>
          <w:sz w:val="24"/>
          <w:szCs w:val="24"/>
          <w:lang w:val="it-IT"/>
        </w:rPr>
        <w:t>frontale alla telecamera</w:t>
      </w:r>
      <w:r w:rsidR="00CA2849" w:rsidRPr="00242C8A">
        <w:rPr>
          <w:rFonts w:ascii="Courier" w:hAnsi="Courier" w:cs="Courier New"/>
          <w:sz w:val="24"/>
          <w:szCs w:val="24"/>
          <w:lang w:val="it-IT"/>
        </w:rPr>
        <w:t>, operante</w:t>
      </w:r>
      <w:r w:rsidR="00930A15" w:rsidRPr="00242C8A">
        <w:rPr>
          <w:rFonts w:ascii="Courier" w:hAnsi="Courier" w:cs="Courier New"/>
          <w:sz w:val="24"/>
          <w:szCs w:val="24"/>
          <w:lang w:val="it-IT"/>
        </w:rPr>
        <w:t xml:space="preserve"> da sfondo </w:t>
      </w:r>
      <w:r w:rsidR="002D1380" w:rsidRPr="00242C8A">
        <w:rPr>
          <w:rFonts w:ascii="Courier" w:hAnsi="Courier" w:cs="Courier New"/>
          <w:sz w:val="24"/>
          <w:szCs w:val="24"/>
          <w:lang w:val="it-IT"/>
        </w:rPr>
        <w:t>per</w:t>
      </w:r>
      <w:r w:rsidR="00930A15" w:rsidRPr="00242C8A">
        <w:rPr>
          <w:rFonts w:ascii="Courier" w:hAnsi="Courier" w:cs="Courier New"/>
          <w:sz w:val="24"/>
          <w:szCs w:val="24"/>
          <w:lang w:val="it-IT"/>
        </w:rPr>
        <w:t xml:space="preserve"> ogni immagine del dataset.</w:t>
      </w:r>
    </w:p>
    <w:p w14:paraId="145B0CE3" w14:textId="015B1B1E" w:rsidR="00930A15" w:rsidRPr="00242C8A" w:rsidRDefault="00930A15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>L’immagine</w:t>
      </w:r>
      <w:r w:rsidR="007F5199" w:rsidRPr="00242C8A">
        <w:rPr>
          <w:rFonts w:ascii="Courier" w:hAnsi="Courier" w:cs="Courier New"/>
          <w:sz w:val="24"/>
          <w:szCs w:val="24"/>
          <w:lang w:val="it-IT"/>
        </w:rPr>
        <w:t xml:space="preserve"> che il file “spalma” sul piano di background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cambierà</w:t>
      </w:r>
      <w:r w:rsidR="008E7993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sz w:val="24"/>
          <w:szCs w:val="24"/>
          <w:lang w:val="it-IT"/>
        </w:rPr>
        <w:t>ad ogni iterazione del processo di gen</w:t>
      </w:r>
      <w:r w:rsidR="007F5199" w:rsidRPr="00242C8A">
        <w:rPr>
          <w:rFonts w:ascii="Courier" w:hAnsi="Courier" w:cs="Courier New"/>
          <w:sz w:val="24"/>
          <w:szCs w:val="24"/>
          <w:lang w:val="it-IT"/>
        </w:rPr>
        <w:t>e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razione e sarà pescata dalla cartella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Assets/Resources/Textures</w:t>
      </w:r>
      <w:r w:rsidR="00AA38CB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2218AE44" w14:textId="4A5995A3" w:rsidR="008E7993" w:rsidRPr="00242C8A" w:rsidRDefault="008E7993" w:rsidP="00242C8A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Assets/Resources</w:t>
      </w:r>
    </w:p>
    <w:p w14:paraId="5F76C77A" w14:textId="723C35B0" w:rsidR="008E7993" w:rsidRPr="00242C8A" w:rsidRDefault="008E7993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La cartella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Assets/Resources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contiene la directory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Textures</w:t>
      </w:r>
      <w:r w:rsidRPr="00242C8A">
        <w:rPr>
          <w:rFonts w:ascii="Courier" w:hAnsi="Courier" w:cs="Courier New"/>
          <w:sz w:val="24"/>
          <w:szCs w:val="24"/>
          <w:lang w:val="it-IT"/>
        </w:rPr>
        <w:t>, all’interno della quale sono post</w:t>
      </w:r>
      <w:r w:rsidR="00E6678E" w:rsidRPr="00242C8A">
        <w:rPr>
          <w:rFonts w:ascii="Courier" w:hAnsi="Courier" w:cs="Courier New"/>
          <w:sz w:val="24"/>
          <w:szCs w:val="24"/>
          <w:lang w:val="it-IT"/>
        </w:rPr>
        <w:t>e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tutte le fotografie che fungeranno da background per le immagini del dataset che verrà generato.</w:t>
      </w:r>
    </w:p>
    <w:p w14:paraId="56CF5DC8" w14:textId="008B89B4" w:rsidR="008E7993" w:rsidRPr="00242C8A" w:rsidRDefault="008E7993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highlight w:val="yellow"/>
          <w:lang w:val="it-IT"/>
        </w:rPr>
        <w:t xml:space="preserve">Le immagini presenti in </w:t>
      </w:r>
      <w:r w:rsidRPr="00242C8A">
        <w:rPr>
          <w:rFonts w:ascii="Courier" w:hAnsi="Courier" w:cs="Courier New"/>
          <w:i/>
          <w:iCs/>
          <w:sz w:val="24"/>
          <w:szCs w:val="24"/>
          <w:highlight w:val="yellow"/>
          <w:lang w:val="it-IT"/>
        </w:rPr>
        <w:t>Textures</w:t>
      </w:r>
      <w:r w:rsidRPr="00242C8A">
        <w:rPr>
          <w:rFonts w:ascii="Courier" w:hAnsi="Courier" w:cs="Courier New"/>
          <w:sz w:val="24"/>
          <w:szCs w:val="24"/>
          <w:highlight w:val="yellow"/>
          <w:lang w:val="it-IT"/>
        </w:rPr>
        <w:t xml:space="preserve"> sono state scaricate mediante l’estensione Chrome chiamata Fatkun Batch Downloader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e </w:t>
      </w:r>
      <w:r w:rsidR="00315263" w:rsidRPr="00242C8A">
        <w:rPr>
          <w:rFonts w:ascii="Courier" w:hAnsi="Courier" w:cs="Courier New"/>
          <w:sz w:val="24"/>
          <w:szCs w:val="24"/>
          <w:lang w:val="it-IT"/>
        </w:rPr>
        <w:t xml:space="preserve">raffigurano, 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perlopiù, </w:t>
      </w:r>
      <w:r w:rsidR="002A46EA" w:rsidRPr="00242C8A">
        <w:rPr>
          <w:rFonts w:ascii="Courier" w:hAnsi="Courier" w:cs="Courier New"/>
          <w:sz w:val="24"/>
          <w:szCs w:val="24"/>
          <w:lang w:val="it-IT"/>
        </w:rPr>
        <w:t>l’interno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 di abitazioni.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br/>
        <w:t xml:space="preserve">La scelta di utilizzare immagini con questo specifico soggetto è dettata dal fatto che l’efficacia del detector allenato con questo dataset </w:t>
      </w:r>
      <w:r w:rsidR="00E6678E" w:rsidRPr="00242C8A">
        <w:rPr>
          <w:rFonts w:ascii="Courier" w:hAnsi="Courier" w:cs="Courier New"/>
          <w:sz w:val="24"/>
          <w:szCs w:val="24"/>
          <w:lang w:val="it-IT"/>
        </w:rPr>
        <w:t>v</w:t>
      </w:r>
      <w:r w:rsidR="002A46EA" w:rsidRPr="00242C8A">
        <w:rPr>
          <w:rFonts w:ascii="Courier" w:hAnsi="Courier" w:cs="Courier New"/>
          <w:sz w:val="24"/>
          <w:szCs w:val="24"/>
          <w:lang w:val="it-IT"/>
        </w:rPr>
        <w:t>errà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 verificata </w:t>
      </w:r>
      <w:r w:rsidR="002A46EA" w:rsidRPr="00242C8A">
        <w:rPr>
          <w:rFonts w:ascii="Courier" w:hAnsi="Courier" w:cs="Courier New"/>
          <w:sz w:val="24"/>
          <w:szCs w:val="24"/>
          <w:lang w:val="it-IT"/>
        </w:rPr>
        <w:t>mediante le im</w:t>
      </w:r>
      <w:r w:rsidR="00536195" w:rsidRPr="00242C8A">
        <w:rPr>
          <w:rFonts w:ascii="Courier" w:hAnsi="Courier" w:cs="Courier New"/>
          <w:sz w:val="24"/>
          <w:szCs w:val="24"/>
          <w:lang w:val="it-IT"/>
        </w:rPr>
        <w:t>ma</w:t>
      </w:r>
      <w:r w:rsidR="002A46EA" w:rsidRPr="00242C8A">
        <w:rPr>
          <w:rFonts w:ascii="Courier" w:hAnsi="Courier" w:cs="Courier New"/>
          <w:sz w:val="24"/>
          <w:szCs w:val="24"/>
          <w:lang w:val="it-IT"/>
        </w:rPr>
        <w:t>gini provenienti da</w:t>
      </w:r>
      <w:r w:rsidR="00E6678E" w:rsidRPr="00242C8A">
        <w:rPr>
          <w:rFonts w:ascii="Courier" w:hAnsi="Courier" w:cs="Courier New"/>
          <w:sz w:val="24"/>
          <w:szCs w:val="24"/>
          <w:lang w:val="it-IT"/>
        </w:rPr>
        <w:t xml:space="preserve"> una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 webcam posta all’interno di un’abitazione</w:t>
      </w:r>
      <w:r w:rsidR="00123363" w:rsidRPr="00242C8A">
        <w:rPr>
          <w:rFonts w:ascii="Courier" w:hAnsi="Courier" w:cs="Courier New"/>
          <w:sz w:val="24"/>
          <w:szCs w:val="24"/>
          <w:lang w:val="it-IT"/>
        </w:rPr>
        <w:t>: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123363" w:rsidRPr="00242C8A">
        <w:rPr>
          <w:rFonts w:ascii="Courier" w:hAnsi="Courier" w:cs="Courier New"/>
          <w:sz w:val="24"/>
          <w:szCs w:val="24"/>
          <w:lang w:val="it-IT"/>
        </w:rPr>
        <w:t>s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>i è quindi cercato di rendere il dataset il più rappresentativo possibile della situazione reale all’interno della quale si sarebbe effettuata</w:t>
      </w:r>
      <w:r w:rsidR="002A46EA" w:rsidRPr="00242C8A">
        <w:rPr>
          <w:rFonts w:ascii="Courier" w:hAnsi="Courier" w:cs="Courier New"/>
          <w:sz w:val="24"/>
          <w:szCs w:val="24"/>
          <w:lang w:val="it-IT"/>
        </w:rPr>
        <w:t xml:space="preserve">, almeno durante la fase di testing, 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>la detection.</w:t>
      </w:r>
    </w:p>
    <w:p w14:paraId="042E7012" w14:textId="69DE0274" w:rsidR="008D2047" w:rsidRPr="00242C8A" w:rsidRDefault="008D2047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Assets/StreamingAssets</w:t>
      </w:r>
    </w:p>
    <w:p w14:paraId="05111933" w14:textId="0B9364F3" w:rsidR="008D2047" w:rsidRPr="00242C8A" w:rsidRDefault="008D2047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>Questa subdirectory</w:t>
      </w:r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– inizialmente vuota -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una volta terminato il ciclo di generazione immagini, andrà a contenere la cartella UnityStuff</w:t>
      </w:r>
      <w:r w:rsidR="00785AEF" w:rsidRPr="00242C8A">
        <w:rPr>
          <w:rFonts w:ascii="Courier" w:hAnsi="Courier" w:cs="Courier New"/>
          <w:sz w:val="24"/>
          <w:szCs w:val="24"/>
          <w:lang w:val="it-IT"/>
        </w:rPr>
        <w:t>, cartella che racchiude</w:t>
      </w:r>
      <w:r w:rsidR="000E3643" w:rsidRPr="00242C8A">
        <w:rPr>
          <w:rFonts w:ascii="Courier" w:hAnsi="Courier" w:cs="Courier New"/>
          <w:sz w:val="24"/>
          <w:szCs w:val="24"/>
          <w:lang w:val="it-IT"/>
        </w:rPr>
        <w:t>rà il dataset sintetico e quanto necessario per trainare l’object detection API di TensorFlow con esso.</w:t>
      </w:r>
    </w:p>
    <w:p w14:paraId="0C8453B6" w14:textId="693955E5" w:rsidR="000E3643" w:rsidRPr="00242C8A" w:rsidRDefault="000E3643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lastRenderedPageBreak/>
        <w:t xml:space="preserve">All’interno di questa cartella compariranno i file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train.txt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e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labelmap.pbtxt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, contenenti rispettivamente le informazioni di labelling del dataset e </w:t>
      </w:r>
      <w:r w:rsidR="00AB0417" w:rsidRPr="00242C8A">
        <w:rPr>
          <w:rFonts w:ascii="Courier" w:hAnsi="Courier" w:cs="Courier New"/>
          <w:sz w:val="24"/>
          <w:szCs w:val="24"/>
          <w:lang w:val="it-IT"/>
        </w:rPr>
        <w:t>le direttive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per aiutare TensorFlow a distinguere tra loro gli oggetti della detection.</w:t>
      </w:r>
      <w:r w:rsidRPr="00242C8A">
        <w:rPr>
          <w:rFonts w:ascii="Courier" w:hAnsi="Courier" w:cs="Courier New"/>
          <w:sz w:val="24"/>
          <w:szCs w:val="24"/>
          <w:lang w:val="it-IT"/>
        </w:rPr>
        <w:br/>
        <w:t xml:space="preserve">Saranno inoltre presenti le cartelle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train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, contenente le immagini del dataset, e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TFUtils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– copia della cartella omonima contenuta in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 xml:space="preserve"> SyntheticDataGenerator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– il cui contenuto sarà approfondito nella parte di relazione relativa al training, essendo </w:t>
      </w:r>
      <w:r w:rsidR="00481856" w:rsidRPr="00242C8A">
        <w:rPr>
          <w:rFonts w:ascii="Courier" w:hAnsi="Courier" w:cs="Courier New"/>
          <w:sz w:val="24"/>
          <w:szCs w:val="24"/>
          <w:lang w:val="it-IT"/>
        </w:rPr>
        <w:t xml:space="preserve">esso 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strettamente </w:t>
      </w:r>
      <w:r w:rsidR="00481856" w:rsidRPr="00242C8A">
        <w:rPr>
          <w:rFonts w:ascii="Courier" w:hAnsi="Courier" w:cs="Courier New"/>
          <w:sz w:val="24"/>
          <w:szCs w:val="24"/>
          <w:lang w:val="it-IT"/>
        </w:rPr>
        <w:t>correlato a suddetta fase</w:t>
      </w:r>
      <w:r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6D4AAF4D" w14:textId="74DF0ED9" w:rsidR="00E47ADD" w:rsidRPr="00242C8A" w:rsidRDefault="00E47ADD" w:rsidP="00242C8A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Assets/Scripts</w:t>
      </w:r>
    </w:p>
    <w:p w14:paraId="7191C985" w14:textId="77777777" w:rsidR="00536195" w:rsidRPr="00242C8A" w:rsidRDefault="00E47ADD" w:rsidP="00242C8A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Cs/>
          <w:sz w:val="24"/>
          <w:szCs w:val="24"/>
          <w:lang w:val="it-IT"/>
        </w:rPr>
        <w:t>La cartella analizzata in questo paragrafo contiene tutto ciò che regola e automatizza il processo di generazione del dataset. Per capire perfettamente come questo avviene, verrà fatta una breve descrizione di ogni script C#</w:t>
      </w:r>
      <w:r w:rsidR="00536195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presente in questa cartella</w:t>
      </w:r>
      <w:r w:rsidR="00536195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</w:p>
    <w:p w14:paraId="54DC68B2" w14:textId="00ECDCE5" w:rsidR="00536195" w:rsidRPr="00242C8A" w:rsidRDefault="00536195" w:rsidP="00242C8A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Cs/>
          <w:sz w:val="24"/>
          <w:szCs w:val="24"/>
          <w:lang w:val="it-IT"/>
        </w:rPr>
        <w:t>Interfacce:</w:t>
      </w:r>
    </w:p>
    <w:p w14:paraId="1C252A2D" w14:textId="20515660" w:rsidR="00536195" w:rsidRPr="00242C8A" w:rsidRDefault="00536195" w:rsidP="00242C8A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/>
          <w:sz w:val="24"/>
          <w:szCs w:val="24"/>
          <w:lang w:val="it-IT"/>
        </w:rPr>
      </w:pPr>
      <w:r w:rsidRPr="00242C8A">
        <w:rPr>
          <w:rFonts w:ascii="Courier" w:hAnsi="Courier" w:cs="Courier New"/>
          <w:i/>
          <w:sz w:val="24"/>
          <w:szCs w:val="24"/>
          <w:lang w:val="it-IT"/>
        </w:rPr>
        <w:t>IChangeable.cs</w:t>
      </w:r>
      <w:r w:rsidR="00C21A3A"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/>
          <w:sz w:val="24"/>
          <w:szCs w:val="24"/>
          <w:lang w:val="it-IT"/>
        </w:rPr>
        <w:br/>
      </w:r>
      <w:r w:rsidR="00D57434" w:rsidRPr="00242C8A">
        <w:rPr>
          <w:rFonts w:ascii="Courier" w:hAnsi="Courier" w:cs="Courier New"/>
          <w:iCs/>
          <w:sz w:val="24"/>
          <w:szCs w:val="24"/>
          <w:lang w:val="it-IT"/>
        </w:rPr>
        <w:t>i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nterfaccia implementata da tutte le classi </w:t>
      </w:r>
      <w:r w:rsidR="003A4563" w:rsidRPr="00242C8A">
        <w:rPr>
          <w:rFonts w:ascii="Courier" w:hAnsi="Courier" w:cs="Courier New"/>
          <w:iCs/>
          <w:sz w:val="24"/>
          <w:szCs w:val="24"/>
          <w:lang w:val="it-IT"/>
        </w:rPr>
        <w:t>il cui nome contie</w:t>
      </w:r>
      <w:r w:rsidR="00B745CA" w:rsidRPr="00242C8A">
        <w:rPr>
          <w:rFonts w:ascii="Courier" w:hAnsi="Courier" w:cs="Courier New"/>
          <w:iCs/>
          <w:sz w:val="24"/>
          <w:szCs w:val="24"/>
          <w:lang w:val="it-IT"/>
        </w:rPr>
        <w:t>n</w:t>
      </w:r>
      <w:r w:rsidR="003A4563" w:rsidRPr="00242C8A">
        <w:rPr>
          <w:rFonts w:ascii="Courier" w:hAnsi="Courier" w:cs="Courier New"/>
          <w:iCs/>
          <w:sz w:val="24"/>
          <w:szCs w:val="24"/>
          <w:lang w:val="it-IT"/>
        </w:rPr>
        <w:t>e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la parola </w:t>
      </w:r>
      <w:r w:rsidR="00B745CA" w:rsidRPr="00242C8A">
        <w:rPr>
          <w:rFonts w:ascii="Courier" w:hAnsi="Courier" w:cs="Courier New"/>
          <w:iCs/>
          <w:sz w:val="24"/>
          <w:szCs w:val="24"/>
          <w:lang w:val="it-IT"/>
        </w:rPr>
        <w:t>“</w:t>
      </w:r>
      <w:r w:rsidRPr="00242C8A">
        <w:rPr>
          <w:rFonts w:ascii="Courier" w:hAnsi="Courier" w:cs="Courier New"/>
          <w:i/>
          <w:sz w:val="24"/>
          <w:szCs w:val="24"/>
          <w:lang w:val="it-IT"/>
        </w:rPr>
        <w:t>Change</w:t>
      </w:r>
      <w:r w:rsidR="00B745CA" w:rsidRPr="00242C8A">
        <w:rPr>
          <w:rFonts w:ascii="Courier" w:hAnsi="Courier" w:cs="Courier New"/>
          <w:iCs/>
          <w:sz w:val="24"/>
          <w:szCs w:val="24"/>
          <w:lang w:val="it-IT"/>
        </w:rPr>
        <w:t>”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impone a queste ultime di </w:t>
      </w:r>
      <w:r w:rsidR="003A4563" w:rsidRPr="00242C8A">
        <w:rPr>
          <w:rFonts w:ascii="Courier" w:hAnsi="Courier" w:cs="Courier New"/>
          <w:iCs/>
          <w:sz w:val="24"/>
          <w:szCs w:val="24"/>
          <w:lang w:val="it-IT"/>
        </w:rPr>
        <w:t>realizzare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una funzione </w:t>
      </w:r>
      <w:r w:rsidR="00B745CA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senza ritorni </w:t>
      </w:r>
      <w:r w:rsidR="003A456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chiamata </w:t>
      </w:r>
      <w:r w:rsidRPr="00242C8A">
        <w:rPr>
          <w:rFonts w:ascii="Courier" w:hAnsi="Courier" w:cs="Courier New"/>
          <w:i/>
          <w:sz w:val="24"/>
          <w:szCs w:val="24"/>
          <w:lang w:val="it-IT"/>
        </w:rPr>
        <w:t>ChangeRandom()</w:t>
      </w:r>
      <w:r w:rsidR="00294E95" w:rsidRPr="00242C8A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752DB18E" w14:textId="0EF0BD8D" w:rsidR="003A4563" w:rsidRPr="00242C8A" w:rsidRDefault="007D385D" w:rsidP="00242C8A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Cs/>
          <w:sz w:val="24"/>
          <w:szCs w:val="24"/>
          <w:lang w:val="it-IT"/>
        </w:rPr>
        <w:t>Classi</w:t>
      </w:r>
      <w:r w:rsidR="008F49F0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astratte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</w:p>
    <w:p w14:paraId="07EA28BF" w14:textId="1F2BF17E" w:rsidR="008F49F0" w:rsidRPr="00242C8A" w:rsidRDefault="008F49F0" w:rsidP="00242C8A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/>
          <w:sz w:val="24"/>
          <w:szCs w:val="24"/>
          <w:lang w:val="it-IT"/>
        </w:rPr>
        <w:t>Singleton.cs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D57434" w:rsidRPr="00242C8A">
        <w:rPr>
          <w:rFonts w:ascii="Courier" w:hAnsi="Courier" w:cs="Courier New"/>
          <w:iCs/>
          <w:sz w:val="24"/>
          <w:szCs w:val="24"/>
          <w:lang w:val="it-IT"/>
        </w:rPr>
        <w:t>c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lasse che implementa il pattern Singleton</w:t>
      </w:r>
      <w:r w:rsidRPr="00242C8A">
        <w:rPr>
          <w:rStyle w:val="Rimandonotaapidipagina"/>
          <w:rFonts w:ascii="Courier" w:hAnsi="Courier" w:cs="Courier New"/>
          <w:iCs/>
          <w:sz w:val="24"/>
          <w:szCs w:val="24"/>
          <w:lang w:val="it-IT"/>
        </w:rPr>
        <w:footnoteReference w:id="5"/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garantendo a tutte le classi che la ereditano un’unica istanza e un </w:t>
      </w:r>
      <w:r w:rsidR="00355B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singolo 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punto d’accesso ad essa</w:t>
      </w:r>
      <w:r w:rsidR="00CB2E10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tramite la proprietà </w:t>
      </w:r>
      <w:r w:rsidR="00CB2E10" w:rsidRPr="00242C8A">
        <w:rPr>
          <w:rFonts w:ascii="Courier" w:hAnsi="Courier" w:cs="Courier New"/>
          <w:i/>
          <w:sz w:val="24"/>
          <w:szCs w:val="24"/>
          <w:lang w:val="it-IT"/>
        </w:rPr>
        <w:t>Instance</w:t>
      </w:r>
      <w:r w:rsidR="00CB2E10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e il metodo</w:t>
      </w:r>
      <w:r w:rsidR="00CB2E10" w:rsidRPr="00242C8A">
        <w:rPr>
          <w:rFonts w:ascii="Courier" w:hAnsi="Courier" w:cs="Courier New"/>
          <w:i/>
          <w:sz w:val="24"/>
          <w:szCs w:val="24"/>
          <w:lang w:val="it-IT"/>
        </w:rPr>
        <w:t xml:space="preserve"> </w:t>
      </w:r>
      <w:r w:rsidR="00CB2E10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virtuale </w:t>
      </w:r>
      <w:r w:rsidR="00CB2E10" w:rsidRPr="00242C8A">
        <w:rPr>
          <w:rFonts w:ascii="Courier" w:hAnsi="Courier" w:cs="Courier New"/>
          <w:i/>
          <w:sz w:val="24"/>
          <w:szCs w:val="24"/>
          <w:lang w:val="it-IT"/>
        </w:rPr>
        <w:t>Awake()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44A48E7B" w14:textId="7DA37E9A" w:rsidR="008F49F0" w:rsidRPr="00242C8A" w:rsidRDefault="008F49F0" w:rsidP="00242C8A">
      <w:pPr>
        <w:spacing w:line="360" w:lineRule="auto"/>
        <w:ind w:left="360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Cs/>
          <w:sz w:val="24"/>
          <w:szCs w:val="24"/>
          <w:lang w:val="it-IT"/>
        </w:rPr>
        <w:lastRenderedPageBreak/>
        <w:t>Classi</w:t>
      </w:r>
      <w:r w:rsidR="00E61514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(eccetto </w:t>
      </w:r>
      <w:r w:rsidR="00E61514" w:rsidRPr="00242C8A">
        <w:rPr>
          <w:rFonts w:ascii="Courier" w:hAnsi="Courier" w:cs="Courier New"/>
          <w:i/>
          <w:sz w:val="24"/>
          <w:szCs w:val="24"/>
          <w:lang w:val="it-IT"/>
        </w:rPr>
        <w:t>RandoTextures.cs</w:t>
      </w:r>
      <w:r w:rsidR="009B4632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e </w:t>
      </w:r>
      <w:r w:rsidR="009B4632" w:rsidRPr="00242C8A">
        <w:rPr>
          <w:rFonts w:ascii="Courier" w:hAnsi="Courier" w:cs="Courier New"/>
          <w:i/>
          <w:sz w:val="24"/>
          <w:szCs w:val="24"/>
          <w:lang w:val="it-IT"/>
        </w:rPr>
        <w:t>ObjectController.cs</w:t>
      </w:r>
      <w:r w:rsidR="00E61514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sono tutte classe figlie di </w:t>
      </w:r>
      <w:r w:rsidR="00E61514" w:rsidRPr="00242C8A">
        <w:rPr>
          <w:rFonts w:ascii="Courier" w:hAnsi="Courier" w:cs="Courier New"/>
          <w:i/>
          <w:sz w:val="24"/>
          <w:szCs w:val="24"/>
          <w:lang w:val="it-IT"/>
        </w:rPr>
        <w:t>MonoBehaviou</w:t>
      </w:r>
      <w:r w:rsidR="00905287" w:rsidRPr="00242C8A">
        <w:rPr>
          <w:rFonts w:ascii="Courier" w:hAnsi="Courier" w:cs="Courier New"/>
          <w:i/>
          <w:sz w:val="24"/>
          <w:szCs w:val="24"/>
          <w:lang w:val="it-IT"/>
        </w:rPr>
        <w:t>r</w:t>
      </w:r>
      <w:r w:rsidR="00905287" w:rsidRPr="00242C8A">
        <w:rPr>
          <w:rStyle w:val="Rimandonotaapidipagina"/>
          <w:rFonts w:ascii="Courier" w:hAnsi="Courier" w:cs="Courier New"/>
          <w:i/>
          <w:sz w:val="24"/>
          <w:szCs w:val="24"/>
          <w:lang w:val="it-IT"/>
        </w:rPr>
        <w:footnoteReference w:id="6"/>
      </w:r>
      <w:r w:rsidR="00E61514" w:rsidRPr="00242C8A">
        <w:rPr>
          <w:rFonts w:ascii="Courier" w:hAnsi="Courier" w:cs="Courier New"/>
          <w:iCs/>
          <w:sz w:val="24"/>
          <w:szCs w:val="24"/>
          <w:lang w:val="it-IT"/>
        </w:rPr>
        <w:t>)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</w:p>
    <w:p w14:paraId="3F22EFC9" w14:textId="734DBD3B" w:rsidR="003A4563" w:rsidRPr="00242C8A" w:rsidRDefault="00C21A3A" w:rsidP="00242C8A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/>
          <w:sz w:val="24"/>
          <w:szCs w:val="24"/>
          <w:lang w:val="it-IT"/>
        </w:rPr>
        <w:t>ChangeAmbient.cs</w:t>
      </w:r>
      <w:r w:rsidR="005558C8"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/>
          <w:sz w:val="24"/>
          <w:szCs w:val="24"/>
          <w:lang w:val="it-IT"/>
        </w:rPr>
        <w:br/>
      </w:r>
      <w:r w:rsidR="00D57434" w:rsidRPr="00242C8A">
        <w:rPr>
          <w:rFonts w:ascii="Courier" w:hAnsi="Courier" w:cs="Courier New"/>
          <w:iCs/>
          <w:sz w:val="24"/>
          <w:szCs w:val="24"/>
          <w:lang w:val="it-IT"/>
        </w:rPr>
        <w:t>c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ambia la luce ambientale (non proveniente da una fonte specifica</w:t>
      </w:r>
      <w:r w:rsidR="00260E40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ma diffusa su </w:t>
      </w:r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>tutto lo spazio 3D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)</w:t>
      </w:r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della scena Unity, assegnandole una tonalità randomica di bianco,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tramite la funzione </w:t>
      </w:r>
      <w:r w:rsidR="00420563" w:rsidRPr="00242C8A">
        <w:rPr>
          <w:rFonts w:ascii="Courier" w:hAnsi="Courier" w:cs="Courier New"/>
          <w:i/>
          <w:sz w:val="24"/>
          <w:szCs w:val="24"/>
          <w:lang w:val="it-IT"/>
        </w:rPr>
        <w:t>ChangeRandom()</w:t>
      </w:r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e </w:t>
      </w:r>
      <w:r w:rsidR="00260E40" w:rsidRPr="00242C8A">
        <w:rPr>
          <w:rFonts w:ascii="Courier" w:hAnsi="Courier" w:cs="Courier New"/>
          <w:iCs/>
          <w:sz w:val="24"/>
          <w:szCs w:val="24"/>
          <w:lang w:val="it-IT"/>
        </w:rPr>
        <w:t>riportandola</w:t>
      </w:r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alla tonalità predefinita a fine ciclo di generazione;</w:t>
      </w:r>
    </w:p>
    <w:p w14:paraId="2B5D03F1" w14:textId="464831FE" w:rsidR="00761545" w:rsidRPr="00242C8A" w:rsidRDefault="00761545" w:rsidP="00242C8A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/>
          <w:sz w:val="24"/>
          <w:szCs w:val="24"/>
          <w:lang w:val="it-IT"/>
        </w:rPr>
        <w:t>RandoTextures.cs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D57434" w:rsidRPr="00242C8A">
        <w:rPr>
          <w:rFonts w:ascii="Courier" w:hAnsi="Courier" w:cs="Courier New"/>
          <w:iCs/>
          <w:sz w:val="24"/>
          <w:szCs w:val="24"/>
          <w:lang w:val="it-IT"/>
        </w:rPr>
        <w:t>c</w:t>
      </w:r>
      <w:r w:rsidR="009C4CFD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lasse utility, ridefinisce </w:t>
      </w:r>
      <w:r w:rsidR="009C4CFD" w:rsidRPr="00242C8A">
        <w:rPr>
          <w:rFonts w:ascii="Courier" w:hAnsi="Courier" w:cs="Courier New"/>
          <w:i/>
          <w:sz w:val="24"/>
          <w:szCs w:val="24"/>
          <w:lang w:val="it-IT"/>
        </w:rPr>
        <w:t>Awake()</w:t>
      </w:r>
      <w:r w:rsidR="009C4CFD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della classe </w:t>
      </w:r>
      <w:r w:rsidR="009C4CFD" w:rsidRPr="00242C8A">
        <w:rPr>
          <w:rFonts w:ascii="Courier" w:hAnsi="Courier" w:cs="Courier New"/>
          <w:i/>
          <w:sz w:val="24"/>
          <w:szCs w:val="24"/>
          <w:lang w:val="it-IT"/>
        </w:rPr>
        <w:t>Singleton</w:t>
      </w:r>
      <w:r w:rsidR="009C4CFD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da cui deriva, aggiungendo un mescolamento delle immagini presenti in </w:t>
      </w:r>
      <w:r w:rsidR="009C4CFD" w:rsidRPr="00242C8A">
        <w:rPr>
          <w:rFonts w:ascii="Courier" w:hAnsi="Courier" w:cs="Courier New"/>
          <w:i/>
          <w:sz w:val="24"/>
          <w:szCs w:val="24"/>
          <w:lang w:val="it-IT"/>
        </w:rPr>
        <w:t>Assets/Resources/Textures</w:t>
      </w:r>
      <w:r w:rsidR="009C4CFD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al momento della prima chiamata</w:t>
      </w:r>
      <w:r w:rsidR="004F2F0D" w:rsidRPr="00242C8A">
        <w:rPr>
          <w:rFonts w:ascii="Courier" w:hAnsi="Courier" w:cs="Courier New"/>
          <w:iCs/>
          <w:sz w:val="24"/>
          <w:szCs w:val="24"/>
          <w:lang w:val="it-IT"/>
        </w:rPr>
        <w:t>,</w:t>
      </w:r>
      <w:r w:rsidR="0006193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tramite la funzione </w:t>
      </w:r>
      <w:r w:rsidR="00061933" w:rsidRPr="00242C8A">
        <w:rPr>
          <w:rFonts w:ascii="Courier" w:hAnsi="Courier" w:cs="Courier New"/>
          <w:i/>
          <w:sz w:val="24"/>
          <w:szCs w:val="24"/>
          <w:lang w:val="it-IT"/>
        </w:rPr>
        <w:t>Shuffle()</w:t>
      </w:r>
      <w:r w:rsidR="00013A46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013A46"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Tali immagini vengono poi passate, una </w:t>
      </w:r>
      <w:r w:rsidR="00484F3F" w:rsidRPr="00242C8A">
        <w:rPr>
          <w:rFonts w:ascii="Courier" w:hAnsi="Courier" w:cs="Courier New"/>
          <w:iCs/>
          <w:sz w:val="24"/>
          <w:szCs w:val="24"/>
          <w:lang w:val="it-IT"/>
        </w:rPr>
        <w:t>per</w:t>
      </w:r>
      <w:r w:rsidR="00013A46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ogni invocazione, tramite il metodo </w:t>
      </w:r>
      <w:r w:rsidR="00013A46" w:rsidRPr="00242C8A">
        <w:rPr>
          <w:rFonts w:ascii="Courier" w:hAnsi="Courier" w:cs="Courier New"/>
          <w:i/>
          <w:sz w:val="24"/>
          <w:szCs w:val="24"/>
          <w:lang w:val="it-IT"/>
        </w:rPr>
        <w:t>G</w:t>
      </w:r>
      <w:r w:rsidR="009C4CFD" w:rsidRPr="00242C8A">
        <w:rPr>
          <w:rFonts w:ascii="Courier" w:hAnsi="Courier" w:cs="Courier New"/>
          <w:i/>
          <w:sz w:val="24"/>
          <w:szCs w:val="24"/>
          <w:lang w:val="it-IT"/>
        </w:rPr>
        <w:t>etRandomTexture()</w:t>
      </w:r>
      <w:r w:rsidR="00013A46" w:rsidRPr="00242C8A">
        <w:rPr>
          <w:rFonts w:ascii="Courier" w:hAnsi="Courier" w:cs="Courier New"/>
          <w:i/>
          <w:sz w:val="24"/>
          <w:szCs w:val="24"/>
          <w:lang w:val="it-IT"/>
        </w:rPr>
        <w:t>,</w:t>
      </w:r>
      <w:r w:rsidR="00484F3F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9C4CFD" w:rsidRPr="00242C8A">
        <w:rPr>
          <w:rFonts w:ascii="Courier" w:hAnsi="Courier" w:cs="Courier New"/>
          <w:iCs/>
          <w:sz w:val="24"/>
          <w:szCs w:val="24"/>
          <w:lang w:val="it-IT"/>
        </w:rPr>
        <w:t>nell’ordine in cui si trovano dopo essere state mescolate;</w:t>
      </w:r>
    </w:p>
    <w:p w14:paraId="7DF2FE4E" w14:textId="7D4605AF" w:rsidR="00AE389E" w:rsidRPr="00242C8A" w:rsidRDefault="00761545" w:rsidP="00242C8A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/>
          <w:sz w:val="24"/>
          <w:szCs w:val="24"/>
          <w:lang w:val="it-IT"/>
        </w:rPr>
        <w:t>ChangeTexture.cs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="00AE389E"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25038D" w:rsidRPr="00242C8A">
        <w:rPr>
          <w:rFonts w:ascii="Courier" w:hAnsi="Courier" w:cs="Courier New"/>
          <w:iCs/>
          <w:sz w:val="24"/>
          <w:szCs w:val="24"/>
          <w:lang w:val="it-IT"/>
        </w:rPr>
        <w:t>c</w:t>
      </w:r>
      <w:r w:rsidR="00AE389E" w:rsidRPr="00242C8A">
        <w:rPr>
          <w:rFonts w:ascii="Courier" w:hAnsi="Courier" w:cs="Courier New"/>
          <w:iCs/>
          <w:sz w:val="24"/>
          <w:szCs w:val="24"/>
          <w:lang w:val="it-IT"/>
        </w:rPr>
        <w:t>ambia la fotografia che farà da sfondo all’immagine generata</w:t>
      </w:r>
      <w:r w:rsidR="0025038D" w:rsidRPr="00242C8A">
        <w:rPr>
          <w:rFonts w:ascii="Courier" w:hAnsi="Courier" w:cs="Courier New"/>
          <w:iCs/>
          <w:sz w:val="24"/>
          <w:szCs w:val="24"/>
          <w:lang w:val="it-IT"/>
        </w:rPr>
        <w:t>,</w:t>
      </w:r>
      <w:r w:rsidR="00AE389E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25038D" w:rsidRPr="00242C8A">
        <w:rPr>
          <w:rFonts w:ascii="Courier" w:hAnsi="Courier" w:cs="Courier New"/>
          <w:iCs/>
          <w:sz w:val="24"/>
          <w:szCs w:val="24"/>
          <w:lang w:val="it-IT"/>
        </w:rPr>
        <w:t>ricevendola</w:t>
      </w:r>
      <w:r w:rsidR="003814AA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93366A" w:rsidRPr="00242C8A">
        <w:rPr>
          <w:rFonts w:ascii="Courier" w:hAnsi="Courier" w:cs="Courier New"/>
          <w:iCs/>
          <w:sz w:val="24"/>
          <w:szCs w:val="24"/>
          <w:lang w:val="it-IT"/>
        </w:rPr>
        <w:t>sfruttando l’accesso singleton di</w:t>
      </w:r>
      <w:r w:rsidR="003814AA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3814AA" w:rsidRPr="00242C8A">
        <w:rPr>
          <w:rFonts w:ascii="Courier" w:hAnsi="Courier" w:cs="Courier New"/>
          <w:i/>
          <w:sz w:val="24"/>
          <w:szCs w:val="24"/>
          <w:lang w:val="it-IT"/>
        </w:rPr>
        <w:t>RandoTextures.cs</w:t>
      </w:r>
      <w:r w:rsidR="0083183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tramite l’implementazione di </w:t>
      </w:r>
      <w:r w:rsidR="0083183C" w:rsidRPr="00242C8A">
        <w:rPr>
          <w:rFonts w:ascii="Courier" w:hAnsi="Courier" w:cs="Courier New"/>
          <w:i/>
          <w:sz w:val="24"/>
          <w:szCs w:val="24"/>
          <w:lang w:val="it-IT"/>
        </w:rPr>
        <w:t>ChangeRandom()</w:t>
      </w:r>
      <w:r w:rsidR="0083183C" w:rsidRPr="00242C8A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556976E2" w14:textId="4B0350FD" w:rsidR="0083183C" w:rsidRPr="00242C8A" w:rsidRDefault="0083183C" w:rsidP="00242C8A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/>
          <w:sz w:val="24"/>
          <w:szCs w:val="24"/>
          <w:lang w:val="it-IT"/>
        </w:rPr>
        <w:t>ChangeTransform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.cs: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030813" w:rsidRPr="00242C8A">
        <w:rPr>
          <w:rFonts w:ascii="Courier" w:hAnsi="Courier" w:cs="Courier New"/>
          <w:iCs/>
          <w:sz w:val="24"/>
          <w:szCs w:val="24"/>
          <w:lang w:val="it-IT"/>
        </w:rPr>
        <w:t>c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ambia posizione e rotazione dell’oggetto al quale è assegnata tramite l’implementazione di </w:t>
      </w:r>
      <w:r w:rsidRPr="00242C8A">
        <w:rPr>
          <w:rFonts w:ascii="Courier" w:hAnsi="Courier" w:cs="Courier New"/>
          <w:i/>
          <w:sz w:val="24"/>
          <w:szCs w:val="24"/>
          <w:lang w:val="it-IT"/>
        </w:rPr>
        <w:t>ChangeRandom()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Le coordinate spaziali sono </w:t>
      </w:r>
      <w:r w:rsidR="0088256D" w:rsidRPr="00242C8A">
        <w:rPr>
          <w:rFonts w:ascii="Courier" w:hAnsi="Courier" w:cs="Courier New"/>
          <w:iCs/>
          <w:sz w:val="24"/>
          <w:szCs w:val="24"/>
          <w:lang w:val="it-IT"/>
        </w:rPr>
        <w:t>fatte variare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randomicamente all’interno di un range di valori che assicur</w:t>
      </w:r>
      <w:r w:rsidR="00BC35A2" w:rsidRPr="00242C8A">
        <w:rPr>
          <w:rFonts w:ascii="Courier" w:hAnsi="Courier" w:cs="Courier New"/>
          <w:iCs/>
          <w:sz w:val="24"/>
          <w:szCs w:val="24"/>
          <w:lang w:val="it-IT"/>
        </w:rPr>
        <w:t>i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no la visibilità dell’oggetto alla telecamera</w:t>
      </w:r>
      <w:r w:rsidR="00BC35A2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(</w:t>
      </w:r>
      <w:r w:rsidR="00A0210D" w:rsidRPr="00242C8A">
        <w:rPr>
          <w:rFonts w:ascii="Courier" w:hAnsi="Courier" w:cs="Courier New"/>
          <w:iCs/>
          <w:sz w:val="24"/>
          <w:szCs w:val="24"/>
          <w:lang w:val="it-IT"/>
        </w:rPr>
        <w:t>e quindi la sua presenza all’interno dell’immagine</w:t>
      </w:r>
      <w:r w:rsidR="0003081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che si andrà a generare</w:t>
      </w:r>
      <w:r w:rsidR="00BC35A2" w:rsidRPr="00242C8A">
        <w:rPr>
          <w:rFonts w:ascii="Courier" w:hAnsi="Courier" w:cs="Courier New"/>
          <w:iCs/>
          <w:sz w:val="24"/>
          <w:szCs w:val="24"/>
          <w:lang w:val="it-IT"/>
        </w:rPr>
        <w:t>).</w:t>
      </w:r>
      <w:r w:rsidR="00D5665D"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Per quanto riguarda la rotazione, sebbene idealmente ci </w:t>
      </w:r>
      <w:r w:rsidR="00D5665D" w:rsidRPr="00242C8A">
        <w:rPr>
          <w:rFonts w:ascii="Courier" w:hAnsi="Courier" w:cs="Courier New"/>
          <w:iCs/>
          <w:sz w:val="24"/>
          <w:szCs w:val="24"/>
          <w:lang w:val="it-IT"/>
        </w:rPr>
        <w:lastRenderedPageBreak/>
        <w:t xml:space="preserve">si vorrebbe assicurare una detection a 360 gradi dell’oggetto, </w:t>
      </w:r>
      <w:r w:rsidR="00A0210D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si è scelto di imporre una rotazione massima di </w:t>
      </w:r>
      <w:r w:rsidR="00F34895" w:rsidRPr="00242C8A">
        <w:rPr>
          <w:rFonts w:ascii="Courier" w:hAnsi="Courier" w:cs="Courier New"/>
          <w:iCs/>
          <w:sz w:val="24"/>
          <w:szCs w:val="24"/>
          <w:lang w:val="it-IT"/>
        </w:rPr>
        <w:t>+/-</w:t>
      </w:r>
      <w:r w:rsidR="00A0210D" w:rsidRPr="00242C8A">
        <w:rPr>
          <w:rFonts w:ascii="Courier" w:hAnsi="Courier" w:cs="Courier New"/>
          <w:iCs/>
          <w:sz w:val="24"/>
          <w:szCs w:val="24"/>
          <w:lang w:val="it-IT"/>
        </w:rPr>
        <w:t>20 gradi in quanto</w:t>
      </w:r>
      <w:r w:rsidR="00F34895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con +/- 180 gradi, </w:t>
      </w:r>
      <w:r w:rsidR="00717E88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il dataset </w:t>
      </w:r>
      <w:r w:rsidR="00F34895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risultava </w:t>
      </w:r>
      <w:r w:rsidR="0088256D" w:rsidRPr="00242C8A">
        <w:rPr>
          <w:rFonts w:ascii="Courier" w:hAnsi="Courier" w:cs="Courier New"/>
          <w:iCs/>
          <w:sz w:val="24"/>
          <w:szCs w:val="24"/>
          <w:lang w:val="it-IT"/>
        </w:rPr>
        <w:t>troppo dispersivo</w:t>
      </w:r>
      <w:r w:rsidR="00717E88" w:rsidRPr="00242C8A">
        <w:rPr>
          <w:rFonts w:ascii="Courier" w:hAnsi="Courier" w:cs="Courier New"/>
          <w:iCs/>
          <w:sz w:val="24"/>
          <w:szCs w:val="24"/>
          <w:lang w:val="it-IT"/>
        </w:rPr>
        <w:t>, dato il numero molto più ampio di posizioni assumibili dall’oggetto</w:t>
      </w:r>
      <w:r w:rsidR="00AB74C2" w:rsidRPr="00242C8A">
        <w:rPr>
          <w:rFonts w:ascii="Courier" w:hAnsi="Courier" w:cs="Courier New"/>
          <w:iCs/>
          <w:sz w:val="24"/>
          <w:szCs w:val="24"/>
          <w:lang w:val="it-IT"/>
        </w:rPr>
        <w:t>, spesso molto diverse tra loro</w:t>
      </w:r>
      <w:r w:rsidR="00620F12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620F12"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Traslando questo discorso all’hand detection, quanto scritto </w:t>
      </w:r>
      <w:r w:rsidR="00795F17" w:rsidRPr="00242C8A">
        <w:rPr>
          <w:rFonts w:ascii="Courier" w:hAnsi="Courier" w:cs="Courier New"/>
          <w:iCs/>
          <w:sz w:val="24"/>
          <w:szCs w:val="24"/>
          <w:lang w:val="it-IT"/>
        </w:rPr>
        <w:t>implica</w:t>
      </w:r>
      <w:r w:rsidR="00620F12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che il detector riconoscerà solo mani con il palmo rivolto verso la telecamera; </w:t>
      </w:r>
    </w:p>
    <w:p w14:paraId="389F39E4" w14:textId="604D11A7" w:rsidR="00412E6A" w:rsidRPr="00242C8A" w:rsidRDefault="006D6C91" w:rsidP="00242C8A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/>
          <w:sz w:val="24"/>
          <w:szCs w:val="24"/>
          <w:lang w:val="it-IT"/>
        </w:rPr>
        <w:t>ChangeWindow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Pr="00242C8A">
        <w:rPr>
          <w:rFonts w:ascii="Courier" w:hAnsi="Courier" w:cs="Courier New"/>
          <w:i/>
          <w:sz w:val="24"/>
          <w:szCs w:val="24"/>
          <w:lang w:val="it-IT"/>
        </w:rPr>
        <w:t>cs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5D58B4" w:rsidRPr="00242C8A">
        <w:rPr>
          <w:rFonts w:ascii="Courier" w:hAnsi="Courier" w:cs="Courier New"/>
          <w:iCs/>
          <w:sz w:val="24"/>
          <w:szCs w:val="24"/>
          <w:lang w:val="it-IT"/>
        </w:rPr>
        <w:t>q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uesta classe mette a disposizione</w:t>
      </w:r>
      <w:r w:rsidR="00D837F1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un’implementazione di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i/>
          <w:sz w:val="24"/>
          <w:szCs w:val="24"/>
          <w:lang w:val="it-IT"/>
        </w:rPr>
        <w:t>ChangeRandom()</w:t>
      </w:r>
      <w:r w:rsidR="00D837F1" w:rsidRPr="00242C8A">
        <w:rPr>
          <w:rFonts w:ascii="Courier" w:hAnsi="Courier" w:cs="Courier New"/>
          <w:i/>
          <w:sz w:val="24"/>
          <w:szCs w:val="24"/>
          <w:lang w:val="it-IT"/>
        </w:rPr>
        <w:t xml:space="preserve"> </w:t>
      </w:r>
      <w:r w:rsidR="00D837F1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che, ricevendo l’oggetto relativo alla finestra di esecuzione di Unity dalla funzione </w:t>
      </w:r>
      <w:r w:rsidR="00D837F1" w:rsidRPr="00242C8A">
        <w:rPr>
          <w:rFonts w:ascii="Courier" w:hAnsi="Courier" w:cs="Courier New"/>
          <w:i/>
          <w:sz w:val="24"/>
          <w:szCs w:val="24"/>
          <w:lang w:val="it-IT"/>
        </w:rPr>
        <w:t>GetMainGameView()</w:t>
      </w:r>
      <w:r w:rsidR="00D837F1" w:rsidRPr="00242C8A">
        <w:rPr>
          <w:rFonts w:ascii="Courier" w:hAnsi="Courier" w:cs="Courier New"/>
          <w:iCs/>
          <w:sz w:val="24"/>
          <w:szCs w:val="24"/>
          <w:lang w:val="it-IT"/>
        </w:rPr>
        <w:t>, la ridimensiona, ridimensionando di pari passo l’immagine</w:t>
      </w:r>
      <w:r w:rsidR="00BC6E05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che andrà a finire nel dataset,</w:t>
      </w:r>
      <w:r w:rsidR="00D837F1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C445FE" w:rsidRPr="00242C8A">
        <w:rPr>
          <w:rFonts w:ascii="Courier" w:hAnsi="Courier" w:cs="Courier New"/>
          <w:iCs/>
          <w:sz w:val="24"/>
          <w:szCs w:val="24"/>
          <w:lang w:val="it-IT"/>
        </w:rPr>
        <w:t>essendo essa una cattura della schermata in questione</w:t>
      </w:r>
      <w:r w:rsidR="00775D03" w:rsidRPr="00242C8A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4D0AB92B" w14:textId="4AC24049" w:rsidR="005861E1" w:rsidRPr="00242C8A" w:rsidRDefault="0036431A" w:rsidP="00242C8A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/>
          <w:sz w:val="24"/>
          <w:szCs w:val="24"/>
          <w:lang w:val="it-IT"/>
        </w:rPr>
        <w:t>MeshUtility.cs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  <w:t>classe utility</w:t>
      </w:r>
      <w:r w:rsidR="0046680E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la cui funzione </w:t>
      </w:r>
      <w:r w:rsidR="0046680E" w:rsidRPr="00242C8A">
        <w:rPr>
          <w:rFonts w:ascii="Courier" w:hAnsi="Courier" w:cs="Courier New"/>
          <w:i/>
          <w:sz w:val="24"/>
          <w:szCs w:val="24"/>
          <w:lang w:val="it-IT"/>
        </w:rPr>
        <w:t>GetMesh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esigente come parametro un </w:t>
      </w:r>
      <w:r w:rsidR="006F3223" w:rsidRPr="00242C8A">
        <w:rPr>
          <w:rFonts w:ascii="Courier" w:hAnsi="Courier" w:cs="Courier New"/>
          <w:iCs/>
          <w:sz w:val="24"/>
          <w:szCs w:val="24"/>
          <w:lang w:val="it-IT"/>
        </w:rPr>
        <w:t>oggetto</w:t>
      </w:r>
      <w:r w:rsidR="0026070F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presente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26070F" w:rsidRPr="00242C8A">
        <w:rPr>
          <w:rFonts w:ascii="Courier" w:hAnsi="Courier" w:cs="Courier New"/>
          <w:iCs/>
          <w:sz w:val="24"/>
          <w:szCs w:val="24"/>
          <w:lang w:val="it-IT"/>
        </w:rPr>
        <w:t>n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ella scena Unity, ritorna </w:t>
      </w:r>
      <w:r w:rsidR="0026070F" w:rsidRPr="00242C8A">
        <w:rPr>
          <w:rFonts w:ascii="Courier" w:hAnsi="Courier" w:cs="Courier New"/>
          <w:iCs/>
          <w:sz w:val="24"/>
          <w:szCs w:val="24"/>
          <w:lang w:val="it-IT"/>
        </w:rPr>
        <w:t>i parametri delle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mesh relative a tutti gli oggetti figli di quello che funge da parametro;</w:t>
      </w:r>
    </w:p>
    <w:p w14:paraId="7D1F9DC5" w14:textId="77777777" w:rsidR="0095116A" w:rsidRPr="00242C8A" w:rsidRDefault="006F3223" w:rsidP="00242C8A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/>
          <w:sz w:val="24"/>
          <w:szCs w:val="24"/>
          <w:lang w:val="it-IT"/>
        </w:rPr>
        <w:t>ObjectBounds.cs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523921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classe che, prelevando la mesh dell’oggetto a cui è assegnata </w:t>
      </w:r>
      <w:r w:rsidR="006D0550" w:rsidRPr="00242C8A">
        <w:rPr>
          <w:rFonts w:ascii="Courier" w:hAnsi="Courier" w:cs="Courier New"/>
          <w:iCs/>
          <w:sz w:val="24"/>
          <w:szCs w:val="24"/>
          <w:lang w:val="it-IT"/>
        </w:rPr>
        <w:t>(</w:t>
      </w:r>
      <w:r w:rsidR="00523921" w:rsidRPr="00242C8A">
        <w:rPr>
          <w:rFonts w:ascii="Courier" w:hAnsi="Courier" w:cs="Courier New"/>
          <w:iCs/>
          <w:sz w:val="24"/>
          <w:szCs w:val="24"/>
          <w:lang w:val="it-IT"/>
        </w:rPr>
        <w:t>insieme a quelle di eventuali oggetti figli</w:t>
      </w:r>
      <w:r w:rsidR="006D0550" w:rsidRPr="00242C8A">
        <w:rPr>
          <w:rFonts w:ascii="Courier" w:hAnsi="Courier" w:cs="Courier New"/>
          <w:iCs/>
          <w:sz w:val="24"/>
          <w:szCs w:val="24"/>
          <w:lang w:val="it-IT"/>
        </w:rPr>
        <w:t>)</w:t>
      </w:r>
      <w:r w:rsidR="00523921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sfruttando </w:t>
      </w:r>
      <w:r w:rsidR="00523921" w:rsidRPr="00242C8A">
        <w:rPr>
          <w:rFonts w:ascii="Courier" w:hAnsi="Courier" w:cs="Courier New"/>
          <w:i/>
          <w:sz w:val="24"/>
          <w:szCs w:val="24"/>
          <w:lang w:val="it-IT"/>
        </w:rPr>
        <w:t>MeshUtility</w:t>
      </w:r>
      <w:r w:rsidR="006D0550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="0077271E" w:rsidRPr="00242C8A">
        <w:rPr>
          <w:rFonts w:ascii="Courier" w:hAnsi="Courier" w:cs="Courier New"/>
          <w:iCs/>
          <w:sz w:val="24"/>
          <w:szCs w:val="24"/>
          <w:lang w:val="it-IT"/>
        </w:rPr>
        <w:t>ridefinisce</w:t>
      </w:r>
      <w:r w:rsidR="006D0550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i limiti dell’oggetto, inizialmente statici</w:t>
      </w:r>
      <w:r w:rsidR="004D3AB5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e non coincidenti coi vertici della maglia</w:t>
      </w:r>
      <w:r w:rsidR="006D0550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="0077271E" w:rsidRPr="00242C8A">
        <w:rPr>
          <w:rFonts w:ascii="Courier" w:hAnsi="Courier" w:cs="Courier New"/>
          <w:iCs/>
          <w:sz w:val="24"/>
          <w:szCs w:val="24"/>
          <w:lang w:val="it-IT"/>
        </w:rPr>
        <w:t>traslandoli nel sistema di riferimento che ha come centro l’obiettivo della telecamera</w:t>
      </w:r>
      <w:r w:rsidR="002E765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e</w:t>
      </w:r>
      <w:r w:rsidR="00167AB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facendoli coincidere con i</w:t>
      </w:r>
      <w:r w:rsidR="002E765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vertici</w:t>
      </w:r>
      <w:r w:rsidR="00167AB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visibili</w:t>
      </w:r>
      <w:r w:rsidR="002E765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con x e y minime e massime</w:t>
      </w:r>
      <w:r w:rsidR="00056B17" w:rsidRPr="00242C8A">
        <w:rPr>
          <w:rFonts w:ascii="Courier" w:hAnsi="Courier" w:cs="Courier New"/>
          <w:iCs/>
          <w:sz w:val="24"/>
          <w:szCs w:val="24"/>
          <w:lang w:val="it-IT"/>
        </w:rPr>
        <w:t>: si configureranno</w:t>
      </w:r>
      <w:r w:rsidR="00021469" w:rsidRPr="00242C8A">
        <w:rPr>
          <w:rFonts w:ascii="Courier" w:hAnsi="Courier" w:cs="Courier New"/>
          <w:iCs/>
          <w:sz w:val="24"/>
          <w:szCs w:val="24"/>
          <w:lang w:val="it-IT"/>
        </w:rPr>
        <w:t>, dunque,</w:t>
      </w:r>
      <w:r w:rsidR="00056B1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bounds non più relativi all’oggetto, bensì alla sola parte visibile di esso</w:t>
      </w:r>
      <w:r w:rsidR="002E7659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2F09AC"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Nel caso l’utente lo richiedesse tramite il passaggio di un parametro booleano, i bounds saranno evidenziati </w:t>
      </w:r>
      <w:r w:rsidR="002F09AC" w:rsidRPr="00242C8A">
        <w:rPr>
          <w:rFonts w:ascii="Courier" w:hAnsi="Courier" w:cs="Courier New"/>
          <w:iCs/>
          <w:sz w:val="24"/>
          <w:szCs w:val="24"/>
          <w:lang w:val="it-IT"/>
        </w:rPr>
        <w:lastRenderedPageBreak/>
        <w:t>da una bounding box, che sarà presente anche nell’immagine del dataset.</w:t>
      </w:r>
    </w:p>
    <w:p w14:paraId="598B7D92" w14:textId="6E2E47F6" w:rsidR="00E41C04" w:rsidRPr="00242C8A" w:rsidRDefault="0095116A" w:rsidP="00242C8A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/>
          <w:sz w:val="24"/>
          <w:szCs w:val="24"/>
          <w:lang w:val="it-IT"/>
        </w:rPr>
        <w:t>ObjectController.cs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classe derivante da Singleton, </w:t>
      </w:r>
      <w:r w:rsidR="00775D03" w:rsidRPr="00242C8A">
        <w:rPr>
          <w:rFonts w:ascii="Courier" w:hAnsi="Courier" w:cs="Courier New"/>
          <w:iCs/>
          <w:sz w:val="24"/>
          <w:szCs w:val="24"/>
          <w:lang w:val="it-IT"/>
        </w:rPr>
        <w:t>funge da centro di controllo delle sovrapposizioni tra oggetti, andando a disattivare</w:t>
      </w:r>
      <w:r w:rsidR="0000193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gli oggetti</w:t>
      </w:r>
      <w:r w:rsidR="0098348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le</w:t>
      </w:r>
      <w:r w:rsidR="0000193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cui</w:t>
      </w:r>
      <w:r w:rsidR="0098348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bounding box</w:t>
      </w:r>
      <w:r w:rsidR="00E41C04" w:rsidRPr="00242C8A">
        <w:rPr>
          <w:rFonts w:ascii="Courier" w:hAnsi="Courier" w:cs="Courier New"/>
          <w:iCs/>
          <w:sz w:val="24"/>
          <w:szCs w:val="24"/>
          <w:lang w:val="it-IT"/>
        </w:rPr>
        <w:t>es</w:t>
      </w:r>
      <w:r w:rsidR="0098348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001939" w:rsidRPr="00242C8A">
        <w:rPr>
          <w:rFonts w:ascii="Courier" w:hAnsi="Courier" w:cs="Courier New"/>
          <w:iCs/>
          <w:sz w:val="24"/>
          <w:szCs w:val="24"/>
          <w:lang w:val="it-IT"/>
        </w:rPr>
        <w:t>si sovrappongono a quelle di altri oggetti per una percentuale maggiore di quella definita dall’utente</w:t>
      </w:r>
      <w:r w:rsidR="00E41C04" w:rsidRPr="00242C8A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303D3C43" w14:textId="13A30BD5" w:rsidR="00E47ADD" w:rsidRPr="007501D6" w:rsidRDefault="00E41C04" w:rsidP="007501D6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/>
          <w:sz w:val="24"/>
          <w:szCs w:val="24"/>
          <w:lang w:val="it-IT"/>
        </w:rPr>
        <w:t>TakePictures.cs</w:t>
      </w:r>
      <w:r w:rsidR="00FE7309"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script principe del progetto, sfrutta tutti le classi descritte finora per predisporre la cartella </w:t>
      </w:r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>UnityStuff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all’interno di </w:t>
      </w:r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>Assets/StreamingAssets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creando i file </w:t>
      </w:r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 xml:space="preserve">train.txt 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e </w:t>
      </w:r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 xml:space="preserve">labelmap.txt 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e la cartella </w:t>
      </w:r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>train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>, copiando</w:t>
      </w:r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nel contempo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la cartella </w:t>
      </w:r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>TFUtils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contenuta in </w:t>
      </w:r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>SyntheticDataGenerator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Successivamente, viene compilato – in un formato adatto ad essere interpretato da TensorFlow - </w:t>
      </w:r>
      <w:r w:rsidR="00CA2757" w:rsidRPr="00242C8A">
        <w:rPr>
          <w:rFonts w:ascii="Courier" w:hAnsi="Courier" w:cs="Courier New"/>
          <w:i/>
          <w:sz w:val="24"/>
          <w:szCs w:val="24"/>
          <w:lang w:val="it-IT"/>
        </w:rPr>
        <w:t>labelmap.pbtxt</w:t>
      </w:r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con tutte le informazioni relative agli oggetti della detection presenti nella scena: ad ognuno di loro viene assegnato un numero identificativo e un nome.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br/>
        <w:t>Una volta fatto tutto ciò, si procede con la generazione di un numero di immagini deciso dall’utente, con l’opzione di far apparire una bounding box nel prodotto finito.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br/>
        <w:t>Le immagini in questione nascono da una randomizzazione</w:t>
      </w:r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>di tutto ciò che è stato predisposto per essere cambiato</w:t>
      </w:r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mediante gli script descritti finora</w:t>
      </w:r>
      <w:r w:rsidR="007407A3">
        <w:rPr>
          <w:rFonts w:ascii="Courier" w:hAnsi="Courier" w:cs="Courier New"/>
          <w:iCs/>
          <w:sz w:val="24"/>
          <w:szCs w:val="24"/>
          <w:lang w:val="it-IT"/>
        </w:rPr>
        <w:t xml:space="preserve">, realizzata chiamando in causa tutti gli script implementanti </w:t>
      </w:r>
      <w:r w:rsidR="007407A3">
        <w:rPr>
          <w:rFonts w:ascii="Courier" w:hAnsi="Courier" w:cs="Courier New"/>
          <w:i/>
          <w:sz w:val="24"/>
          <w:szCs w:val="24"/>
          <w:lang w:val="it-IT"/>
        </w:rPr>
        <w:t>IChangeable</w:t>
      </w:r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>; viene poi effettuata una fotografia di quanto visto dalla Main Camera di Unity e il risultato di questo procedimento viene proiettato sull’interfaccia utente, pronto a essere integrato con eventuali bounding boxes.</w:t>
      </w:r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L’ultimo passo consiste nell’effettuare una cattura di schermata limitata allo spazio dello schermo contenente </w:t>
      </w:r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lastRenderedPageBreak/>
        <w:t>l’interfaccia utente (bordi esclusi), per andare a ottenere l’immagine che farà parte del dataset</w:t>
      </w:r>
      <w:r w:rsidR="00EC43D5">
        <w:rPr>
          <w:rFonts w:ascii="Courier" w:hAnsi="Courier" w:cs="Courier New"/>
          <w:iCs/>
          <w:sz w:val="24"/>
          <w:szCs w:val="24"/>
          <w:lang w:val="it-IT"/>
        </w:rPr>
        <w:t xml:space="preserve"> formato </w:t>
      </w:r>
      <w:r w:rsidR="00EC43D5">
        <w:rPr>
          <w:rFonts w:ascii="Courier" w:hAnsi="Courier" w:cs="Courier New"/>
          <w:i/>
          <w:sz w:val="24"/>
          <w:szCs w:val="24"/>
          <w:lang w:val="it-IT"/>
        </w:rPr>
        <w:t>.jpg</w:t>
      </w:r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242C8A"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Per ogni immagine generata, viene compilata una riga del file </w:t>
      </w:r>
      <w:r w:rsidR="00242C8A" w:rsidRPr="00242C8A">
        <w:rPr>
          <w:rFonts w:ascii="Courier" w:hAnsi="Courier" w:cs="Courier New"/>
          <w:i/>
          <w:sz w:val="24"/>
          <w:szCs w:val="24"/>
          <w:lang w:val="it-IT"/>
        </w:rPr>
        <w:t>train.txt</w:t>
      </w:r>
      <w:r w:rsidR="00242C8A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seguendo il seguente formato</w:t>
      </w:r>
      <w:r w:rsidR="007501D6">
        <w:rPr>
          <w:rFonts w:ascii="Courier" w:hAnsi="Courier" w:cs="Courier New"/>
          <w:i/>
          <w:sz w:val="24"/>
          <w:szCs w:val="24"/>
          <w:lang w:val="it-IT"/>
        </w:rPr>
        <w:t xml:space="preserve"> </w:t>
      </w:r>
      <w:r w:rsidR="007501D6">
        <w:rPr>
          <w:rFonts w:ascii="Courier" w:hAnsi="Courier" w:cs="Courier New"/>
          <w:iCs/>
          <w:sz w:val="24"/>
          <w:szCs w:val="24"/>
          <w:lang w:val="it-IT"/>
        </w:rPr>
        <w:t xml:space="preserve">(dove </w:t>
      </w:r>
      <w:r w:rsidR="007501D6">
        <w:rPr>
          <w:rFonts w:ascii="Courier" w:hAnsi="Courier" w:cs="Courier New"/>
          <w:i/>
          <w:sz w:val="24"/>
          <w:szCs w:val="24"/>
          <w:lang w:val="it-IT"/>
        </w:rPr>
        <w:t>n</w:t>
      </w:r>
      <w:r w:rsidR="007501D6">
        <w:rPr>
          <w:rFonts w:ascii="Courier" w:hAnsi="Courier" w:cs="Courier New"/>
          <w:iCs/>
          <w:sz w:val="24"/>
          <w:szCs w:val="24"/>
          <w:lang w:val="it-IT"/>
        </w:rPr>
        <w:t xml:space="preserve"> = numero oggetti della detection)</w:t>
      </w:r>
      <w:r w:rsidR="00242C8A"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="00242C8A"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242C8A" w:rsidRPr="00242C8A">
        <w:rPr>
          <w:rFonts w:ascii="Courier" w:hAnsi="Courier" w:cs="Consolas"/>
          <w:i/>
          <w:iCs/>
          <w:sz w:val="24"/>
          <w:szCs w:val="24"/>
          <w:lang w:val="it-IT"/>
        </w:rPr>
        <w:t>numero immagine, larghezza immagine, altezza immagine, label, xmin box</w:t>
      </w:r>
      <w:r w:rsidR="005F5299">
        <w:rPr>
          <w:rFonts w:ascii="Courier" w:hAnsi="Courier" w:cs="Consolas"/>
          <w:i/>
          <w:iCs/>
          <w:sz w:val="24"/>
          <w:szCs w:val="24"/>
          <w:lang w:val="it-IT"/>
        </w:rPr>
        <w:t xml:space="preserve"> 1</w:t>
      </w:r>
      <w:r w:rsidR="00242C8A" w:rsidRPr="00242C8A">
        <w:rPr>
          <w:rFonts w:ascii="Courier" w:hAnsi="Courier" w:cs="Consolas"/>
          <w:i/>
          <w:iCs/>
          <w:sz w:val="24"/>
          <w:szCs w:val="24"/>
          <w:lang w:val="it-IT"/>
        </w:rPr>
        <w:t>, xmax box</w:t>
      </w:r>
      <w:r w:rsidR="005F5299">
        <w:rPr>
          <w:rFonts w:ascii="Courier" w:hAnsi="Courier" w:cs="Consolas"/>
          <w:i/>
          <w:iCs/>
          <w:sz w:val="24"/>
          <w:szCs w:val="24"/>
          <w:lang w:val="it-IT"/>
        </w:rPr>
        <w:t xml:space="preserve"> 1</w:t>
      </w:r>
      <w:r w:rsidR="00242C8A" w:rsidRPr="00242C8A">
        <w:rPr>
          <w:rFonts w:ascii="Courier" w:hAnsi="Courier" w:cs="Consolas"/>
          <w:i/>
          <w:iCs/>
          <w:sz w:val="24"/>
          <w:szCs w:val="24"/>
          <w:lang w:val="it-IT"/>
        </w:rPr>
        <w:t>, ymin box</w:t>
      </w:r>
      <w:r w:rsidR="005F5299">
        <w:rPr>
          <w:rFonts w:ascii="Courier" w:hAnsi="Courier" w:cs="Consolas"/>
          <w:i/>
          <w:iCs/>
          <w:sz w:val="24"/>
          <w:szCs w:val="24"/>
          <w:lang w:val="it-IT"/>
        </w:rPr>
        <w:t xml:space="preserve"> 1</w:t>
      </w:r>
      <w:r w:rsidR="00242C8A" w:rsidRPr="00242C8A">
        <w:rPr>
          <w:rFonts w:ascii="Courier" w:hAnsi="Courier" w:cs="Consolas"/>
          <w:i/>
          <w:iCs/>
          <w:sz w:val="24"/>
          <w:szCs w:val="24"/>
          <w:lang w:val="it-IT"/>
        </w:rPr>
        <w:t>, ymax box</w:t>
      </w:r>
      <w:r w:rsidR="005F5299">
        <w:rPr>
          <w:rFonts w:ascii="Courier" w:hAnsi="Courier" w:cs="Consolas"/>
          <w:i/>
          <w:iCs/>
          <w:sz w:val="24"/>
          <w:szCs w:val="24"/>
          <w:lang w:val="it-IT"/>
        </w:rPr>
        <w:t xml:space="preserve"> 1, …, xmin box n, xmax box n, ymin box n, ymax box n</w:t>
      </w:r>
      <w:r w:rsidR="007501D6">
        <w:rPr>
          <w:rFonts w:ascii="Courier" w:hAnsi="Courier" w:cs="Consolas"/>
          <w:sz w:val="24"/>
          <w:szCs w:val="24"/>
          <w:lang w:val="it-IT"/>
        </w:rPr>
        <w:t>.</w:t>
      </w:r>
      <w:r w:rsidR="007501D6">
        <w:rPr>
          <w:rFonts w:ascii="Courier" w:hAnsi="Courier" w:cs="Consolas"/>
          <w:sz w:val="24"/>
          <w:szCs w:val="24"/>
          <w:lang w:val="it-IT"/>
        </w:rPr>
        <w:br/>
        <w:t xml:space="preserve">Le coordinate delle boxes, a differenza di quanto visto su Unity </w:t>
      </w:r>
      <w:r w:rsidR="007501D6">
        <w:rPr>
          <w:rFonts w:ascii="Courier" w:hAnsi="Courier" w:cs="Courier New"/>
          <w:iCs/>
          <w:sz w:val="24"/>
          <w:szCs w:val="24"/>
          <w:lang w:val="it-IT"/>
        </w:rPr>
        <w:t>– dove erano tipi float – sono interi, come invece richiesto da TensorFlow.</w:t>
      </w:r>
      <w:r w:rsidR="00CA2757" w:rsidRPr="007501D6">
        <w:rPr>
          <w:rFonts w:ascii="Courier" w:hAnsi="Courier" w:cs="Courier New"/>
          <w:iCs/>
          <w:sz w:val="24"/>
          <w:szCs w:val="24"/>
          <w:lang w:val="it-IT"/>
        </w:rPr>
        <w:br/>
      </w:r>
      <w:r w:rsidR="00E47ADD" w:rsidRPr="007501D6">
        <w:rPr>
          <w:rFonts w:ascii="Courier" w:hAnsi="Courier" w:cs="Courier New"/>
          <w:i/>
          <w:sz w:val="24"/>
          <w:szCs w:val="24"/>
          <w:lang w:val="it-IT"/>
        </w:rPr>
        <w:br/>
      </w:r>
    </w:p>
    <w:p w14:paraId="53CD7CD4" w14:textId="6F297B6F" w:rsidR="00315263" w:rsidRPr="00242C8A" w:rsidRDefault="00315263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0E4372A2" w14:textId="77777777" w:rsidR="004F2D09" w:rsidRPr="00242C8A" w:rsidRDefault="004F2D09" w:rsidP="00242C8A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</w:p>
    <w:p w14:paraId="3A8D5E73" w14:textId="77777777" w:rsidR="00637079" w:rsidRPr="00242C8A" w:rsidRDefault="00637079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4FB910DA" w14:textId="0B2FEC81" w:rsidR="00637079" w:rsidRPr="00242C8A" w:rsidRDefault="00637079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357CD28E" w14:textId="733401A6" w:rsidR="008575C8" w:rsidRPr="00242C8A" w:rsidRDefault="008575C8" w:rsidP="00242C8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sectPr w:rsidR="008575C8" w:rsidRPr="00242C8A" w:rsidSect="006B5839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581E7" w14:textId="77777777" w:rsidR="00D700A2" w:rsidRDefault="00D700A2" w:rsidP="008575C8">
      <w:pPr>
        <w:spacing w:after="0" w:line="240" w:lineRule="auto"/>
      </w:pPr>
      <w:r>
        <w:separator/>
      </w:r>
    </w:p>
  </w:endnote>
  <w:endnote w:type="continuationSeparator" w:id="0">
    <w:p w14:paraId="1A6B1B7A" w14:textId="77777777" w:rsidR="00D700A2" w:rsidRDefault="00D700A2" w:rsidP="0085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89780" w14:textId="77777777" w:rsidR="00D700A2" w:rsidRDefault="00D700A2" w:rsidP="008575C8">
      <w:pPr>
        <w:spacing w:after="0" w:line="240" w:lineRule="auto"/>
      </w:pPr>
      <w:r>
        <w:separator/>
      </w:r>
    </w:p>
  </w:footnote>
  <w:footnote w:type="continuationSeparator" w:id="0">
    <w:p w14:paraId="30CF1229" w14:textId="77777777" w:rsidR="00D700A2" w:rsidRDefault="00D700A2" w:rsidP="008575C8">
      <w:pPr>
        <w:spacing w:after="0" w:line="240" w:lineRule="auto"/>
      </w:pPr>
      <w:r>
        <w:continuationSeparator/>
      </w:r>
    </w:p>
  </w:footnote>
  <w:footnote w:id="1">
    <w:p w14:paraId="1DCC7057" w14:textId="75E3DC4E" w:rsidR="008575C8" w:rsidRPr="00F575AD" w:rsidRDefault="008575C8">
      <w:pPr>
        <w:pStyle w:val="Testonotaapidipagina"/>
        <w:rPr>
          <w:rFonts w:ascii="Courier" w:hAnsi="Courier"/>
          <w:lang w:val="it-IT"/>
        </w:rPr>
      </w:pPr>
      <w:r w:rsidRPr="00986ECE">
        <w:rPr>
          <w:rStyle w:val="Rimandonotaapidipagina"/>
          <w:rFonts w:ascii="Courier" w:hAnsi="Courier"/>
        </w:rPr>
        <w:footnoteRef/>
      </w:r>
      <w:r w:rsidR="00986ECE" w:rsidRPr="00986ECE">
        <w:rPr>
          <w:rFonts w:ascii="Courier" w:hAnsi="Courier" w:cs="Courier New"/>
          <w:lang w:val="it-IT"/>
        </w:rPr>
        <w:t xml:space="preserve"> </w:t>
      </w:r>
      <w:r w:rsidRPr="00986ECE">
        <w:rPr>
          <w:rFonts w:ascii="Courier" w:hAnsi="Courier" w:cs="Courier New"/>
          <w:lang w:val="it-IT"/>
        </w:rPr>
        <w:t>https://github.com/MatthewHallberg/SyntheticDataGenerator</w:t>
      </w:r>
    </w:p>
  </w:footnote>
  <w:footnote w:id="2">
    <w:p w14:paraId="59CFD42B" w14:textId="54999EAE" w:rsidR="00986ECE" w:rsidRPr="00986ECE" w:rsidRDefault="00986ECE">
      <w:pPr>
        <w:pStyle w:val="Testonotaapidipagina"/>
        <w:rPr>
          <w:rFonts w:ascii="Courier" w:hAnsi="Courier"/>
          <w:lang w:val="it-IT"/>
        </w:rPr>
      </w:pPr>
      <w:r w:rsidRPr="00986ECE">
        <w:rPr>
          <w:rStyle w:val="Rimandonotaapidipagina"/>
          <w:rFonts w:ascii="Courier" w:hAnsi="Courier"/>
        </w:rPr>
        <w:footnoteRef/>
      </w:r>
      <w:r w:rsidRPr="00986ECE">
        <w:rPr>
          <w:rFonts w:ascii="Courier" w:hAnsi="Courier"/>
          <w:lang w:val="it-IT"/>
        </w:rPr>
        <w:t xml:space="preserve"> </w:t>
      </w:r>
      <w:r>
        <w:rPr>
          <w:rFonts w:ascii="Courier" w:hAnsi="Courier"/>
          <w:lang w:val="it-IT"/>
        </w:rPr>
        <w:t>Verranno ignorate le</w:t>
      </w:r>
      <w:r w:rsidRPr="00986ECE">
        <w:rPr>
          <w:rFonts w:ascii="Courier" w:hAnsi="Courier"/>
          <w:lang w:val="it-IT"/>
        </w:rPr>
        <w:t xml:space="preserve"> altre cartelle visibili all’interno della directory di progetto </w:t>
      </w:r>
      <w:r w:rsidRPr="00986ECE">
        <w:rPr>
          <w:rFonts w:ascii="Courier" w:hAnsi="Courier"/>
          <w:i/>
          <w:iCs/>
          <w:lang w:val="it-IT"/>
        </w:rPr>
        <w:t>SyntheticDataGenerator</w:t>
      </w:r>
      <w:r>
        <w:rPr>
          <w:rFonts w:ascii="Courier" w:hAnsi="Courier"/>
          <w:lang w:val="it-IT"/>
        </w:rPr>
        <w:t xml:space="preserve">, in quanto contenenti </w:t>
      </w:r>
      <w:r w:rsidRPr="00986ECE">
        <w:rPr>
          <w:rFonts w:ascii="Courier" w:hAnsi="Courier"/>
          <w:lang w:val="it-IT"/>
        </w:rPr>
        <w:t xml:space="preserve">file comuni a qualsiasi </w:t>
      </w:r>
      <w:r>
        <w:rPr>
          <w:rFonts w:ascii="Courier" w:hAnsi="Courier"/>
          <w:lang w:val="it-IT"/>
        </w:rPr>
        <w:t>soluzion</w:t>
      </w:r>
      <w:r w:rsidR="004D6C22">
        <w:rPr>
          <w:rFonts w:ascii="Courier" w:hAnsi="Courier"/>
          <w:lang w:val="it-IT"/>
        </w:rPr>
        <w:t>e Unity</w:t>
      </w:r>
      <w:r w:rsidRPr="00986ECE">
        <w:rPr>
          <w:rFonts w:ascii="Courier" w:hAnsi="Courier"/>
          <w:lang w:val="it-IT"/>
        </w:rPr>
        <w:t xml:space="preserve">, fatta eccezione per </w:t>
      </w:r>
      <w:r w:rsidRPr="00986ECE">
        <w:rPr>
          <w:rFonts w:ascii="Courier" w:hAnsi="Courier"/>
          <w:i/>
          <w:iCs/>
          <w:lang w:val="it-IT"/>
        </w:rPr>
        <w:t>TFUtils</w:t>
      </w:r>
      <w:r w:rsidR="00C85348">
        <w:rPr>
          <w:rFonts w:ascii="Courier" w:hAnsi="Courier"/>
          <w:i/>
          <w:iCs/>
          <w:lang w:val="it-IT"/>
        </w:rPr>
        <w:t>,</w:t>
      </w:r>
      <w:r w:rsidRPr="00986ECE">
        <w:rPr>
          <w:rFonts w:ascii="Courier" w:hAnsi="Courier"/>
          <w:i/>
          <w:iCs/>
          <w:lang w:val="it-IT"/>
        </w:rPr>
        <w:t xml:space="preserve"> </w:t>
      </w:r>
      <w:r w:rsidRPr="00986ECE">
        <w:rPr>
          <w:rFonts w:ascii="Courier" w:hAnsi="Courier"/>
          <w:lang w:val="it-IT"/>
        </w:rPr>
        <w:t>che verrà però descritta nei paragrafi inerenti alla fase di training</w:t>
      </w:r>
    </w:p>
  </w:footnote>
  <w:footnote w:id="3">
    <w:p w14:paraId="20E61D11" w14:textId="1E839493" w:rsidR="00860FAA" w:rsidRPr="00860FAA" w:rsidRDefault="00860FAA">
      <w:pPr>
        <w:pStyle w:val="Testonotaapidipagina"/>
        <w:rPr>
          <w:rFonts w:ascii="Courier" w:hAnsi="Courier"/>
          <w:lang w:val="it-IT"/>
        </w:rPr>
      </w:pPr>
      <w:r w:rsidRPr="00860FAA">
        <w:rPr>
          <w:rStyle w:val="Rimandonotaapidipagina"/>
          <w:rFonts w:ascii="Courier" w:hAnsi="Courier"/>
        </w:rPr>
        <w:footnoteRef/>
      </w:r>
      <w:r w:rsidRPr="00860FAA">
        <w:rPr>
          <w:rFonts w:ascii="Courier" w:hAnsi="Courier"/>
          <w:lang w:val="it-IT"/>
        </w:rPr>
        <w:t xml:space="preserve"> https://free3d.com/3d-model/freerealsichand-85561.html</w:t>
      </w:r>
    </w:p>
  </w:footnote>
  <w:footnote w:id="4">
    <w:p w14:paraId="32053773" w14:textId="5F10163F" w:rsidR="004424B0" w:rsidRPr="004424B0" w:rsidRDefault="004424B0">
      <w:pPr>
        <w:pStyle w:val="Testonotaapidipagina"/>
        <w:rPr>
          <w:rFonts w:ascii="Courier" w:hAnsi="Courier"/>
          <w:lang w:val="it-IT"/>
        </w:rPr>
      </w:pPr>
      <w:r w:rsidRPr="004424B0">
        <w:rPr>
          <w:rStyle w:val="Rimandonotaapidipagina"/>
          <w:rFonts w:ascii="Courier" w:hAnsi="Courier"/>
        </w:rPr>
        <w:footnoteRef/>
      </w:r>
      <w:r w:rsidRPr="004424B0">
        <w:rPr>
          <w:rFonts w:ascii="Courier" w:hAnsi="Courier"/>
          <w:lang w:val="it-IT"/>
        </w:rPr>
        <w:t xml:space="preserve"> </w:t>
      </w:r>
      <w:r>
        <w:rPr>
          <w:rFonts w:ascii="Courier" w:hAnsi="Courier"/>
          <w:lang w:val="it-IT"/>
        </w:rPr>
        <w:t xml:space="preserve">Si parlerà di telecamera (o “Main Camera”) di Unity, ma è bene precisare che, in questa specifica applicazione, essa svolgerà </w:t>
      </w:r>
      <w:r w:rsidR="00087C85">
        <w:rPr>
          <w:rFonts w:ascii="Courier" w:hAnsi="Courier"/>
          <w:lang w:val="it-IT"/>
        </w:rPr>
        <w:t xml:space="preserve">il </w:t>
      </w:r>
      <w:r>
        <w:rPr>
          <w:rFonts w:ascii="Courier" w:hAnsi="Courier"/>
          <w:lang w:val="it-IT"/>
        </w:rPr>
        <w:t>ruolo di fotocamera: le immagini saranno infatti una mera riproduzione</w:t>
      </w:r>
      <w:r w:rsidR="007B3B20">
        <w:rPr>
          <w:rFonts w:ascii="Courier" w:hAnsi="Courier"/>
          <w:lang w:val="it-IT"/>
        </w:rPr>
        <w:t xml:space="preserve"> dell’interfaccia utente, contenente</w:t>
      </w:r>
      <w:r>
        <w:rPr>
          <w:rFonts w:ascii="Courier" w:hAnsi="Courier"/>
          <w:lang w:val="it-IT"/>
        </w:rPr>
        <w:t xml:space="preserve"> quanto visto dall’obiettivo della Main Camera</w:t>
      </w:r>
      <w:r w:rsidR="000F5FA7">
        <w:rPr>
          <w:rFonts w:ascii="Courier" w:hAnsi="Courier"/>
          <w:lang w:val="it-IT"/>
        </w:rPr>
        <w:t xml:space="preserve"> in un dato momento</w:t>
      </w:r>
      <w:r w:rsidR="007B3B20">
        <w:rPr>
          <w:rFonts w:ascii="Courier" w:hAnsi="Courier"/>
          <w:lang w:val="it-IT"/>
        </w:rPr>
        <w:t xml:space="preserve"> più eventuali bounding boxes</w:t>
      </w:r>
    </w:p>
  </w:footnote>
  <w:footnote w:id="5">
    <w:p w14:paraId="3D29E461" w14:textId="77777777" w:rsidR="008F49F0" w:rsidRPr="000C2C7A" w:rsidRDefault="008F49F0" w:rsidP="008F49F0">
      <w:pPr>
        <w:pStyle w:val="Testonotaapidipagina"/>
        <w:rPr>
          <w:rFonts w:ascii="Courier" w:hAnsi="Courier"/>
          <w:lang w:val="it-IT"/>
        </w:rPr>
      </w:pPr>
      <w:r w:rsidRPr="000C2C7A">
        <w:rPr>
          <w:rStyle w:val="Rimandonotaapidipagina"/>
          <w:rFonts w:ascii="Courier" w:hAnsi="Courier"/>
        </w:rPr>
        <w:footnoteRef/>
      </w:r>
      <w:r w:rsidRPr="000C2C7A">
        <w:rPr>
          <w:rFonts w:ascii="Courier" w:hAnsi="Courier"/>
          <w:lang w:val="it-IT"/>
        </w:rPr>
        <w:t xml:space="preserve"> Pattern che fa parte della “</w:t>
      </w:r>
      <w:r>
        <w:rPr>
          <w:rFonts w:ascii="Courier" w:hAnsi="Courier"/>
          <w:lang w:val="it-IT"/>
        </w:rPr>
        <w:t>Gang of Four”, descritta nel libro “Design patterns” che fornisce patterns utilizzabili nell’OOP</w:t>
      </w:r>
    </w:p>
  </w:footnote>
  <w:footnote w:id="6">
    <w:p w14:paraId="0580AB12" w14:textId="315E0887" w:rsidR="00905287" w:rsidRPr="00412E6A" w:rsidRDefault="00905287">
      <w:pPr>
        <w:pStyle w:val="Testonotaapidipagina"/>
        <w:rPr>
          <w:rFonts w:ascii="Courier" w:hAnsi="Courier"/>
          <w:lang w:val="it-IT"/>
        </w:rPr>
      </w:pPr>
      <w:r w:rsidRPr="00905287">
        <w:rPr>
          <w:rStyle w:val="Rimandonotaapidipagina"/>
          <w:rFonts w:ascii="Courier" w:hAnsi="Courier"/>
        </w:rPr>
        <w:footnoteRef/>
      </w:r>
      <w:r w:rsidRPr="00905287">
        <w:rPr>
          <w:rFonts w:ascii="Courier" w:hAnsi="Courier"/>
          <w:lang w:val="it-IT"/>
        </w:rPr>
        <w:t xml:space="preserve"> Classe dalla quale de</w:t>
      </w:r>
      <w:r>
        <w:rPr>
          <w:rFonts w:ascii="Courier" w:hAnsi="Courier"/>
          <w:lang w:val="it-IT"/>
        </w:rPr>
        <w:t>vono derivare gli script assegnati a un oggetto della scena Unity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5CFA"/>
    <w:multiLevelType w:val="hybridMultilevel"/>
    <w:tmpl w:val="70E6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0F1A"/>
    <w:multiLevelType w:val="hybridMultilevel"/>
    <w:tmpl w:val="BA54C66C"/>
    <w:lvl w:ilvl="0" w:tplc="22D222BA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15B1E"/>
    <w:multiLevelType w:val="hybridMultilevel"/>
    <w:tmpl w:val="AB22D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575EB"/>
    <w:multiLevelType w:val="hybridMultilevel"/>
    <w:tmpl w:val="EFF4E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D0C04"/>
    <w:multiLevelType w:val="hybridMultilevel"/>
    <w:tmpl w:val="44E8D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D5D80"/>
    <w:multiLevelType w:val="hybridMultilevel"/>
    <w:tmpl w:val="76E6D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C33B8"/>
    <w:multiLevelType w:val="hybridMultilevel"/>
    <w:tmpl w:val="A6104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A10D0"/>
    <w:multiLevelType w:val="hybridMultilevel"/>
    <w:tmpl w:val="DA0819F0"/>
    <w:lvl w:ilvl="0" w:tplc="A8CE52AA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93131"/>
    <w:multiLevelType w:val="hybridMultilevel"/>
    <w:tmpl w:val="E2268232"/>
    <w:lvl w:ilvl="0" w:tplc="22EC0534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D440F"/>
    <w:multiLevelType w:val="hybridMultilevel"/>
    <w:tmpl w:val="27C88A2E"/>
    <w:lvl w:ilvl="0" w:tplc="7938F142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A4"/>
    <w:rsid w:val="00001939"/>
    <w:rsid w:val="00004F5C"/>
    <w:rsid w:val="00013A46"/>
    <w:rsid w:val="00021469"/>
    <w:rsid w:val="00030813"/>
    <w:rsid w:val="0004143B"/>
    <w:rsid w:val="00056B17"/>
    <w:rsid w:val="00061933"/>
    <w:rsid w:val="00070519"/>
    <w:rsid w:val="00087C85"/>
    <w:rsid w:val="000931B3"/>
    <w:rsid w:val="00094842"/>
    <w:rsid w:val="000A336F"/>
    <w:rsid w:val="000A6757"/>
    <w:rsid w:val="000C2C7A"/>
    <w:rsid w:val="000C36D7"/>
    <w:rsid w:val="000E3643"/>
    <w:rsid w:val="000F5FA7"/>
    <w:rsid w:val="0011512F"/>
    <w:rsid w:val="00117401"/>
    <w:rsid w:val="00123363"/>
    <w:rsid w:val="00167AB3"/>
    <w:rsid w:val="0017193C"/>
    <w:rsid w:val="001775DE"/>
    <w:rsid w:val="00192CB8"/>
    <w:rsid w:val="001A1D8D"/>
    <w:rsid w:val="001B68B5"/>
    <w:rsid w:val="00212D8E"/>
    <w:rsid w:val="002172F0"/>
    <w:rsid w:val="00231DE0"/>
    <w:rsid w:val="00242C8A"/>
    <w:rsid w:val="002443FC"/>
    <w:rsid w:val="0025038D"/>
    <w:rsid w:val="0026070F"/>
    <w:rsid w:val="00260E40"/>
    <w:rsid w:val="002663D5"/>
    <w:rsid w:val="00294E95"/>
    <w:rsid w:val="002A24E6"/>
    <w:rsid w:val="002A43B7"/>
    <w:rsid w:val="002A46EA"/>
    <w:rsid w:val="002C0A18"/>
    <w:rsid w:val="002C1D60"/>
    <w:rsid w:val="002D1380"/>
    <w:rsid w:val="002E5847"/>
    <w:rsid w:val="002E7659"/>
    <w:rsid w:val="002F09AC"/>
    <w:rsid w:val="002F2B00"/>
    <w:rsid w:val="00315263"/>
    <w:rsid w:val="00317C2C"/>
    <w:rsid w:val="00335343"/>
    <w:rsid w:val="00355B09"/>
    <w:rsid w:val="00361ABD"/>
    <w:rsid w:val="0036431A"/>
    <w:rsid w:val="003814AA"/>
    <w:rsid w:val="00381DA9"/>
    <w:rsid w:val="00397E1C"/>
    <w:rsid w:val="003A4563"/>
    <w:rsid w:val="003F508E"/>
    <w:rsid w:val="004051A4"/>
    <w:rsid w:val="00412E6A"/>
    <w:rsid w:val="00420563"/>
    <w:rsid w:val="00427D4A"/>
    <w:rsid w:val="004424B0"/>
    <w:rsid w:val="0046139D"/>
    <w:rsid w:val="0046680E"/>
    <w:rsid w:val="00481856"/>
    <w:rsid w:val="00484F3F"/>
    <w:rsid w:val="00490AF6"/>
    <w:rsid w:val="00496389"/>
    <w:rsid w:val="004D3AB5"/>
    <w:rsid w:val="004D3CBF"/>
    <w:rsid w:val="004D6C22"/>
    <w:rsid w:val="004F2D09"/>
    <w:rsid w:val="004F2F0D"/>
    <w:rsid w:val="004F7003"/>
    <w:rsid w:val="005043E6"/>
    <w:rsid w:val="0051489E"/>
    <w:rsid w:val="00523921"/>
    <w:rsid w:val="00532EC9"/>
    <w:rsid w:val="00536195"/>
    <w:rsid w:val="005558C8"/>
    <w:rsid w:val="005861E1"/>
    <w:rsid w:val="005C476D"/>
    <w:rsid w:val="005D0739"/>
    <w:rsid w:val="005D58B4"/>
    <w:rsid w:val="005F21AF"/>
    <w:rsid w:val="005F5299"/>
    <w:rsid w:val="00601669"/>
    <w:rsid w:val="00620F12"/>
    <w:rsid w:val="00632258"/>
    <w:rsid w:val="00636084"/>
    <w:rsid w:val="00637079"/>
    <w:rsid w:val="0066277B"/>
    <w:rsid w:val="00686151"/>
    <w:rsid w:val="006B5839"/>
    <w:rsid w:val="006D0550"/>
    <w:rsid w:val="006D6C91"/>
    <w:rsid w:val="006F3223"/>
    <w:rsid w:val="00717E88"/>
    <w:rsid w:val="007407A3"/>
    <w:rsid w:val="0074427F"/>
    <w:rsid w:val="007501D6"/>
    <w:rsid w:val="007548C4"/>
    <w:rsid w:val="00761545"/>
    <w:rsid w:val="0077271E"/>
    <w:rsid w:val="00773AC1"/>
    <w:rsid w:val="007748C9"/>
    <w:rsid w:val="00775D03"/>
    <w:rsid w:val="00785AEF"/>
    <w:rsid w:val="00795F17"/>
    <w:rsid w:val="007B3B20"/>
    <w:rsid w:val="007B5B2D"/>
    <w:rsid w:val="007D385D"/>
    <w:rsid w:val="007D5C00"/>
    <w:rsid w:val="007F21A7"/>
    <w:rsid w:val="007F5199"/>
    <w:rsid w:val="0083100E"/>
    <w:rsid w:val="0083183C"/>
    <w:rsid w:val="00832C96"/>
    <w:rsid w:val="00833EF0"/>
    <w:rsid w:val="00850404"/>
    <w:rsid w:val="00853021"/>
    <w:rsid w:val="008561F1"/>
    <w:rsid w:val="008575C8"/>
    <w:rsid w:val="00857EBE"/>
    <w:rsid w:val="00860FAA"/>
    <w:rsid w:val="0088256D"/>
    <w:rsid w:val="008A5587"/>
    <w:rsid w:val="008C0434"/>
    <w:rsid w:val="008D2047"/>
    <w:rsid w:val="008E7993"/>
    <w:rsid w:val="008F49F0"/>
    <w:rsid w:val="00905287"/>
    <w:rsid w:val="00925ADD"/>
    <w:rsid w:val="00930A15"/>
    <w:rsid w:val="00931909"/>
    <w:rsid w:val="0093366A"/>
    <w:rsid w:val="0095116A"/>
    <w:rsid w:val="00952E48"/>
    <w:rsid w:val="00971389"/>
    <w:rsid w:val="00983487"/>
    <w:rsid w:val="00986ECE"/>
    <w:rsid w:val="00991933"/>
    <w:rsid w:val="009B4632"/>
    <w:rsid w:val="009B565A"/>
    <w:rsid w:val="009C4CFD"/>
    <w:rsid w:val="009D5FBC"/>
    <w:rsid w:val="009E4C75"/>
    <w:rsid w:val="009F0986"/>
    <w:rsid w:val="00A0210D"/>
    <w:rsid w:val="00A047A8"/>
    <w:rsid w:val="00A14C64"/>
    <w:rsid w:val="00A27476"/>
    <w:rsid w:val="00A4794D"/>
    <w:rsid w:val="00A726C7"/>
    <w:rsid w:val="00A800D1"/>
    <w:rsid w:val="00A95E29"/>
    <w:rsid w:val="00AA0490"/>
    <w:rsid w:val="00AA38CB"/>
    <w:rsid w:val="00AB0417"/>
    <w:rsid w:val="00AB74C2"/>
    <w:rsid w:val="00AC1323"/>
    <w:rsid w:val="00AD4299"/>
    <w:rsid w:val="00AE389E"/>
    <w:rsid w:val="00B0019D"/>
    <w:rsid w:val="00B04862"/>
    <w:rsid w:val="00B35EB2"/>
    <w:rsid w:val="00B5297A"/>
    <w:rsid w:val="00B745CA"/>
    <w:rsid w:val="00BA0426"/>
    <w:rsid w:val="00BC35A2"/>
    <w:rsid w:val="00BC6E05"/>
    <w:rsid w:val="00C21A3A"/>
    <w:rsid w:val="00C37ABF"/>
    <w:rsid w:val="00C445FE"/>
    <w:rsid w:val="00C81F9D"/>
    <w:rsid w:val="00C84FF5"/>
    <w:rsid w:val="00C85348"/>
    <w:rsid w:val="00CA2757"/>
    <w:rsid w:val="00CA2849"/>
    <w:rsid w:val="00CB2E10"/>
    <w:rsid w:val="00CD1296"/>
    <w:rsid w:val="00CD2C08"/>
    <w:rsid w:val="00CF54DE"/>
    <w:rsid w:val="00D17633"/>
    <w:rsid w:val="00D404EC"/>
    <w:rsid w:val="00D42C9C"/>
    <w:rsid w:val="00D54853"/>
    <w:rsid w:val="00D5665D"/>
    <w:rsid w:val="00D57434"/>
    <w:rsid w:val="00D700A2"/>
    <w:rsid w:val="00D837F1"/>
    <w:rsid w:val="00D8468E"/>
    <w:rsid w:val="00D901DF"/>
    <w:rsid w:val="00DC00E1"/>
    <w:rsid w:val="00DC2C6B"/>
    <w:rsid w:val="00DE49A4"/>
    <w:rsid w:val="00E053B9"/>
    <w:rsid w:val="00E17A6D"/>
    <w:rsid w:val="00E244CC"/>
    <w:rsid w:val="00E41C04"/>
    <w:rsid w:val="00E47ADD"/>
    <w:rsid w:val="00E61514"/>
    <w:rsid w:val="00E6678E"/>
    <w:rsid w:val="00EC0DB5"/>
    <w:rsid w:val="00EC43D5"/>
    <w:rsid w:val="00F34895"/>
    <w:rsid w:val="00F575AD"/>
    <w:rsid w:val="00F83F35"/>
    <w:rsid w:val="00F87E19"/>
    <w:rsid w:val="00F95BE8"/>
    <w:rsid w:val="00FD1A23"/>
    <w:rsid w:val="00FE31C7"/>
    <w:rsid w:val="00FE4A7A"/>
    <w:rsid w:val="00FE7309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34E"/>
  <w15:chartTrackingRefBased/>
  <w15:docId w15:val="{9E91A7E5-84B7-4546-8452-B79515A0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575C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575C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575C8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857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56967-BE29-472D-AE3B-60A8828ED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</TotalTime>
  <Pages>9</Pages>
  <Words>1866</Words>
  <Characters>10640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164</cp:revision>
  <dcterms:created xsi:type="dcterms:W3CDTF">2020-08-27T15:15:00Z</dcterms:created>
  <dcterms:modified xsi:type="dcterms:W3CDTF">2020-09-09T21:16:00Z</dcterms:modified>
</cp:coreProperties>
</file>