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DB" w:rsidRDefault="00B1012A" w:rsidP="00B1012A">
      <w:pPr>
        <w:pStyle w:val="Titel"/>
      </w:pPr>
      <w:r>
        <w:t>Nikotin</w:t>
      </w:r>
      <w:r w:rsidR="009A736D">
        <w:t xml:space="preserve"> Texte</w:t>
      </w:r>
    </w:p>
    <w:p w:rsidR="00B1012A" w:rsidRDefault="00B1012A" w:rsidP="00B1012A">
      <w:pPr>
        <w:pStyle w:val="berschrift1"/>
      </w:pPr>
      <w:r>
        <w:t>Nachweismethode</w:t>
      </w:r>
    </w:p>
    <w:p w:rsidR="00361074" w:rsidRDefault="00B1012A">
      <w:r>
        <w:t>Um Nikotin nachzuweisen gibt es zwei gebräuchliche Methoden. Dabei handelt es sich um Nik</w:t>
      </w:r>
      <w:r w:rsidR="00361074">
        <w:t>otintests und die Kopfhaaranalyse. Bei den Nikotintests, umgangssprachlich auch als Schnelltests bekannt, kann man die aufgenommene Nikotin</w:t>
      </w:r>
      <w:r w:rsidR="007F3203">
        <w:t>menge</w:t>
      </w:r>
      <w:r w:rsidR="00361074">
        <w:t xml:space="preserve"> berechnen. Diese Nachweismethode bestimmt allerdings den Cotinin-Anteil und nicht den Nikotin-Anteil. Cotinin ist eines von 20 nachweisbaren Abbauprodukten des Nikotins im Körper und hat eine Halbwertszeit von 17-19 Stunden im Gegensatz zu Nikotin mit einer Halbwertszeit von lediglich drei Stunden. Mit dem Nikotintest lassen sich Rückschlüsse auf das Rauchverhalten oder einer Passivrauchbelastung machen. </w:t>
      </w:r>
    </w:p>
    <w:p w:rsidR="00B1012A" w:rsidRDefault="00922A29">
      <w:r>
        <w:t>Die Kopfhaaranalyse hingegen dient als langfristige Nachweismethode und wird, wie aus dem Begriff entnommen werden kann,  durch Haaranalyse gemacht. Um Dauerbelastungen nachzuweisen eignet sie sich am besten</w:t>
      </w:r>
      <w:r w:rsidR="007F3203">
        <w:t>, denn d</w:t>
      </w:r>
      <w:r w:rsidR="002525A9">
        <w:t>ie Haare</w:t>
      </w:r>
      <w:r>
        <w:t xml:space="preserve"> des Menschen speichern die Rückstände des Rauches aus der Umgebung </w:t>
      </w:r>
      <w:r w:rsidR="002525A9">
        <w:t xml:space="preserve">und </w:t>
      </w:r>
      <w:r w:rsidR="007F3203">
        <w:t xml:space="preserve">dem Körper. Dort können die Rückstände über längere Zeit nachgewiesen werden. </w:t>
      </w:r>
    </w:p>
    <w:p w:rsidR="009A736D" w:rsidRDefault="009A736D"/>
    <w:p w:rsidR="002525A9" w:rsidRDefault="00D1492F">
      <w:pPr>
        <w:rPr>
          <w:lang w:val="fr-CH"/>
        </w:rPr>
      </w:pPr>
      <w:r w:rsidRPr="00D1492F">
        <w:rPr>
          <w:lang w:val="fr-CH"/>
        </w:rPr>
        <w:t xml:space="preserve">Quelle: </w:t>
      </w:r>
      <w:hyperlink r:id="rId4" w:history="1">
        <w:r w:rsidR="009A736D" w:rsidRPr="008D46CC">
          <w:rPr>
            <w:rStyle w:val="Hyperlink"/>
            <w:lang w:val="fr-CH"/>
          </w:rPr>
          <w:t>http://www.rauchfrei.de/nikotintest.htm</w:t>
        </w:r>
      </w:hyperlink>
    </w:p>
    <w:p w:rsidR="009A736D" w:rsidRDefault="009A736D">
      <w:pPr>
        <w:rPr>
          <w:lang w:val="fr-CH"/>
        </w:rPr>
      </w:pPr>
    </w:p>
    <w:p w:rsidR="009A736D" w:rsidRDefault="009A736D">
      <w:pPr>
        <w:rPr>
          <w:lang w:val="fr-CH"/>
        </w:rPr>
      </w:pPr>
    </w:p>
    <w:p w:rsidR="009A736D" w:rsidRDefault="009A736D" w:rsidP="009A736D">
      <w:pPr>
        <w:pStyle w:val="berschrift1"/>
      </w:pPr>
      <w:r>
        <w:t>Herkunft der Substanz und ihre natürliche Aufgabe (bei Naturstoff)</w:t>
      </w:r>
    </w:p>
    <w:p w:rsidR="009A736D" w:rsidRDefault="009A736D" w:rsidP="009A736D">
      <w:r>
        <w:t xml:space="preserve">Nikotin als Stoff kommt in, nennenswerter Menge, in Pflanzenarten der Gattung </w:t>
      </w:r>
      <w:proofErr w:type="spellStart"/>
      <w:r>
        <w:t>Nicotiana</w:t>
      </w:r>
      <w:proofErr w:type="spellEnd"/>
      <w:r>
        <w:t xml:space="preserve"> und anderen Gattungen der Nachtschattengewächse als Sekundärmetabolit vor.  Sekundärmetaboliten sind Stoffwechselprodukte, welch</w:t>
      </w:r>
      <w:r w:rsidR="001B6926">
        <w:t>e von Lebewesen produziert werden, allerdings nicht für das Wachstum oder Überleben</w:t>
      </w:r>
      <w:r>
        <w:t xml:space="preserve"> </w:t>
      </w:r>
      <w:r w:rsidR="001B6926">
        <w:t xml:space="preserve">des Organismus </w:t>
      </w:r>
      <w:r>
        <w:t xml:space="preserve">nötig </w:t>
      </w:r>
      <w:r w:rsidR="001B6926">
        <w:t>zu sein scheinen. Nikotin wird ausserdem in den Nachtschattengewächsen Tomaten, Kartoffeln und Auberginen gefunden, jedoch nur so minim, dass es nicht von Bedeutung ist.</w:t>
      </w:r>
    </w:p>
    <w:p w:rsidR="001B6926" w:rsidRDefault="00F3200F" w:rsidP="009A736D">
      <w:r>
        <w:t>Die Bedeutendste</w:t>
      </w:r>
      <w:r w:rsidR="001B6926">
        <w:t xml:space="preserve"> Art ist der Virginische Tabak (</w:t>
      </w:r>
      <w:proofErr w:type="spellStart"/>
      <w:r w:rsidR="001B6926">
        <w:t>Nicotiania</w:t>
      </w:r>
      <w:proofErr w:type="spellEnd"/>
      <w:r w:rsidR="001B6926">
        <w:t xml:space="preserve"> </w:t>
      </w:r>
      <w:proofErr w:type="spellStart"/>
      <w:r w:rsidR="001B6926">
        <w:t>tabacum</w:t>
      </w:r>
      <w:proofErr w:type="spellEnd"/>
      <w:r w:rsidR="001B6926">
        <w:t xml:space="preserve">). Auch er gehört zu </w:t>
      </w:r>
      <w:r>
        <w:t>den Nachtschattengewächsen…</w:t>
      </w:r>
    </w:p>
    <w:p w:rsidR="00F3200F" w:rsidRDefault="00F3200F" w:rsidP="009A736D">
      <w:bookmarkStart w:id="0" w:name="_GoBack"/>
      <w:bookmarkEnd w:id="0"/>
    </w:p>
    <w:p w:rsidR="00F3200F" w:rsidRDefault="00F3200F" w:rsidP="00F3200F">
      <w:r w:rsidRPr="00F3200F">
        <w:t>https://de.wikipedia.org/wiki/Nicotin</w:t>
      </w:r>
    </w:p>
    <w:p w:rsidR="00F3200F" w:rsidRDefault="00F3200F" w:rsidP="009A736D">
      <w:r w:rsidRPr="00F3200F">
        <w:t>https://de.wikipedia.org/wiki/Sekund%C3%A4rmetabolite</w:t>
      </w:r>
    </w:p>
    <w:p w:rsidR="00F3200F" w:rsidRPr="009A736D" w:rsidRDefault="00F3200F" w:rsidP="009A736D">
      <w:r w:rsidRPr="00F3200F">
        <w:t>https://de.wikipedia.org/wiki/Virginischer_Tabak</w:t>
      </w:r>
    </w:p>
    <w:sectPr w:rsidR="00F3200F" w:rsidRPr="009A73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2A"/>
    <w:rsid w:val="001B6926"/>
    <w:rsid w:val="002525A9"/>
    <w:rsid w:val="002E08B4"/>
    <w:rsid w:val="00361074"/>
    <w:rsid w:val="007F3203"/>
    <w:rsid w:val="00922A29"/>
    <w:rsid w:val="009A736D"/>
    <w:rsid w:val="00B02857"/>
    <w:rsid w:val="00B1012A"/>
    <w:rsid w:val="00D1492F"/>
    <w:rsid w:val="00F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5BD5F3-5B74-4CF0-A163-5A3EFCA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0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01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0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A7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uchfrei.de/nikotint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Belsoft AG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Bühler Lukas</dc:creator>
  <cp:keywords/>
  <dc:description/>
  <cp:lastModifiedBy>Bühler Lukas</cp:lastModifiedBy>
  <cp:revision>2</cp:revision>
  <dcterms:created xsi:type="dcterms:W3CDTF">2017-04-12T08:46:00Z</dcterms:created>
  <dcterms:modified xsi:type="dcterms:W3CDTF">2017-04-12T10:00:00Z</dcterms:modified>
</cp:coreProperties>
</file>