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E0" w:rsidRPr="0024183A" w:rsidRDefault="00A54679" w:rsidP="00C07185">
      <w:pPr>
        <w:pStyle w:val="Ttulo"/>
      </w:pPr>
      <w:proofErr w:type="spellStart"/>
      <w:r>
        <w:t>GliCHECK</w:t>
      </w:r>
      <w:proofErr w:type="spellEnd"/>
    </w:p>
    <w:p w:rsidR="00CD5B77" w:rsidRDefault="0063056A" w:rsidP="00C07185">
      <w:pPr>
        <w:pStyle w:val="Ttulo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Ttulo1"/>
        <w:jc w:val="both"/>
      </w:pPr>
      <w:bookmarkStart w:id="0" w:name="_Toc436203377"/>
      <w:bookmarkStart w:id="1" w:name="_Toc452813577"/>
      <w:r>
        <w:t>Objetivo</w:t>
      </w:r>
    </w:p>
    <w:p w:rsidR="00CD5B77" w:rsidRDefault="00E774CD" w:rsidP="00C07185">
      <w:pPr>
        <w:pStyle w:val="InfoBlue"/>
        <w:ind w:firstLine="426"/>
        <w:jc w:val="both"/>
        <w:rPr>
          <w:color w:val="auto"/>
          <w:sz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p w:rsidR="00A54679" w:rsidRPr="00A54679" w:rsidRDefault="00A54679" w:rsidP="00A54679">
      <w:pPr>
        <w:pStyle w:val="Corpodetexto"/>
      </w:pPr>
      <w:bookmarkStart w:id="2" w:name="_GoBack"/>
      <w:bookmarkEnd w:id="2"/>
    </w:p>
    <w:bookmarkEnd w:id="0"/>
    <w:bookmarkEnd w:id="1"/>
    <w:p w:rsidR="00CD5B77" w:rsidRPr="00DA4AE3" w:rsidRDefault="0063056A" w:rsidP="00C07185">
      <w:pPr>
        <w:pStyle w:val="Ttulo1"/>
        <w:jc w:val="both"/>
        <w:rPr>
          <w:sz w:val="28"/>
        </w:rPr>
      </w:pPr>
      <w:r>
        <w:t>Metas Arquiteturais e Filosofia</w:t>
      </w:r>
    </w:p>
    <w:p w:rsidR="006E1146" w:rsidRPr="00887269" w:rsidRDefault="00893B51" w:rsidP="00C07185">
      <w:pPr>
        <w:ind w:firstLine="426"/>
        <w:jc w:val="both"/>
        <w:rPr>
          <w:rFonts w:ascii="Times" w:hAnsi="Times" w:cs="Times"/>
          <w:sz w:val="24"/>
        </w:rPr>
      </w:pPr>
      <w:r w:rsidRPr="00887269">
        <w:rPr>
          <w:rFonts w:ascii="Times" w:hAnsi="Times" w:cs="Times"/>
          <w:sz w:val="24"/>
        </w:rPr>
        <w:t>O principal direcionador da escolha</w:t>
      </w:r>
      <w:r w:rsidR="008602D9" w:rsidRPr="00887269">
        <w:rPr>
          <w:rFonts w:ascii="Times" w:hAnsi="Times" w:cs="Times"/>
          <w:sz w:val="24"/>
        </w:rPr>
        <w:t xml:space="preserve"> foi </w:t>
      </w:r>
      <w:r w:rsidRPr="00887269">
        <w:rPr>
          <w:rFonts w:ascii="Times" w:hAnsi="Times" w:cs="Times"/>
          <w:sz w:val="24"/>
        </w:rPr>
        <w:t>a</w:t>
      </w:r>
      <w:r w:rsidR="008602D9" w:rsidRPr="00887269">
        <w:rPr>
          <w:rFonts w:ascii="Times" w:hAnsi="Times" w:cs="Times"/>
          <w:sz w:val="24"/>
        </w:rPr>
        <w:t xml:space="preserve"> necessidade </w:t>
      </w:r>
      <w:r w:rsidR="00A54679">
        <w:rPr>
          <w:rFonts w:ascii="Times" w:hAnsi="Times" w:cs="Times"/>
          <w:sz w:val="24"/>
        </w:rPr>
        <w:t>de monitoração de uma doença que afeta cerca de 250 milhões</w:t>
      </w:r>
      <w:r w:rsidR="00681BA2">
        <w:rPr>
          <w:rFonts w:ascii="Times" w:hAnsi="Times" w:cs="Times"/>
          <w:sz w:val="24"/>
        </w:rPr>
        <w:t xml:space="preserve"> de pessoas no mundo. O aplicativo não precisa de acesso à internet, uma vez que o banco de dados será interno no Android. O usuário irá inserir os dados de forma verdadeira as medições, para que o aplicativo cumpra com sua premissa de monitoração da Diabetes, assim como os medicamentos do paciente.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Ttulo1"/>
        <w:jc w:val="both"/>
      </w:pPr>
      <w:r>
        <w:t>Premissas e Dependências</w:t>
      </w:r>
    </w:p>
    <w:p w:rsidR="00797F53" w:rsidRPr="00893B51" w:rsidRDefault="00797F53" w:rsidP="00893B51">
      <w:pPr>
        <w:ind w:left="360"/>
        <w:jc w:val="both"/>
        <w:rPr>
          <w:sz w:val="22"/>
        </w:rPr>
      </w:pPr>
    </w:p>
    <w:p w:rsidR="00447832" w:rsidRPr="00E774CD" w:rsidRDefault="0063056A" w:rsidP="00C07185">
      <w:pPr>
        <w:pStyle w:val="Ttulo1"/>
        <w:jc w:val="both"/>
        <w:rPr>
          <w:sz w:val="32"/>
        </w:rPr>
      </w:pPr>
      <w:r w:rsidRPr="00E774CD">
        <w:t>Requisitos Críticos da Arquitetura</w:t>
      </w:r>
    </w:p>
    <w:p w:rsidR="00F54108" w:rsidRDefault="00F54108" w:rsidP="00C07185">
      <w:pPr>
        <w:ind w:firstLine="426"/>
        <w:jc w:val="both"/>
      </w:pPr>
    </w:p>
    <w:p w:rsidR="00F54108" w:rsidRDefault="00F54108" w:rsidP="00C07185">
      <w:pPr>
        <w:ind w:firstLine="426"/>
        <w:jc w:val="both"/>
      </w:pPr>
    </w:p>
    <w:p w:rsidR="00F54108" w:rsidRDefault="00F54108" w:rsidP="00C07185">
      <w:pPr>
        <w:ind w:firstLine="426"/>
        <w:jc w:val="both"/>
      </w:pPr>
    </w:p>
    <w:p w:rsidR="00447832" w:rsidRDefault="00804EEF" w:rsidP="00C07185">
      <w:pPr>
        <w:ind w:firstLine="426"/>
        <w:jc w:val="both"/>
        <w:rPr>
          <w:rStyle w:val="Hyperlink"/>
          <w:sz w:val="24"/>
        </w:rPr>
      </w:pPr>
      <w:hyperlink r:id="rId8" w:history="1">
        <w:r w:rsidR="0090288A" w:rsidRPr="00706716">
          <w:rPr>
            <w:rStyle w:val="Hyperlink"/>
            <w:sz w:val="24"/>
          </w:rPr>
          <w:t>http://developer.android.com/index.html</w:t>
        </w:r>
      </w:hyperlink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Ttulo1"/>
        <w:jc w:val="both"/>
      </w:pPr>
      <w:r>
        <w:t>Decisões, Restrições e Justificativas</w:t>
      </w:r>
    </w:p>
    <w:p w:rsidR="0087348E" w:rsidRDefault="0087348E" w:rsidP="0087348E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887269">
        <w:rPr>
          <w:b/>
          <w:sz w:val="24"/>
        </w:rPr>
        <w:t>Utilizar o PARSE para administração da persistência</w:t>
      </w:r>
      <w:r>
        <w:rPr>
          <w:sz w:val="24"/>
        </w:rPr>
        <w:t>: garantindo assim uma futura expansibilidade para outras plataformas sem precisar migrar dados.</w:t>
      </w:r>
    </w:p>
    <w:p w:rsidR="00887269" w:rsidRPr="00887269" w:rsidRDefault="00887269" w:rsidP="0087348E">
      <w:pPr>
        <w:pStyle w:val="PargrafodaLista"/>
        <w:jc w:val="both"/>
        <w:rPr>
          <w:b/>
          <w:sz w:val="24"/>
        </w:rPr>
      </w:pPr>
    </w:p>
    <w:p w:rsidR="00544D27" w:rsidRDefault="0063056A" w:rsidP="00C07185">
      <w:pPr>
        <w:pStyle w:val="Ttulo1"/>
        <w:jc w:val="both"/>
      </w:pPr>
      <w:r>
        <w:lastRenderedPageBreak/>
        <w:t>Mecanismos Arquiteturais</w:t>
      </w:r>
    </w:p>
    <w:p w:rsidR="0090288A" w:rsidRDefault="000F0A01" w:rsidP="00C07185">
      <w:pPr>
        <w:pStyle w:val="Ttulo1"/>
        <w:numPr>
          <w:ilvl w:val="0"/>
          <w:numId w:val="0"/>
        </w:num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476875" cy="42486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0-android-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972" cy="42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46" w:rsidRPr="006E1146" w:rsidRDefault="006E1146" w:rsidP="00C07185">
      <w:pPr>
        <w:jc w:val="both"/>
      </w:pPr>
    </w:p>
    <w:p w:rsidR="0090288A" w:rsidRPr="00C07185" w:rsidRDefault="002617C7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 xml:space="preserve">Na camada </w:t>
      </w:r>
      <w:r w:rsidRPr="002617C7">
        <w:rPr>
          <w:b/>
          <w:color w:val="000000"/>
          <w:sz w:val="24"/>
          <w:szCs w:val="24"/>
          <w:lang w:eastAsia="pt-BR"/>
        </w:rPr>
        <w:t>Linux Ke</w:t>
      </w:r>
      <w:r w:rsidR="00904D2A" w:rsidRPr="002617C7">
        <w:rPr>
          <w:b/>
          <w:color w:val="000000"/>
          <w:sz w:val="24"/>
          <w:szCs w:val="24"/>
          <w:lang w:eastAsia="pt-BR"/>
        </w:rPr>
        <w:t>rnel</w:t>
      </w:r>
      <w:r>
        <w:rPr>
          <w:color w:val="000000"/>
          <w:sz w:val="24"/>
          <w:szCs w:val="24"/>
          <w:lang w:eastAsia="pt-BR"/>
        </w:rPr>
        <w:t xml:space="preserve"> (Baseado no Kernel 2.6</w:t>
      </w:r>
      <w:r w:rsidR="00935005">
        <w:rPr>
          <w:color w:val="000000"/>
          <w:sz w:val="24"/>
          <w:szCs w:val="24"/>
          <w:lang w:eastAsia="pt-BR"/>
        </w:rPr>
        <w:t xml:space="preserve"> do Linux</w:t>
      </w:r>
      <w:r>
        <w:rPr>
          <w:color w:val="000000"/>
          <w:sz w:val="24"/>
          <w:szCs w:val="24"/>
          <w:lang w:eastAsia="pt-BR"/>
        </w:rPr>
        <w:t>)</w:t>
      </w:r>
      <w:r w:rsidR="00904D2A">
        <w:rPr>
          <w:color w:val="000000"/>
          <w:sz w:val="24"/>
          <w:szCs w:val="24"/>
          <w:lang w:eastAsia="pt-BR"/>
        </w:rPr>
        <w:t xml:space="preserve">, é onde todos os </w:t>
      </w:r>
      <w:r>
        <w:rPr>
          <w:color w:val="000000"/>
          <w:sz w:val="24"/>
          <w:szCs w:val="24"/>
          <w:lang w:eastAsia="pt-BR"/>
        </w:rPr>
        <w:t>serviços de baixo nível é executado, como por exemplo, controle de processos, gerenciamento de memória, threads, protocolo de redes, modelo de drivers e a segurança de arquivos.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Libraries</w:t>
      </w:r>
      <w:r w:rsidRPr="00C07185">
        <w:rPr>
          <w:color w:val="000000"/>
          <w:sz w:val="24"/>
          <w:szCs w:val="24"/>
          <w:lang w:eastAsia="pt-BR"/>
        </w:rPr>
        <w:t> </w:t>
      </w:r>
      <w:r w:rsidR="002617C7">
        <w:rPr>
          <w:color w:val="000000"/>
          <w:sz w:val="24"/>
          <w:szCs w:val="24"/>
          <w:lang w:eastAsia="pt-BR"/>
        </w:rPr>
        <w:t>é onde estão todas as bibliotecas do Android, que estão escritas em C/</w:t>
      </w:r>
      <w:r w:rsidR="005D759B">
        <w:rPr>
          <w:color w:val="000000"/>
          <w:sz w:val="24"/>
          <w:szCs w:val="24"/>
          <w:lang w:eastAsia="pt-BR"/>
        </w:rPr>
        <w:t>C++, que</w:t>
      </w:r>
      <w:r w:rsidR="00935005">
        <w:rPr>
          <w:color w:val="000000"/>
          <w:sz w:val="24"/>
          <w:szCs w:val="24"/>
          <w:lang w:eastAsia="pt-BR"/>
        </w:rPr>
        <w:t xml:space="preserve"> nada mais é que um conjunto de instruções que dizem ao dispositivo como lidar com diferentes tipos de dados.</w:t>
      </w:r>
      <w:r w:rsidR="002617C7">
        <w:rPr>
          <w:color w:val="000000"/>
          <w:sz w:val="24"/>
          <w:szCs w:val="24"/>
          <w:lang w:eastAsia="pt-BR"/>
        </w:rPr>
        <w:t xml:space="preserve"> </w:t>
      </w:r>
      <w:r w:rsidR="00935005">
        <w:rPr>
          <w:color w:val="000000"/>
          <w:sz w:val="24"/>
          <w:szCs w:val="24"/>
          <w:lang w:eastAsia="pt-BR"/>
        </w:rPr>
        <w:t>Nelas estão</w:t>
      </w:r>
      <w:r w:rsidR="002617C7">
        <w:rPr>
          <w:color w:val="000000"/>
          <w:sz w:val="24"/>
          <w:szCs w:val="24"/>
          <w:lang w:eastAsia="pt-BR"/>
        </w:rPr>
        <w:t xml:space="preserve"> inseridas</w:t>
      </w:r>
      <w:r w:rsidR="00935005">
        <w:rPr>
          <w:color w:val="000000"/>
          <w:sz w:val="24"/>
          <w:szCs w:val="24"/>
          <w:lang w:eastAsia="pt-BR"/>
        </w:rPr>
        <w:t xml:space="preserve"> também </w:t>
      </w:r>
      <w:r w:rsidR="002617C7">
        <w:rPr>
          <w:color w:val="000000"/>
          <w:sz w:val="24"/>
          <w:szCs w:val="24"/>
          <w:lang w:eastAsia="pt-BR"/>
        </w:rPr>
        <w:t xml:space="preserve">as bibliotecas de multimídia, visualização de camadas 2D e 3D, funções para navegadores web, funções de aceleradores de Hardware, onde engloba a </w:t>
      </w:r>
      <w:r w:rsidR="00935005" w:rsidRPr="00935005">
        <w:rPr>
          <w:color w:val="000000"/>
          <w:sz w:val="24"/>
          <w:szCs w:val="24"/>
          <w:lang w:eastAsia="pt-BR"/>
        </w:rPr>
        <w:t>Renderização</w:t>
      </w:r>
      <w:r w:rsidR="0093500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935005">
        <w:rPr>
          <w:color w:val="000000"/>
          <w:sz w:val="24"/>
          <w:szCs w:val="24"/>
          <w:lang w:eastAsia="pt-BR"/>
        </w:rPr>
        <w:t>3</w:t>
      </w:r>
      <w:r w:rsidR="002617C7">
        <w:rPr>
          <w:color w:val="000000"/>
          <w:sz w:val="24"/>
          <w:szCs w:val="24"/>
          <w:lang w:eastAsia="pt-BR"/>
        </w:rPr>
        <w:t xml:space="preserve">D para gráficos. E muito importante, os acessos ao Banco de Dados </w:t>
      </w:r>
      <w:proofErr w:type="spellStart"/>
      <w:r w:rsidR="002617C7">
        <w:rPr>
          <w:color w:val="000000"/>
          <w:sz w:val="24"/>
          <w:szCs w:val="24"/>
          <w:lang w:eastAsia="pt-BR"/>
        </w:rPr>
        <w:t>SQLite</w:t>
      </w:r>
      <w:proofErr w:type="spellEnd"/>
      <w:r w:rsidR="002617C7">
        <w:rPr>
          <w:color w:val="000000"/>
          <w:sz w:val="24"/>
          <w:szCs w:val="24"/>
          <w:lang w:eastAsia="pt-BR"/>
        </w:rPr>
        <w:t>.</w:t>
      </w:r>
    </w:p>
    <w:p w:rsidR="00DD5E68" w:rsidRPr="00DD5E68" w:rsidRDefault="00DD5E68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>Na</w:t>
      </w:r>
      <w:r w:rsidR="0090288A" w:rsidRPr="00C07185">
        <w:rPr>
          <w:color w:val="000000"/>
          <w:sz w:val="24"/>
          <w:szCs w:val="24"/>
          <w:lang w:eastAsia="pt-BR"/>
        </w:rPr>
        <w:t xml:space="preserve"> camada </w:t>
      </w:r>
      <w:proofErr w:type="spellStart"/>
      <w:r w:rsidR="0090288A" w:rsidRPr="00C07185">
        <w:rPr>
          <w:b/>
          <w:bCs/>
          <w:color w:val="000000"/>
          <w:sz w:val="24"/>
          <w:szCs w:val="24"/>
          <w:lang w:eastAsia="pt-BR"/>
        </w:rPr>
        <w:t>Android</w:t>
      </w:r>
      <w:proofErr w:type="spellEnd"/>
      <w:r w:rsidR="0090288A" w:rsidRPr="00C07185">
        <w:rPr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90288A" w:rsidRPr="00C07185">
        <w:rPr>
          <w:b/>
          <w:bCs/>
          <w:color w:val="000000"/>
          <w:sz w:val="24"/>
          <w:szCs w:val="24"/>
          <w:lang w:eastAsia="pt-BR"/>
        </w:rPr>
        <w:t>Runtime</w:t>
      </w:r>
      <w:proofErr w:type="spellEnd"/>
      <w:r>
        <w:rPr>
          <w:b/>
          <w:bCs/>
          <w:color w:val="000000"/>
          <w:sz w:val="24"/>
          <w:szCs w:val="24"/>
          <w:lang w:eastAsia="pt-BR"/>
        </w:rPr>
        <w:t xml:space="preserve">, </w:t>
      </w:r>
      <w:r w:rsidRPr="00DD5E68">
        <w:rPr>
          <w:bCs/>
          <w:color w:val="000000"/>
          <w:sz w:val="24"/>
          <w:szCs w:val="24"/>
          <w:lang w:eastAsia="pt-BR"/>
        </w:rPr>
        <w:t>onde</w:t>
      </w:r>
      <w:r>
        <w:rPr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bCs/>
          <w:color w:val="000000"/>
          <w:sz w:val="24"/>
          <w:szCs w:val="24"/>
          <w:lang w:eastAsia="pt-BR"/>
        </w:rPr>
        <w:t xml:space="preserve">fica localizado no mesmo nível da camada de Libraries, é onde se instancia a máquina virtual do </w:t>
      </w:r>
      <w:proofErr w:type="spellStart"/>
      <w:r>
        <w:rPr>
          <w:bCs/>
          <w:color w:val="000000"/>
          <w:sz w:val="24"/>
          <w:szCs w:val="24"/>
          <w:lang w:eastAsia="pt-BR"/>
        </w:rPr>
        <w:t>Android</w:t>
      </w:r>
      <w:proofErr w:type="spellEnd"/>
      <w:r>
        <w:rPr>
          <w:bCs/>
          <w:color w:val="000000"/>
          <w:sz w:val="24"/>
          <w:szCs w:val="24"/>
          <w:lang w:eastAsia="pt-BR"/>
        </w:rPr>
        <w:t xml:space="preserve">, chamada de </w:t>
      </w:r>
      <w:proofErr w:type="spellStart"/>
      <w:r>
        <w:rPr>
          <w:bCs/>
          <w:color w:val="000000"/>
          <w:sz w:val="24"/>
          <w:szCs w:val="24"/>
          <w:lang w:eastAsia="pt-BR"/>
        </w:rPr>
        <w:t>Dalvik</w:t>
      </w:r>
      <w:proofErr w:type="spellEnd"/>
      <w:r>
        <w:rPr>
          <w:bCs/>
          <w:color w:val="000000"/>
          <w:sz w:val="24"/>
          <w:szCs w:val="24"/>
          <w:lang w:eastAsia="pt-BR"/>
        </w:rPr>
        <w:t>. Ela é criada para cada aplicação executada no Android, isso é importante por algumas razoes, por exemplo, cada programa independe de outro, se um programa para, ela não afeta nenhum outro rodando no momento, e na simplificação do gerenciamento de memória.</w:t>
      </w:r>
    </w:p>
    <w:p w:rsidR="00DD5E68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lastRenderedPageBreak/>
        <w:t>Na camada </w:t>
      </w:r>
      <w:proofErr w:type="spellStart"/>
      <w:r w:rsidRPr="00C07185">
        <w:rPr>
          <w:b/>
          <w:bCs/>
          <w:color w:val="000000"/>
          <w:sz w:val="24"/>
          <w:szCs w:val="24"/>
          <w:lang w:eastAsia="pt-BR"/>
        </w:rPr>
        <w:t>Application</w:t>
      </w:r>
      <w:proofErr w:type="spellEnd"/>
      <w:r w:rsidRPr="00C07185">
        <w:rPr>
          <w:b/>
          <w:bCs/>
          <w:color w:val="000000"/>
          <w:sz w:val="24"/>
          <w:szCs w:val="24"/>
          <w:lang w:eastAsia="pt-BR"/>
        </w:rPr>
        <w:t xml:space="preserve"> Framework</w:t>
      </w:r>
      <w:r w:rsidRPr="00C07185">
        <w:rPr>
          <w:color w:val="000000"/>
          <w:sz w:val="24"/>
          <w:szCs w:val="24"/>
          <w:lang w:eastAsia="pt-BR"/>
        </w:rPr>
        <w:t> </w:t>
      </w:r>
      <w:r w:rsidR="00DD5E68">
        <w:rPr>
          <w:color w:val="000000"/>
          <w:sz w:val="24"/>
          <w:szCs w:val="24"/>
          <w:lang w:eastAsia="pt-BR"/>
        </w:rPr>
        <w:t>é onde os programas gerenciam funções básicas do telefone, como alocação de recurso</w:t>
      </w:r>
      <w:r w:rsidR="00935005">
        <w:rPr>
          <w:color w:val="000000"/>
          <w:sz w:val="24"/>
          <w:szCs w:val="24"/>
          <w:lang w:eastAsia="pt-BR"/>
        </w:rPr>
        <w:t>s</w:t>
      </w:r>
      <w:r w:rsidR="00DD5E68">
        <w:rPr>
          <w:color w:val="000000"/>
          <w:sz w:val="24"/>
          <w:szCs w:val="24"/>
          <w:lang w:eastAsia="pt-BR"/>
        </w:rPr>
        <w:t>, aplicações do telefone, mudança de processos ou programas, além de ficar de olho na localização física do aparelho. Os desenvolvedores têm acesso total a essa camada, possibilitando que eles tirem vantagens dos recursos que o Android oferece quando estão construindo uma aplicação</w:t>
      </w:r>
      <w:r w:rsidR="00935005">
        <w:rPr>
          <w:color w:val="000000"/>
          <w:sz w:val="24"/>
          <w:szCs w:val="24"/>
          <w:lang w:eastAsia="pt-BR"/>
        </w:rPr>
        <w:t xml:space="preserve"> na plataforma</w:t>
      </w:r>
      <w:r w:rsidR="00DD5E68">
        <w:rPr>
          <w:color w:val="000000"/>
          <w:sz w:val="24"/>
          <w:szCs w:val="24"/>
          <w:lang w:eastAsia="pt-BR"/>
        </w:rPr>
        <w:t>.</w:t>
      </w:r>
    </w:p>
    <w:p w:rsidR="0090288A" w:rsidRPr="00C07185" w:rsidRDefault="00DD5E68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>E na camada</w:t>
      </w:r>
      <w:r w:rsidR="0090288A" w:rsidRPr="00C07185">
        <w:rPr>
          <w:color w:val="000000"/>
          <w:sz w:val="24"/>
          <w:szCs w:val="24"/>
          <w:lang w:eastAsia="pt-BR"/>
        </w:rPr>
        <w:t> </w:t>
      </w:r>
      <w:proofErr w:type="spellStart"/>
      <w:r w:rsidR="0090288A" w:rsidRPr="00C07185">
        <w:rPr>
          <w:b/>
          <w:bCs/>
          <w:color w:val="000000"/>
          <w:sz w:val="24"/>
          <w:szCs w:val="24"/>
          <w:lang w:eastAsia="pt-BR"/>
        </w:rPr>
        <w:t>Applications</w:t>
      </w:r>
      <w:proofErr w:type="spellEnd"/>
      <w:r>
        <w:rPr>
          <w:b/>
          <w:bCs/>
          <w:color w:val="000000"/>
          <w:sz w:val="24"/>
          <w:szCs w:val="24"/>
          <w:lang w:eastAsia="pt-BR"/>
        </w:rPr>
        <w:t xml:space="preserve">, </w:t>
      </w:r>
      <w:r w:rsidRPr="00DD5E68">
        <w:rPr>
          <w:bCs/>
          <w:color w:val="000000"/>
          <w:sz w:val="24"/>
          <w:szCs w:val="24"/>
          <w:lang w:eastAsia="pt-BR"/>
        </w:rPr>
        <w:t>é onde</w:t>
      </w:r>
      <w:r>
        <w:rPr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color w:val="000000"/>
          <w:sz w:val="24"/>
          <w:szCs w:val="24"/>
          <w:lang w:eastAsia="pt-BR"/>
        </w:rPr>
        <w:t>se localiza todos os aplicativos que estão sendo executados sobre o sistema operacional, por exemplo, cliente de SMS, e-mail, navegador, mapas, calculadora, entre outros.</w:t>
      </w:r>
    </w:p>
    <w:p w:rsidR="0090288A" w:rsidRPr="00C07185" w:rsidRDefault="0090288A" w:rsidP="00C07185">
      <w:pPr>
        <w:jc w:val="both"/>
      </w:pPr>
    </w:p>
    <w:p w:rsidR="00E91EDA" w:rsidRDefault="0063056A" w:rsidP="00614E1F">
      <w:pPr>
        <w:pStyle w:val="Ttulo1"/>
        <w:jc w:val="both"/>
      </w:pPr>
      <w:r>
        <w:t>Principais Abstrações</w:t>
      </w:r>
    </w:p>
    <w:p w:rsidR="00887269" w:rsidRDefault="00887269" w:rsidP="00887269"/>
    <w:p w:rsidR="00935005" w:rsidRPr="00887269" w:rsidRDefault="00935005" w:rsidP="00887269">
      <w:r>
        <w:rPr>
          <w:noProof/>
          <w:lang w:eastAsia="pt-BR"/>
        </w:rPr>
        <w:drawing>
          <wp:inline distT="0" distB="0" distL="0" distR="0">
            <wp:extent cx="5166360" cy="42329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straca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2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44" w:rsidRPr="006B7F44" w:rsidRDefault="006B7F44" w:rsidP="006B7F44"/>
    <w:p w:rsidR="00447832" w:rsidRPr="00EE1E73" w:rsidRDefault="0063056A" w:rsidP="00C07185">
      <w:pPr>
        <w:pStyle w:val="Ttulo1"/>
        <w:jc w:val="both"/>
      </w:pPr>
      <w:r>
        <w:t>Camadas do Framework da Arquitetura</w:t>
      </w:r>
    </w:p>
    <w:p w:rsidR="003B092C" w:rsidRPr="0005087F" w:rsidRDefault="003B092C" w:rsidP="003B092C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Activity</w:t>
      </w:r>
      <w:proofErr w:type="spellEnd"/>
      <w:r>
        <w:rPr>
          <w:color w:val="000000"/>
          <w:sz w:val="24"/>
          <w:szCs w:val="24"/>
        </w:rPr>
        <w:t xml:space="preserve">: Em curtas palavras, é a tela que é exibida ao usuário. Possui a interface composta por </w:t>
      </w:r>
      <w:proofErr w:type="spellStart"/>
      <w:r>
        <w:rPr>
          <w:color w:val="000000"/>
          <w:sz w:val="24"/>
          <w:szCs w:val="24"/>
        </w:rPr>
        <w:t>Views</w:t>
      </w:r>
      <w:proofErr w:type="spellEnd"/>
      <w:r>
        <w:rPr>
          <w:color w:val="000000"/>
          <w:sz w:val="24"/>
          <w:szCs w:val="24"/>
        </w:rPr>
        <w:t xml:space="preserve">, componentes gráficos, eventos, entre vários outros. Para cada </w:t>
      </w:r>
      <w:proofErr w:type="spellStart"/>
      <w:r>
        <w:rPr>
          <w:color w:val="000000"/>
          <w:sz w:val="24"/>
          <w:szCs w:val="24"/>
        </w:rPr>
        <w:t>Activity</w:t>
      </w:r>
      <w:proofErr w:type="spellEnd"/>
      <w:r>
        <w:rPr>
          <w:color w:val="000000"/>
          <w:sz w:val="24"/>
          <w:szCs w:val="24"/>
        </w:rPr>
        <w:t>, existe um arquivo XML associado a ela, onde esse arquivo ira ser usado para configurar como os componentes de visualização irão ser mostrados na tela.</w:t>
      </w:r>
    </w:p>
    <w:p w:rsidR="003B092C" w:rsidRDefault="003B092C" w:rsidP="003B092C">
      <w:pPr>
        <w:spacing w:before="100" w:beforeAutospacing="1" w:after="100" w:afterAutospacing="1"/>
        <w:jc w:val="both"/>
        <w:rPr>
          <w:sz w:val="24"/>
        </w:rPr>
      </w:pPr>
      <w:r w:rsidRPr="00184984">
        <w:rPr>
          <w:b/>
          <w:sz w:val="24"/>
        </w:rPr>
        <w:lastRenderedPageBreak/>
        <w:t xml:space="preserve">Broadcast </w:t>
      </w:r>
      <w:proofErr w:type="spellStart"/>
      <w:r w:rsidRPr="00184984">
        <w:rPr>
          <w:b/>
          <w:sz w:val="24"/>
        </w:rPr>
        <w:t>Receiver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Trata uma reação de evento externo, por exemplo, atender uma ligação, receber um SMS. Esses eventos são avisados, e para aqueles programas que desejam responder essas ações, podem faze-las utilizando a classe </w:t>
      </w:r>
      <w:proofErr w:type="spellStart"/>
      <w:r>
        <w:rPr>
          <w:sz w:val="24"/>
        </w:rPr>
        <w:t>BroadcastReceiver</w:t>
      </w:r>
      <w:proofErr w:type="spellEnd"/>
      <w:r>
        <w:rPr>
          <w:sz w:val="24"/>
        </w:rPr>
        <w:t xml:space="preserve">.  </w:t>
      </w:r>
    </w:p>
    <w:p w:rsidR="003B092C" w:rsidRPr="0005087F" w:rsidRDefault="003B092C" w:rsidP="003B092C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05087F">
        <w:rPr>
          <w:b/>
          <w:bCs/>
          <w:color w:val="000000"/>
          <w:sz w:val="24"/>
          <w:szCs w:val="24"/>
        </w:rPr>
        <w:t>Service</w:t>
      </w:r>
      <w:r w:rsidRPr="0005087F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é um programa que roda por si mesmo sem necessidade de uma interface de usuário. Um exemplo de uso desse serviço é quando você está usando algum navegador para acessar a internet e de repente recebe uma mensagem, você minimiza o navegador para responder a essa mensagem, de vez de seu navegador ser fechado, ele ficara em segundo plano.</w:t>
      </w:r>
    </w:p>
    <w:p w:rsidR="005D759B" w:rsidRPr="0005087F" w:rsidRDefault="005D759B" w:rsidP="005D759B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Content</w:t>
      </w:r>
      <w:proofErr w:type="spellEnd"/>
      <w:r w:rsidRPr="0005087F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05087F">
        <w:rPr>
          <w:b/>
          <w:bCs/>
          <w:color w:val="000000"/>
          <w:sz w:val="24"/>
          <w:szCs w:val="24"/>
        </w:rPr>
        <w:t>Provider</w:t>
      </w:r>
      <w:proofErr w:type="spellEnd"/>
      <w:r w:rsidRPr="0005087F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Serve para compartilhar dados entre aplicativos Android. Ele consegue armazenar e recuperar dados através de um repositório. Lembrando que um Banco de Dados local não é acessível para outro programa. Isso somente acontece usando os recursos do Provedor de Conteúdo.</w:t>
      </w:r>
    </w:p>
    <w:p w:rsidR="00447832" w:rsidRPr="00447832" w:rsidRDefault="00447832" w:rsidP="00C07185">
      <w:pPr>
        <w:jc w:val="both"/>
      </w:pPr>
    </w:p>
    <w:p w:rsidR="00CD5B77" w:rsidRDefault="0063056A" w:rsidP="00C07185">
      <w:pPr>
        <w:pStyle w:val="Ttulo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4B08F0" w:rsidRPr="00C07185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C122A4" w:rsidRPr="00C07185" w:rsidRDefault="00CD2544" w:rsidP="00C07185">
      <w:pPr>
        <w:jc w:val="both"/>
        <w:rPr>
          <w:rFonts w:ascii="Times" w:hAnsi="Times"/>
          <w:iCs/>
          <w:sz w:val="24"/>
        </w:rPr>
      </w:pPr>
      <w:proofErr w:type="gramStart"/>
      <w:r w:rsidRPr="00C07185">
        <w:rPr>
          <w:rFonts w:ascii="Times" w:hAnsi="Times"/>
          <w:iCs/>
          <w:sz w:val="24"/>
        </w:rPr>
        <w:t>• Operacional</w:t>
      </w:r>
      <w:proofErr w:type="gramEnd"/>
      <w:r w:rsidRPr="00C07185">
        <w:rPr>
          <w:rFonts w:ascii="Times" w:hAnsi="Times"/>
          <w:iCs/>
          <w:sz w:val="24"/>
        </w:rPr>
        <w:t xml:space="preserve">: </w:t>
      </w:r>
    </w:p>
    <w:p w:rsidR="00E91EDA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1A3757" w:rsidRPr="00C07185" w:rsidRDefault="001A3757" w:rsidP="00C07185">
      <w:pPr>
        <w:jc w:val="both"/>
        <w:rPr>
          <w:sz w:val="24"/>
        </w:rPr>
      </w:pPr>
      <w:r>
        <w:rPr>
          <w:rFonts w:ascii="Times" w:hAnsi="Times"/>
          <w:iCs/>
          <w:sz w:val="24"/>
        </w:rPr>
        <w:t>Android</w:t>
      </w:r>
      <w:r w:rsidR="00681BA2">
        <w:rPr>
          <w:rFonts w:ascii="Times" w:hAnsi="Times"/>
          <w:iCs/>
          <w:sz w:val="24"/>
        </w:rPr>
        <w:t xml:space="preserve">: </w:t>
      </w:r>
    </w:p>
    <w:p w:rsidR="00CD6739" w:rsidRDefault="00CD6739" w:rsidP="00C07185">
      <w:pPr>
        <w:jc w:val="both"/>
      </w:pPr>
    </w:p>
    <w:p w:rsidR="001A3757" w:rsidRDefault="001A3757" w:rsidP="00C07185">
      <w:pPr>
        <w:jc w:val="both"/>
      </w:pPr>
    </w:p>
    <w:p w:rsidR="001A3757" w:rsidRDefault="00135276" w:rsidP="00C07185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943600" cy="5421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i_UseCas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757" w:rsidSect="00135276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EEF" w:rsidRDefault="00804EEF">
      <w:r>
        <w:separator/>
      </w:r>
    </w:p>
  </w:endnote>
  <w:endnote w:type="continuationSeparator" w:id="0">
    <w:p w:rsidR="00804EEF" w:rsidRDefault="00804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F54108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54108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EEF" w:rsidRDefault="00804EEF">
      <w:r>
        <w:separator/>
      </w:r>
    </w:p>
  </w:footnote>
  <w:footnote w:type="continuationSeparator" w:id="0">
    <w:p w:rsidR="00804EEF" w:rsidRDefault="00804E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A54679">
          <w:pPr>
            <w:rPr>
              <w:b/>
            </w:rPr>
          </w:pPr>
          <w:proofErr w:type="spellStart"/>
          <w:r>
            <w:rPr>
              <w:b/>
            </w:rPr>
            <w:t>GliCHECK</w:t>
          </w:r>
          <w:proofErr w:type="spellEnd"/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35276"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135276">
          <w:r>
            <w:t xml:space="preserve">  Data:  </w:t>
          </w:r>
          <w:r w:rsidR="00A54679">
            <w:t>2</w:t>
          </w:r>
          <w:r w:rsidR="00135276">
            <w:t>0</w:t>
          </w:r>
          <w:r w:rsidR="007533E0">
            <w:t>/</w:t>
          </w:r>
          <w:r w:rsidR="00EA5BE0">
            <w:t>0</w:t>
          </w:r>
          <w:r w:rsidR="00A54679">
            <w:t>9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.4pt;height:27.6pt" o:bullet="t">
        <v:imagedata r:id="rId1" o:title="clip_image001"/>
      </v:shape>
    </w:pict>
  </w:numPicBullet>
  <w:numPicBullet w:numPicBulletId="1">
    <w:pict>
      <v:shape id="_x0000_i1031" type="#_x0000_t75" style="width:30.6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D1C8964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9"/>
  </w:num>
  <w:num w:numId="35">
    <w:abstractNumId w:val="16"/>
  </w:num>
  <w:num w:numId="36">
    <w:abstractNumId w:val="18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5087F"/>
    <w:rsid w:val="00082640"/>
    <w:rsid w:val="000A2757"/>
    <w:rsid w:val="000C2175"/>
    <w:rsid w:val="000E4EC9"/>
    <w:rsid w:val="000F0A01"/>
    <w:rsid w:val="00135276"/>
    <w:rsid w:val="001567D4"/>
    <w:rsid w:val="00162884"/>
    <w:rsid w:val="00184984"/>
    <w:rsid w:val="001A3757"/>
    <w:rsid w:val="001E5417"/>
    <w:rsid w:val="002617C7"/>
    <w:rsid w:val="00281534"/>
    <w:rsid w:val="002F3D0A"/>
    <w:rsid w:val="00326987"/>
    <w:rsid w:val="00364AFC"/>
    <w:rsid w:val="003B092C"/>
    <w:rsid w:val="003E2C25"/>
    <w:rsid w:val="00423AEF"/>
    <w:rsid w:val="00426C3E"/>
    <w:rsid w:val="00445048"/>
    <w:rsid w:val="00447832"/>
    <w:rsid w:val="004511AF"/>
    <w:rsid w:val="004574AE"/>
    <w:rsid w:val="004B08F0"/>
    <w:rsid w:val="004B7731"/>
    <w:rsid w:val="0051613C"/>
    <w:rsid w:val="00544D27"/>
    <w:rsid w:val="00576A7B"/>
    <w:rsid w:val="005A528A"/>
    <w:rsid w:val="005A70D3"/>
    <w:rsid w:val="005D759B"/>
    <w:rsid w:val="00612EBB"/>
    <w:rsid w:val="00613E29"/>
    <w:rsid w:val="00620A89"/>
    <w:rsid w:val="0063056A"/>
    <w:rsid w:val="0063500E"/>
    <w:rsid w:val="00681BA2"/>
    <w:rsid w:val="00694238"/>
    <w:rsid w:val="006B7F44"/>
    <w:rsid w:val="006E1146"/>
    <w:rsid w:val="006E32A6"/>
    <w:rsid w:val="007533E0"/>
    <w:rsid w:val="00787881"/>
    <w:rsid w:val="00793250"/>
    <w:rsid w:val="00797F53"/>
    <w:rsid w:val="007A2A93"/>
    <w:rsid w:val="007C352D"/>
    <w:rsid w:val="00804EEF"/>
    <w:rsid w:val="0081009E"/>
    <w:rsid w:val="008413EB"/>
    <w:rsid w:val="00855DFE"/>
    <w:rsid w:val="008602D9"/>
    <w:rsid w:val="00863F7D"/>
    <w:rsid w:val="0087348E"/>
    <w:rsid w:val="00887269"/>
    <w:rsid w:val="00893B51"/>
    <w:rsid w:val="008A566E"/>
    <w:rsid w:val="008A5FE1"/>
    <w:rsid w:val="008B133B"/>
    <w:rsid w:val="008C449C"/>
    <w:rsid w:val="008E3406"/>
    <w:rsid w:val="0090288A"/>
    <w:rsid w:val="00904D2A"/>
    <w:rsid w:val="0091663E"/>
    <w:rsid w:val="00935005"/>
    <w:rsid w:val="00962139"/>
    <w:rsid w:val="00974487"/>
    <w:rsid w:val="00A2285B"/>
    <w:rsid w:val="00A355FF"/>
    <w:rsid w:val="00A40FF3"/>
    <w:rsid w:val="00A54679"/>
    <w:rsid w:val="00AE5B32"/>
    <w:rsid w:val="00B63E1E"/>
    <w:rsid w:val="00B76AB2"/>
    <w:rsid w:val="00C07185"/>
    <w:rsid w:val="00C122A4"/>
    <w:rsid w:val="00C64DC3"/>
    <w:rsid w:val="00C673CC"/>
    <w:rsid w:val="00CD2544"/>
    <w:rsid w:val="00CD5B77"/>
    <w:rsid w:val="00CD6739"/>
    <w:rsid w:val="00CE3ACB"/>
    <w:rsid w:val="00DA4AE3"/>
    <w:rsid w:val="00DC1A4E"/>
    <w:rsid w:val="00DD5E68"/>
    <w:rsid w:val="00E33EB6"/>
    <w:rsid w:val="00E53D51"/>
    <w:rsid w:val="00E774CD"/>
    <w:rsid w:val="00E85320"/>
    <w:rsid w:val="00E91EDA"/>
    <w:rsid w:val="00EA5BE0"/>
    <w:rsid w:val="00EE1E73"/>
    <w:rsid w:val="00F37CF1"/>
    <w:rsid w:val="00F54108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01F7E-A4C8-4D7C-AE16-C57CFD0B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274</TotalTime>
  <Pages>5</Pages>
  <Words>703</Words>
  <Characters>3798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4493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Bruna Gabriela</cp:lastModifiedBy>
  <cp:revision>8</cp:revision>
  <cp:lastPrinted>2001-03-15T17:26:00Z</cp:lastPrinted>
  <dcterms:created xsi:type="dcterms:W3CDTF">2015-09-23T03:44:00Z</dcterms:created>
  <dcterms:modified xsi:type="dcterms:W3CDTF">2015-09-23T23:24:00Z</dcterms:modified>
</cp:coreProperties>
</file>