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07328" w14:textId="77777777" w:rsidR="003F3357" w:rsidRDefault="003F3357" w:rsidP="003F335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29DEC4E9" w14:textId="77777777" w:rsidR="003F3357" w:rsidRPr="003F3357" w:rsidRDefault="003F3357" w:rsidP="003F3357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color w:val="000000"/>
          <w:sz w:val="15"/>
        </w:rPr>
      </w:pPr>
      <w:r w:rsidRPr="003F3357">
        <w:rPr>
          <w:rFonts w:ascii="Verdana" w:hAnsi="Verdana" w:cs="Verdana"/>
          <w:b/>
          <w:bCs/>
          <w:color w:val="000000"/>
          <w:sz w:val="22"/>
          <w:szCs w:val="42"/>
        </w:rPr>
        <w:t xml:space="preserve">Projeto de Pesquisa – Iniciação Científica </w:t>
      </w:r>
    </w:p>
    <w:p w14:paraId="6234F064" w14:textId="77777777" w:rsidR="003F3357" w:rsidRPr="003E5470" w:rsidRDefault="003F3357" w:rsidP="003E5470">
      <w:pPr>
        <w:widowControl w:val="0"/>
        <w:autoSpaceDE w:val="0"/>
        <w:autoSpaceDN w:val="0"/>
        <w:adjustRightInd w:val="0"/>
        <w:spacing w:after="120" w:line="380" w:lineRule="atLeast"/>
        <w:rPr>
          <w:rFonts w:ascii="Verdana" w:hAnsi="Verdana" w:cs="Verdana"/>
          <w:b/>
          <w:color w:val="000000"/>
          <w:sz w:val="22"/>
          <w:szCs w:val="22"/>
        </w:rPr>
      </w:pPr>
      <w:r w:rsidRPr="003E5470">
        <w:rPr>
          <w:rFonts w:ascii="Verdana" w:hAnsi="Verdana" w:cs="Verdana"/>
          <w:color w:val="000000"/>
          <w:sz w:val="22"/>
          <w:szCs w:val="22"/>
        </w:rPr>
        <w:t xml:space="preserve">Nome da aluna: </w:t>
      </w:r>
      <w:r w:rsidRPr="003E5470">
        <w:rPr>
          <w:rFonts w:ascii="Verdana" w:hAnsi="Verdana" w:cs="Verdana"/>
          <w:b/>
          <w:color w:val="000000"/>
          <w:sz w:val="22"/>
          <w:szCs w:val="22"/>
        </w:rPr>
        <w:t>Bruna Mayumi Kimura</w:t>
      </w:r>
    </w:p>
    <w:p w14:paraId="23F70CB0" w14:textId="77777777" w:rsidR="003F3357" w:rsidRPr="003E5470" w:rsidRDefault="003F3357" w:rsidP="003E5470">
      <w:pPr>
        <w:widowControl w:val="0"/>
        <w:autoSpaceDE w:val="0"/>
        <w:autoSpaceDN w:val="0"/>
        <w:adjustRightInd w:val="0"/>
        <w:spacing w:after="120" w:line="380" w:lineRule="atLeast"/>
        <w:rPr>
          <w:rFonts w:ascii="Verdana" w:hAnsi="Verdana" w:cs="Verdana"/>
          <w:b/>
          <w:color w:val="000000"/>
          <w:sz w:val="22"/>
          <w:szCs w:val="22"/>
        </w:rPr>
      </w:pPr>
      <w:r w:rsidRPr="003E5470">
        <w:rPr>
          <w:rFonts w:ascii="Verdana" w:hAnsi="Verdana" w:cs="Verdana"/>
          <w:color w:val="000000"/>
          <w:sz w:val="22"/>
          <w:szCs w:val="22"/>
        </w:rPr>
        <w:t xml:space="preserve">Nome do orientador: </w:t>
      </w:r>
      <w:r w:rsidRPr="003E5470">
        <w:rPr>
          <w:rFonts w:ascii="Verdana" w:hAnsi="Verdana" w:cs="Verdana"/>
          <w:b/>
          <w:color w:val="000000"/>
          <w:sz w:val="22"/>
          <w:szCs w:val="22"/>
        </w:rPr>
        <w:t>Luciano Pereira Soares</w:t>
      </w:r>
    </w:p>
    <w:p w14:paraId="57AE860A" w14:textId="77777777" w:rsidR="003F3357" w:rsidRPr="003E5470" w:rsidRDefault="003F3357" w:rsidP="003E5470">
      <w:pPr>
        <w:widowControl w:val="0"/>
        <w:autoSpaceDE w:val="0"/>
        <w:autoSpaceDN w:val="0"/>
        <w:adjustRightInd w:val="0"/>
        <w:spacing w:after="120" w:line="380" w:lineRule="atLeast"/>
        <w:rPr>
          <w:rFonts w:ascii="Verdana" w:hAnsi="Verdana" w:cs="Verdana"/>
          <w:b/>
          <w:color w:val="000000"/>
          <w:sz w:val="22"/>
          <w:szCs w:val="22"/>
        </w:rPr>
      </w:pPr>
      <w:r w:rsidRPr="003E5470">
        <w:rPr>
          <w:rFonts w:ascii="Verdana" w:hAnsi="Verdana" w:cs="Verdana"/>
          <w:color w:val="000000"/>
          <w:sz w:val="22"/>
          <w:szCs w:val="22"/>
        </w:rPr>
        <w:t xml:space="preserve">Título: </w:t>
      </w:r>
      <w:r w:rsidRPr="003E5470">
        <w:rPr>
          <w:rFonts w:ascii="Verdana" w:hAnsi="Verdana" w:cs="Verdana"/>
          <w:b/>
          <w:color w:val="000000"/>
          <w:sz w:val="22"/>
          <w:szCs w:val="22"/>
        </w:rPr>
        <w:t>Realidade Virtual usando Iluminação Global em Tempo Real</w:t>
      </w:r>
    </w:p>
    <w:p w14:paraId="5D59201F" w14:textId="16D159F7" w:rsidR="003F3357" w:rsidRPr="003E5470" w:rsidRDefault="003F3357" w:rsidP="003E5470">
      <w:pPr>
        <w:widowControl w:val="0"/>
        <w:autoSpaceDE w:val="0"/>
        <w:autoSpaceDN w:val="0"/>
        <w:adjustRightInd w:val="0"/>
        <w:spacing w:after="120" w:line="380" w:lineRule="atLeast"/>
        <w:rPr>
          <w:rFonts w:ascii="Times" w:hAnsi="Times" w:cs="Times"/>
          <w:color w:val="000000"/>
          <w:sz w:val="22"/>
          <w:szCs w:val="22"/>
        </w:rPr>
      </w:pPr>
      <w:r w:rsidRPr="003E5470">
        <w:rPr>
          <w:rFonts w:ascii="Verdana" w:hAnsi="Verdana" w:cs="Verdana"/>
          <w:color w:val="000000"/>
          <w:sz w:val="22"/>
          <w:szCs w:val="22"/>
        </w:rPr>
        <w:t xml:space="preserve">Palavras-chave: </w:t>
      </w:r>
      <w:r w:rsidRPr="003E5470">
        <w:rPr>
          <w:rFonts w:ascii="Verdana" w:hAnsi="Verdana" w:cs="Verdana"/>
          <w:b/>
          <w:color w:val="000000"/>
          <w:sz w:val="22"/>
          <w:szCs w:val="22"/>
        </w:rPr>
        <w:t>Realidade Virtual; Iluminação Global; Tempo Real</w:t>
      </w:r>
      <w:r w:rsidR="003E5470" w:rsidRPr="003E5470">
        <w:rPr>
          <w:rFonts w:ascii="Verdana" w:hAnsi="Verdana" w:cs="Verdana"/>
          <w:b/>
          <w:color w:val="000000"/>
          <w:sz w:val="22"/>
          <w:szCs w:val="22"/>
        </w:rPr>
        <w:br/>
      </w:r>
    </w:p>
    <w:p w14:paraId="3F323415" w14:textId="77777777" w:rsidR="003F3357" w:rsidRPr="003F3357" w:rsidRDefault="003F3357" w:rsidP="003F3357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sz w:val="21"/>
        </w:rPr>
      </w:pPr>
      <w:r w:rsidRPr="003F3357">
        <w:rPr>
          <w:rFonts w:ascii="Verdana" w:hAnsi="Verdana" w:cs="Verdana"/>
          <w:b/>
          <w:bCs/>
          <w:color w:val="000000"/>
          <w:szCs w:val="32"/>
        </w:rPr>
        <w:t xml:space="preserve">1 – Descrição do Problema e Revisão de Literatura </w:t>
      </w:r>
    </w:p>
    <w:p w14:paraId="78D56D34" w14:textId="5F94CFB9" w:rsidR="00C10EFE" w:rsidRDefault="003E5470" w:rsidP="003F3357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 w:rsidRPr="003E5470">
        <w:rPr>
          <w:rFonts w:ascii="Verdana" w:hAnsi="Verdana" w:cs="Verdana"/>
          <w:color w:val="000000"/>
          <w:sz w:val="22"/>
          <w:szCs w:val="22"/>
        </w:rPr>
        <w:t>Técnicas</w:t>
      </w:r>
      <w:r>
        <w:rPr>
          <w:rFonts w:ascii="Verdana" w:hAnsi="Verdana" w:cs="Verdana"/>
          <w:color w:val="000000"/>
          <w:sz w:val="22"/>
          <w:szCs w:val="22"/>
        </w:rPr>
        <w:t xml:space="preserve"> de Iluminação Global (Global Illumination) </w:t>
      </w:r>
      <w:r w:rsidR="00C10EFE">
        <w:rPr>
          <w:rFonts w:ascii="Verdana" w:hAnsi="Verdana" w:cs="Verdana"/>
          <w:color w:val="000000"/>
          <w:sz w:val="22"/>
          <w:szCs w:val="22"/>
        </w:rPr>
        <w:t>[1] são usadas para gerar cenas com maior g</w:t>
      </w:r>
      <w:r w:rsidR="00801EB0">
        <w:rPr>
          <w:rFonts w:ascii="Verdana" w:hAnsi="Verdana" w:cs="Verdana"/>
          <w:color w:val="000000"/>
          <w:sz w:val="22"/>
          <w:szCs w:val="22"/>
        </w:rPr>
        <w:t>rau de realismos, devido a realizar</w:t>
      </w:r>
      <w:r w:rsidR="00C10EFE">
        <w:rPr>
          <w:rFonts w:ascii="Verdana" w:hAnsi="Verdana" w:cs="Verdana"/>
          <w:color w:val="000000"/>
          <w:sz w:val="22"/>
          <w:szCs w:val="22"/>
        </w:rPr>
        <w:t xml:space="preserve"> cálculos mais precisos do efeito luminoso em cenas tridimensionais. Essas técnica</w:t>
      </w:r>
      <w:r w:rsidR="00801EB0">
        <w:rPr>
          <w:rFonts w:ascii="Verdana" w:hAnsi="Verdana" w:cs="Verdana"/>
          <w:color w:val="000000"/>
          <w:sz w:val="22"/>
          <w:szCs w:val="22"/>
        </w:rPr>
        <w:t xml:space="preserve">s geram uma melhor percepção </w:t>
      </w:r>
      <w:r w:rsidR="00C10EFE">
        <w:rPr>
          <w:rFonts w:ascii="Verdana" w:hAnsi="Verdana" w:cs="Verdana"/>
          <w:color w:val="000000"/>
          <w:sz w:val="22"/>
          <w:szCs w:val="22"/>
        </w:rPr>
        <w:t>em cenas de realidade virtual pois fazem os usuários se sentirem mais imersos em mundos sintetizados.</w:t>
      </w:r>
    </w:p>
    <w:p w14:paraId="7E28065E" w14:textId="3E7D8260" w:rsidR="00021119" w:rsidRDefault="00021119" w:rsidP="003F3357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Atualmente técnicas</w:t>
      </w:r>
      <w:r w:rsidR="00801EB0">
        <w:rPr>
          <w:rFonts w:ascii="Verdana" w:hAnsi="Verdana" w:cs="Verdana"/>
          <w:color w:val="000000"/>
          <w:sz w:val="22"/>
          <w:szCs w:val="22"/>
        </w:rPr>
        <w:t xml:space="preserve"> convencionais de iluminação global</w:t>
      </w:r>
      <w:r>
        <w:rPr>
          <w:rFonts w:ascii="Verdana" w:hAnsi="Verdana" w:cs="Verdana"/>
          <w:color w:val="000000"/>
          <w:sz w:val="22"/>
          <w:szCs w:val="22"/>
        </w:rPr>
        <w:t xml:space="preserve"> são lentas</w:t>
      </w:r>
      <w:r w:rsidR="00801EB0">
        <w:rPr>
          <w:rFonts w:ascii="Verdana" w:hAnsi="Verdana" w:cs="Verdana"/>
          <w:color w:val="000000"/>
          <w:sz w:val="22"/>
          <w:szCs w:val="22"/>
        </w:rPr>
        <w:t>, pois se destinam normalmente a geração de imagens quadro a quadro para filmes,</w:t>
      </w:r>
      <w:r>
        <w:rPr>
          <w:rFonts w:ascii="Verdana" w:hAnsi="Verdana" w:cs="Verdana"/>
          <w:color w:val="000000"/>
          <w:sz w:val="22"/>
          <w:szCs w:val="22"/>
        </w:rPr>
        <w:t xml:space="preserve"> o que inviabilizam </w:t>
      </w:r>
      <w:r w:rsidR="00801EB0">
        <w:rPr>
          <w:rFonts w:ascii="Verdana" w:hAnsi="Verdana" w:cs="Verdana"/>
          <w:color w:val="000000"/>
          <w:sz w:val="22"/>
          <w:szCs w:val="22"/>
        </w:rPr>
        <w:t xml:space="preserve">aplicações de </w:t>
      </w:r>
      <w:r>
        <w:rPr>
          <w:rFonts w:ascii="Verdana" w:hAnsi="Verdana" w:cs="Verdana"/>
          <w:color w:val="000000"/>
          <w:sz w:val="22"/>
          <w:szCs w:val="22"/>
        </w:rPr>
        <w:t>tempo real.</w:t>
      </w:r>
      <w:r w:rsidR="00801EB0">
        <w:rPr>
          <w:rFonts w:ascii="Verdana" w:hAnsi="Verdana" w:cs="Verdana"/>
          <w:color w:val="000000"/>
          <w:sz w:val="22"/>
          <w:szCs w:val="22"/>
        </w:rPr>
        <w:t xml:space="preserve"> T</w:t>
      </w:r>
      <w:r w:rsidR="00E00CD0">
        <w:rPr>
          <w:rFonts w:ascii="Verdana" w:hAnsi="Verdana" w:cs="Verdana"/>
          <w:color w:val="000000"/>
          <w:sz w:val="22"/>
          <w:szCs w:val="22"/>
        </w:rPr>
        <w:t>écnicas</w:t>
      </w:r>
      <w:r w:rsidR="00B93FEB">
        <w:rPr>
          <w:rFonts w:ascii="Verdana" w:hAnsi="Verdana" w:cs="Verdana"/>
          <w:color w:val="000000"/>
          <w:sz w:val="22"/>
          <w:szCs w:val="22"/>
        </w:rPr>
        <w:t xml:space="preserve"> como Ray Tracing</w:t>
      </w:r>
      <w:r w:rsidR="00773D77">
        <w:rPr>
          <w:rFonts w:ascii="Verdana" w:hAnsi="Verdana" w:cs="Verdana"/>
          <w:color w:val="000000"/>
          <w:sz w:val="22"/>
          <w:szCs w:val="22"/>
        </w:rPr>
        <w:t xml:space="preserve"> </w:t>
      </w:r>
      <w:r w:rsidR="00773D77" w:rsidRPr="00773D77">
        <w:rPr>
          <w:rFonts w:ascii="Verdana" w:hAnsi="Verdana" w:cs="Verdana"/>
          <w:color w:val="000000"/>
          <w:sz w:val="22"/>
          <w:szCs w:val="22"/>
        </w:rPr>
        <w:t>[2]</w:t>
      </w:r>
      <w:r w:rsidR="00E00CD0">
        <w:rPr>
          <w:rFonts w:ascii="Verdana" w:hAnsi="Verdana" w:cs="Verdana"/>
          <w:color w:val="000000"/>
          <w:sz w:val="22"/>
          <w:szCs w:val="22"/>
        </w:rPr>
        <w:t xml:space="preserve"> </w:t>
      </w:r>
      <w:r w:rsidR="00801EB0">
        <w:rPr>
          <w:rFonts w:ascii="Verdana" w:hAnsi="Verdana" w:cs="Verdana"/>
          <w:color w:val="000000"/>
          <w:sz w:val="22"/>
          <w:szCs w:val="22"/>
        </w:rPr>
        <w:t>são</w:t>
      </w:r>
      <w:r w:rsidR="00E00CD0">
        <w:rPr>
          <w:rFonts w:ascii="Verdana" w:hAnsi="Verdana" w:cs="Verdana"/>
          <w:color w:val="000000"/>
          <w:sz w:val="22"/>
          <w:szCs w:val="22"/>
        </w:rPr>
        <w:t xml:space="preserve"> processo</w:t>
      </w:r>
      <w:r w:rsidR="00801EB0">
        <w:rPr>
          <w:rFonts w:ascii="Verdana" w:hAnsi="Verdana" w:cs="Verdana"/>
          <w:color w:val="000000"/>
          <w:sz w:val="22"/>
          <w:szCs w:val="22"/>
        </w:rPr>
        <w:t>s</w:t>
      </w:r>
      <w:r w:rsidR="00E00CD0">
        <w:rPr>
          <w:rFonts w:ascii="Verdana" w:hAnsi="Verdana" w:cs="Verdana"/>
          <w:color w:val="000000"/>
          <w:sz w:val="22"/>
          <w:szCs w:val="22"/>
        </w:rPr>
        <w:t xml:space="preserve"> demorado</w:t>
      </w:r>
      <w:r w:rsidR="00801EB0">
        <w:rPr>
          <w:rFonts w:ascii="Verdana" w:hAnsi="Verdana" w:cs="Verdana"/>
          <w:color w:val="000000"/>
          <w:sz w:val="22"/>
          <w:szCs w:val="22"/>
        </w:rPr>
        <w:t>s</w:t>
      </w:r>
      <w:r w:rsidR="00E00CD0">
        <w:rPr>
          <w:rFonts w:ascii="Verdana" w:hAnsi="Verdana" w:cs="Verdana"/>
          <w:color w:val="000000"/>
          <w:sz w:val="22"/>
          <w:szCs w:val="22"/>
        </w:rPr>
        <w:t xml:space="preserve"> onde é necessário calcular cada raio traçado em uma cena levando muito tempo para ser proc</w:t>
      </w:r>
      <w:r w:rsidR="00C01738">
        <w:rPr>
          <w:rFonts w:ascii="Verdana" w:hAnsi="Verdana" w:cs="Verdana"/>
          <w:color w:val="000000"/>
          <w:sz w:val="22"/>
          <w:szCs w:val="22"/>
        </w:rPr>
        <w:t>essado. Outro método comum é a R</w:t>
      </w:r>
      <w:r w:rsidR="00E00CD0">
        <w:rPr>
          <w:rFonts w:ascii="Verdana" w:hAnsi="Verdana" w:cs="Verdana"/>
          <w:color w:val="000000"/>
          <w:sz w:val="22"/>
          <w:szCs w:val="22"/>
        </w:rPr>
        <w:t>adiosity</w:t>
      </w:r>
      <w:r w:rsidR="00773D77">
        <w:rPr>
          <w:rFonts w:ascii="Verdana" w:hAnsi="Verdana" w:cs="Verdana"/>
          <w:color w:val="000000"/>
          <w:sz w:val="22"/>
          <w:szCs w:val="22"/>
        </w:rPr>
        <w:t xml:space="preserve"> [3]</w:t>
      </w:r>
      <w:r w:rsidR="00E00CD0">
        <w:rPr>
          <w:rFonts w:ascii="Verdana" w:hAnsi="Verdana" w:cs="Verdana"/>
          <w:color w:val="000000"/>
          <w:sz w:val="22"/>
          <w:szCs w:val="22"/>
        </w:rPr>
        <w:t xml:space="preserve">, porém </w:t>
      </w:r>
      <w:r w:rsidR="00801EB0">
        <w:rPr>
          <w:rFonts w:ascii="Verdana" w:hAnsi="Verdana" w:cs="Verdana"/>
          <w:color w:val="000000"/>
          <w:sz w:val="22"/>
          <w:szCs w:val="22"/>
        </w:rPr>
        <w:t>este demanda</w:t>
      </w:r>
      <w:r w:rsidR="00E00CD0">
        <w:rPr>
          <w:rFonts w:ascii="Verdana" w:hAnsi="Verdana" w:cs="Verdana"/>
          <w:color w:val="000000"/>
          <w:sz w:val="22"/>
          <w:szCs w:val="22"/>
        </w:rPr>
        <w:t xml:space="preserve"> uma grande quantidade de memória para a renderização, além disso, esta técnica não consegue lidar com </w:t>
      </w:r>
      <w:r w:rsidR="00801EB0">
        <w:rPr>
          <w:rFonts w:ascii="Verdana" w:hAnsi="Verdana" w:cs="Verdana"/>
          <w:color w:val="000000"/>
          <w:sz w:val="22"/>
          <w:szCs w:val="22"/>
        </w:rPr>
        <w:t xml:space="preserve">o efeito do </w:t>
      </w:r>
      <w:r w:rsidR="00E00CD0">
        <w:rPr>
          <w:rFonts w:ascii="Verdana" w:hAnsi="Verdana" w:cs="Verdana"/>
          <w:color w:val="000000"/>
          <w:sz w:val="22"/>
          <w:szCs w:val="22"/>
        </w:rPr>
        <w:t>espectro de luz. O método de Photon Mapping</w:t>
      </w:r>
      <w:r w:rsidR="00773D77">
        <w:rPr>
          <w:rFonts w:ascii="Verdana" w:hAnsi="Verdana" w:cs="Verdana"/>
          <w:color w:val="000000"/>
          <w:sz w:val="22"/>
          <w:szCs w:val="22"/>
        </w:rPr>
        <w:t xml:space="preserve"> [4</w:t>
      </w:r>
      <w:r w:rsidR="00773D77" w:rsidRPr="00773D77">
        <w:rPr>
          <w:rFonts w:ascii="Verdana" w:hAnsi="Verdana" w:cs="Verdana"/>
          <w:color w:val="000000"/>
          <w:sz w:val="22"/>
          <w:szCs w:val="22"/>
        </w:rPr>
        <w:t>]</w:t>
      </w:r>
      <w:r w:rsidR="00E00CD0">
        <w:rPr>
          <w:rFonts w:ascii="Verdana" w:hAnsi="Verdana" w:cs="Verdana"/>
          <w:color w:val="000000"/>
          <w:sz w:val="22"/>
          <w:szCs w:val="22"/>
        </w:rPr>
        <w:t xml:space="preserve"> apesar de mais eficiente que os dois anteriores, ainda não é uma técnica eficiente para gerar uma cena em tempo real. Todas as s</w:t>
      </w:r>
      <w:r>
        <w:rPr>
          <w:rFonts w:ascii="Verdana" w:hAnsi="Verdana" w:cs="Verdana"/>
          <w:color w:val="000000"/>
          <w:sz w:val="22"/>
          <w:szCs w:val="22"/>
        </w:rPr>
        <w:t xml:space="preserve">oluções </w:t>
      </w:r>
      <w:r w:rsidR="00E00CD0">
        <w:rPr>
          <w:rFonts w:ascii="Verdana" w:hAnsi="Verdana" w:cs="Verdana"/>
          <w:color w:val="000000"/>
          <w:sz w:val="22"/>
          <w:szCs w:val="22"/>
        </w:rPr>
        <w:t xml:space="preserve">anteriores ainda </w:t>
      </w:r>
      <w:r>
        <w:rPr>
          <w:rFonts w:ascii="Verdana" w:hAnsi="Verdana" w:cs="Verdana"/>
          <w:color w:val="000000"/>
          <w:sz w:val="22"/>
          <w:szCs w:val="22"/>
        </w:rPr>
        <w:t>criam artef</w:t>
      </w:r>
      <w:r w:rsidR="00662DAB">
        <w:rPr>
          <w:rFonts w:ascii="Verdana" w:hAnsi="Verdana" w:cs="Verdana"/>
          <w:color w:val="000000"/>
          <w:sz w:val="22"/>
          <w:szCs w:val="22"/>
        </w:rPr>
        <w:t>atos nas imagens e isso precisa ser tratado para não comprometer a sensação de realismo da cena.</w:t>
      </w:r>
    </w:p>
    <w:p w14:paraId="0404D5E9" w14:textId="27326541" w:rsidR="003F3357" w:rsidRPr="00773D77" w:rsidRDefault="00801EB0" w:rsidP="003F3357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Sistemas de realidade virtual (RV)</w:t>
      </w:r>
      <w:r w:rsidR="00021119">
        <w:rPr>
          <w:rFonts w:ascii="Verdana" w:hAnsi="Verdana" w:cs="Verdana"/>
          <w:color w:val="000000"/>
          <w:sz w:val="22"/>
          <w:szCs w:val="22"/>
        </w:rPr>
        <w:t xml:space="preserve"> estão se tornando </w:t>
      </w:r>
      <w:r w:rsidR="00E00CD0">
        <w:rPr>
          <w:rFonts w:ascii="Verdana" w:hAnsi="Verdana" w:cs="Verdana"/>
          <w:color w:val="000000"/>
          <w:sz w:val="22"/>
          <w:szCs w:val="22"/>
        </w:rPr>
        <w:t xml:space="preserve">cada vez </w:t>
      </w:r>
      <w:r w:rsidR="00662DAB">
        <w:rPr>
          <w:rFonts w:ascii="Verdana" w:hAnsi="Verdana" w:cs="Verdana"/>
          <w:color w:val="000000"/>
          <w:sz w:val="22"/>
          <w:szCs w:val="22"/>
        </w:rPr>
        <w:t xml:space="preserve">mais populares devido a custos mais acessíveis </w:t>
      </w:r>
      <w:r>
        <w:rPr>
          <w:rFonts w:ascii="Verdana" w:hAnsi="Verdana" w:cs="Verdana"/>
          <w:color w:val="000000"/>
          <w:sz w:val="22"/>
          <w:szCs w:val="22"/>
        </w:rPr>
        <w:t>do hardware gráfico que possuem cada vez mais poder de processamento, e software mais acessível para a criação de simulações 3D</w:t>
      </w:r>
      <w:r w:rsidR="00C01738">
        <w:rPr>
          <w:rFonts w:ascii="Verdana" w:hAnsi="Verdana" w:cs="Verdana"/>
          <w:color w:val="000000"/>
          <w:sz w:val="22"/>
          <w:szCs w:val="22"/>
        </w:rPr>
        <w:t>. Assim viabilizando</w:t>
      </w:r>
      <w:r>
        <w:rPr>
          <w:rFonts w:ascii="Verdana" w:hAnsi="Verdana" w:cs="Verdana"/>
          <w:color w:val="000000"/>
          <w:sz w:val="22"/>
          <w:szCs w:val="22"/>
        </w:rPr>
        <w:t xml:space="preserve">, </w:t>
      </w:r>
      <w:r w:rsidR="00662DAB">
        <w:rPr>
          <w:rFonts w:ascii="Verdana" w:hAnsi="Verdana" w:cs="Verdana"/>
          <w:color w:val="000000"/>
          <w:sz w:val="22"/>
          <w:szCs w:val="22"/>
        </w:rPr>
        <w:t xml:space="preserve">aplicações </w:t>
      </w:r>
      <w:r>
        <w:rPr>
          <w:rFonts w:ascii="Verdana" w:hAnsi="Verdana" w:cs="Verdana"/>
          <w:color w:val="000000"/>
          <w:sz w:val="22"/>
          <w:szCs w:val="22"/>
        </w:rPr>
        <w:t xml:space="preserve">de RV </w:t>
      </w:r>
      <w:r w:rsidR="00662DAB">
        <w:rPr>
          <w:rFonts w:ascii="Verdana" w:hAnsi="Verdana" w:cs="Verdana"/>
          <w:color w:val="000000"/>
          <w:sz w:val="22"/>
          <w:szCs w:val="22"/>
        </w:rPr>
        <w:t xml:space="preserve">que antes eram restritas </w:t>
      </w:r>
      <w:r>
        <w:rPr>
          <w:rFonts w:ascii="Verdana" w:hAnsi="Verdana" w:cs="Verdana"/>
          <w:color w:val="000000"/>
          <w:sz w:val="22"/>
          <w:szCs w:val="22"/>
        </w:rPr>
        <w:t xml:space="preserve">apenas </w:t>
      </w:r>
      <w:r w:rsidR="00662DAB">
        <w:rPr>
          <w:rFonts w:ascii="Verdana" w:hAnsi="Verdana" w:cs="Verdana"/>
          <w:color w:val="000000"/>
          <w:sz w:val="22"/>
          <w:szCs w:val="22"/>
        </w:rPr>
        <w:t>a laboratórios com computadores de última geração. Desta forma</w:t>
      </w:r>
      <w:r w:rsidR="00C01738">
        <w:rPr>
          <w:rFonts w:ascii="Verdana" w:hAnsi="Verdana" w:cs="Verdana"/>
          <w:color w:val="000000"/>
          <w:sz w:val="22"/>
          <w:szCs w:val="22"/>
        </w:rPr>
        <w:t>,</w:t>
      </w:r>
      <w:r w:rsidR="00662DAB">
        <w:rPr>
          <w:rFonts w:ascii="Verdana" w:hAnsi="Verdana" w:cs="Verdana"/>
          <w:color w:val="000000"/>
          <w:sz w:val="22"/>
          <w:szCs w:val="22"/>
        </w:rPr>
        <w:t xml:space="preserve"> é necessário o desenvolvimento de </w:t>
      </w:r>
      <w:r w:rsidR="00021119">
        <w:rPr>
          <w:rFonts w:ascii="Verdana" w:hAnsi="Verdana" w:cs="Verdana"/>
          <w:color w:val="000000"/>
          <w:sz w:val="22"/>
          <w:szCs w:val="22"/>
        </w:rPr>
        <w:t>técni</w:t>
      </w:r>
      <w:r w:rsidR="00662DAB">
        <w:rPr>
          <w:rFonts w:ascii="Verdana" w:hAnsi="Verdana" w:cs="Verdana"/>
          <w:color w:val="000000"/>
          <w:sz w:val="22"/>
          <w:szCs w:val="22"/>
        </w:rPr>
        <w:t>cas mais adaptadas para visualização e imersão aos dispositivos comerciais atuais, e também atender as expectativas dos usuários de um maior realismo nas simulações devidos aos avanços da computação.</w:t>
      </w:r>
      <w:r w:rsidR="003F3357" w:rsidRPr="003F3357">
        <w:rPr>
          <w:rFonts w:ascii="Verdana" w:hAnsi="Verdana" w:cs="Verdana"/>
          <w:color w:val="FB0007"/>
          <w:sz w:val="21"/>
        </w:rPr>
        <w:t xml:space="preserve"> </w:t>
      </w:r>
    </w:p>
    <w:p w14:paraId="488EFBAC" w14:textId="77777777" w:rsidR="003F3357" w:rsidRPr="003F3357" w:rsidRDefault="003F3357" w:rsidP="003F3357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sz w:val="21"/>
        </w:rPr>
      </w:pPr>
      <w:r w:rsidRPr="003F3357">
        <w:rPr>
          <w:rFonts w:ascii="Verdana" w:hAnsi="Verdana" w:cs="Verdana"/>
          <w:b/>
          <w:bCs/>
          <w:color w:val="000000"/>
          <w:szCs w:val="32"/>
        </w:rPr>
        <w:t xml:space="preserve">2 – Objetivo </w:t>
      </w:r>
    </w:p>
    <w:p w14:paraId="61044B6D" w14:textId="66513D40" w:rsidR="00773D77" w:rsidRDefault="00773D77" w:rsidP="00C10EF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O principal objetivo é desenvolver técnicas de renderização em tempo real que gerem imagens 3D com </w:t>
      </w:r>
      <w:r w:rsidR="00801EB0">
        <w:rPr>
          <w:rFonts w:ascii="Verdana" w:hAnsi="Verdana" w:cs="Verdana"/>
          <w:color w:val="000000"/>
          <w:sz w:val="22"/>
          <w:szCs w:val="22"/>
        </w:rPr>
        <w:t>efeito de</w:t>
      </w:r>
      <w:r>
        <w:rPr>
          <w:rFonts w:ascii="Verdana" w:hAnsi="Verdana" w:cs="Verdana"/>
          <w:color w:val="000000"/>
          <w:sz w:val="22"/>
          <w:szCs w:val="22"/>
        </w:rPr>
        <w:t xml:space="preserve"> iluminação mais realistas, possibilitando seu uso em displays estereoscópicos.</w:t>
      </w:r>
    </w:p>
    <w:p w14:paraId="5CAA0482" w14:textId="3547CDFD" w:rsidR="00176A78" w:rsidRDefault="00C10EFE" w:rsidP="00C10EF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 w:rsidRPr="00C10EFE">
        <w:rPr>
          <w:rFonts w:ascii="Verdana" w:hAnsi="Verdana" w:cs="Verdana"/>
          <w:color w:val="000000"/>
          <w:sz w:val="22"/>
          <w:szCs w:val="22"/>
        </w:rPr>
        <w:lastRenderedPageBreak/>
        <w:t>Nesse projeto de pesquisa</w:t>
      </w:r>
      <w:r>
        <w:rPr>
          <w:rFonts w:ascii="Verdana" w:hAnsi="Verdana" w:cs="Verdana"/>
          <w:color w:val="000000"/>
          <w:sz w:val="22"/>
          <w:szCs w:val="22"/>
        </w:rPr>
        <w:t xml:space="preserve"> serão exploradas técnicas de iluminação global como ray tracing, photon mapping</w:t>
      </w:r>
      <w:r w:rsidR="00176A78">
        <w:rPr>
          <w:rFonts w:ascii="Verdana" w:hAnsi="Verdana" w:cs="Verdana"/>
          <w:color w:val="000000"/>
          <w:sz w:val="22"/>
          <w:szCs w:val="22"/>
        </w:rPr>
        <w:t xml:space="preserve"> </w:t>
      </w:r>
      <w:r w:rsidR="00773D77">
        <w:rPr>
          <w:rFonts w:ascii="Verdana" w:hAnsi="Verdana" w:cs="Verdana"/>
          <w:color w:val="000000"/>
          <w:sz w:val="22"/>
          <w:szCs w:val="22"/>
        </w:rPr>
        <w:t xml:space="preserve">e radiosity, para se </w:t>
      </w:r>
      <w:r w:rsidR="00801EB0">
        <w:rPr>
          <w:rFonts w:ascii="Verdana" w:hAnsi="Verdana" w:cs="Verdana"/>
          <w:color w:val="000000"/>
          <w:sz w:val="22"/>
          <w:szCs w:val="22"/>
        </w:rPr>
        <w:t>verificar</w:t>
      </w:r>
      <w:r w:rsidR="00773D77">
        <w:rPr>
          <w:rFonts w:ascii="Verdana" w:hAnsi="Verdana" w:cs="Verdana"/>
          <w:color w:val="000000"/>
          <w:sz w:val="22"/>
          <w:szCs w:val="22"/>
        </w:rPr>
        <w:t xml:space="preserve"> as diversa</w:t>
      </w:r>
      <w:r w:rsidR="00176A78">
        <w:rPr>
          <w:rFonts w:ascii="Verdana" w:hAnsi="Verdana" w:cs="Verdana"/>
          <w:color w:val="000000"/>
          <w:sz w:val="22"/>
          <w:szCs w:val="22"/>
        </w:rPr>
        <w:t>s possibilidades de otimizar os algoritmos para executarem em tempo real em simulações de realidade virtual.</w:t>
      </w:r>
    </w:p>
    <w:p w14:paraId="14C4D24E" w14:textId="35D2124F" w:rsidR="00773D77" w:rsidRDefault="00176A78" w:rsidP="00C10EF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Técnicas de programação em </w:t>
      </w:r>
      <w:r w:rsidR="005376CB">
        <w:rPr>
          <w:rFonts w:ascii="Verdana" w:hAnsi="Verdana" w:cs="Verdana"/>
          <w:color w:val="000000"/>
          <w:sz w:val="22"/>
          <w:szCs w:val="22"/>
        </w:rPr>
        <w:t>Graphics Processing Unit (</w:t>
      </w:r>
      <w:r>
        <w:rPr>
          <w:rFonts w:ascii="Verdana" w:hAnsi="Verdana" w:cs="Verdana"/>
          <w:color w:val="000000"/>
          <w:sz w:val="22"/>
          <w:szCs w:val="22"/>
        </w:rPr>
        <w:t>GPU</w:t>
      </w:r>
      <w:r w:rsidR="005376CB">
        <w:rPr>
          <w:rFonts w:ascii="Verdana" w:hAnsi="Verdana" w:cs="Verdana"/>
          <w:color w:val="000000"/>
          <w:sz w:val="22"/>
          <w:szCs w:val="22"/>
        </w:rPr>
        <w:t>)</w:t>
      </w:r>
      <w:r>
        <w:rPr>
          <w:rFonts w:ascii="Verdana" w:hAnsi="Verdana" w:cs="Verdana"/>
          <w:color w:val="000000"/>
          <w:sz w:val="22"/>
          <w:szCs w:val="22"/>
        </w:rPr>
        <w:t>, onde o código roda diretamente em uma placa gráfica serão usados para um maior desempenho das rotinas</w:t>
      </w:r>
      <w:r w:rsidR="005376CB">
        <w:rPr>
          <w:rFonts w:ascii="Verdana" w:hAnsi="Verdana" w:cs="Verdana"/>
          <w:color w:val="000000"/>
          <w:sz w:val="22"/>
          <w:szCs w:val="22"/>
        </w:rPr>
        <w:t xml:space="preserve"> em tempo real. A</w:t>
      </w:r>
      <w:r>
        <w:rPr>
          <w:rFonts w:ascii="Verdana" w:hAnsi="Verdana" w:cs="Verdana"/>
          <w:color w:val="000000"/>
          <w:sz w:val="22"/>
          <w:szCs w:val="22"/>
        </w:rPr>
        <w:t>lém disso usando os recursos atuais dos processadores multi-core se espera ganhos de desempenho em</w:t>
      </w:r>
      <w:r w:rsidR="00773D77">
        <w:rPr>
          <w:rFonts w:ascii="Verdana" w:hAnsi="Verdana" w:cs="Verdana"/>
          <w:color w:val="000000"/>
          <w:sz w:val="22"/>
          <w:szCs w:val="22"/>
        </w:rPr>
        <w:t xml:space="preserve"> cálculos de interação da cena</w:t>
      </w:r>
      <w:r w:rsidR="005376CB">
        <w:rPr>
          <w:rFonts w:ascii="Verdana" w:hAnsi="Verdana" w:cs="Verdana"/>
          <w:color w:val="000000"/>
          <w:sz w:val="22"/>
          <w:szCs w:val="22"/>
        </w:rPr>
        <w:t>, como as animações e efeitos físicos da cena</w:t>
      </w:r>
      <w:r w:rsidR="00773D77">
        <w:rPr>
          <w:rFonts w:ascii="Verdana" w:hAnsi="Verdana" w:cs="Verdana"/>
          <w:color w:val="000000"/>
          <w:sz w:val="22"/>
          <w:szCs w:val="22"/>
        </w:rPr>
        <w:t>.</w:t>
      </w:r>
    </w:p>
    <w:p w14:paraId="02EEB83F" w14:textId="77777777" w:rsidR="003F3357" w:rsidRDefault="003F3357" w:rsidP="003F3357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Verdana"/>
          <w:b/>
          <w:bCs/>
          <w:color w:val="000000"/>
          <w:szCs w:val="32"/>
        </w:rPr>
      </w:pPr>
      <w:r w:rsidRPr="003F3357">
        <w:rPr>
          <w:rFonts w:ascii="Verdana" w:hAnsi="Verdana" w:cs="Verdana"/>
          <w:b/>
          <w:bCs/>
          <w:color w:val="000000"/>
          <w:szCs w:val="32"/>
        </w:rPr>
        <w:t xml:space="preserve">3 – Metodologia </w:t>
      </w:r>
    </w:p>
    <w:p w14:paraId="453C4529" w14:textId="53633F03" w:rsidR="00176A78" w:rsidRDefault="00176A78" w:rsidP="00176A78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Inicialmente serão analisados os diversos tipos de algoritmos para se verificar qual o comportamento deles</w:t>
      </w:r>
      <w:r w:rsidR="00C01738"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Verdana" w:hAnsi="Verdana" w:cs="Verdana"/>
          <w:color w:val="000000"/>
          <w:sz w:val="22"/>
          <w:szCs w:val="22"/>
        </w:rPr>
        <w:t xml:space="preserve"> usando recursos modernos de computação, tanto para o processamento de dados, como para visualização.</w:t>
      </w:r>
    </w:p>
    <w:p w14:paraId="1B22FAAE" w14:textId="77777777" w:rsidR="00F73A99" w:rsidRDefault="00F73A99" w:rsidP="00176A78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Os algoritmos serão selecionados em função do seu desempenho conhecido e implementados em sistemas de visualização 3D imersivos, como por exemplo óculos de realidade virtual (HMDs).</w:t>
      </w:r>
    </w:p>
    <w:p w14:paraId="4F8C0DAB" w14:textId="03E91BF8" w:rsidR="00F73A99" w:rsidRDefault="00F73A99" w:rsidP="00176A78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Após a implementação do sistema de iluminação global para tempo real, serão criadas cenas para verificar o desempenho obtido, tanto em um aspecto qualitativo, ou seja, se os usuários do sistema percebem melhoras nas cenas, quanto quantitativos, ou seja, se de fato a cena apresenta uma maior precisão </w:t>
      </w:r>
      <w:r w:rsidR="00F81E23">
        <w:rPr>
          <w:rFonts w:ascii="Verdana" w:hAnsi="Verdana" w:cs="Verdana"/>
          <w:color w:val="000000"/>
          <w:sz w:val="22"/>
          <w:szCs w:val="22"/>
        </w:rPr>
        <w:t>do realismo</w:t>
      </w:r>
      <w:r>
        <w:rPr>
          <w:rFonts w:ascii="Verdana" w:hAnsi="Verdana" w:cs="Verdana"/>
          <w:color w:val="000000"/>
          <w:sz w:val="22"/>
          <w:szCs w:val="22"/>
        </w:rPr>
        <w:t xml:space="preserve"> usando como referência o Cornell Box</w:t>
      </w:r>
      <w:r w:rsidR="007830EF">
        <w:rPr>
          <w:rFonts w:ascii="Verdana" w:hAnsi="Verdana" w:cs="Verdana"/>
          <w:color w:val="000000"/>
          <w:sz w:val="22"/>
          <w:szCs w:val="22"/>
        </w:rPr>
        <w:t>[5].</w:t>
      </w:r>
    </w:p>
    <w:p w14:paraId="1962CF8C" w14:textId="0D651D81" w:rsidR="00021119" w:rsidRPr="00176A78" w:rsidRDefault="003313BD" w:rsidP="00176A78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Inicialmente se espera usar a interface de desenvolvimento Unity3D [6], que é largamente usada para desenvolvimento de aplicações de realidade virtual e possui uma vasta base de dados </w:t>
      </w:r>
      <w:r w:rsidR="005376CB">
        <w:rPr>
          <w:rFonts w:ascii="Verdana" w:hAnsi="Verdana" w:cs="Verdana"/>
          <w:color w:val="000000"/>
          <w:sz w:val="22"/>
          <w:szCs w:val="22"/>
        </w:rPr>
        <w:t xml:space="preserve">de cenas 3D </w:t>
      </w:r>
      <w:r>
        <w:rPr>
          <w:rFonts w:ascii="Verdana" w:hAnsi="Verdana" w:cs="Verdana"/>
          <w:color w:val="000000"/>
          <w:sz w:val="22"/>
          <w:szCs w:val="22"/>
        </w:rPr>
        <w:t>para se desenvolverem os testes. Além disso, essa ferramenta tem portabilidade para diversas plataformas, como Windo</w:t>
      </w:r>
      <w:r w:rsidR="006B1A55">
        <w:rPr>
          <w:rFonts w:ascii="Verdana" w:hAnsi="Verdana" w:cs="Verdana"/>
          <w:color w:val="000000"/>
          <w:sz w:val="22"/>
          <w:szCs w:val="22"/>
        </w:rPr>
        <w:t>w</w:t>
      </w:r>
      <w:r>
        <w:rPr>
          <w:rFonts w:ascii="Verdana" w:hAnsi="Verdana" w:cs="Verdana"/>
          <w:color w:val="000000"/>
          <w:sz w:val="22"/>
          <w:szCs w:val="22"/>
        </w:rPr>
        <w:t>s, OSX, Android, etc.</w:t>
      </w:r>
      <w:r w:rsidR="006B1A55">
        <w:rPr>
          <w:rFonts w:ascii="Verdana" w:hAnsi="Verdana" w:cs="Verdana"/>
          <w:color w:val="000000"/>
          <w:sz w:val="22"/>
          <w:szCs w:val="22"/>
        </w:rPr>
        <w:t>,</w:t>
      </w:r>
      <w:r>
        <w:rPr>
          <w:rFonts w:ascii="Verdana" w:hAnsi="Verdana" w:cs="Verdana"/>
          <w:color w:val="000000"/>
          <w:sz w:val="22"/>
          <w:szCs w:val="22"/>
        </w:rPr>
        <w:t xml:space="preserve"> e pode ser usada gratuitamente para fins de pesquisa.</w:t>
      </w:r>
    </w:p>
    <w:p w14:paraId="10315D0A" w14:textId="77777777" w:rsidR="003F3357" w:rsidRDefault="003F3357" w:rsidP="003F3357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Verdana"/>
          <w:b/>
          <w:bCs/>
          <w:color w:val="000000"/>
          <w:szCs w:val="32"/>
        </w:rPr>
      </w:pPr>
      <w:r w:rsidRPr="003F3357">
        <w:rPr>
          <w:rFonts w:ascii="Verdana" w:hAnsi="Verdana" w:cs="Verdana"/>
          <w:b/>
          <w:bCs/>
          <w:color w:val="000000"/>
          <w:szCs w:val="32"/>
        </w:rPr>
        <w:t xml:space="preserve">4 – Resultados Esperados </w:t>
      </w:r>
    </w:p>
    <w:p w14:paraId="068A5A9A" w14:textId="7B298E30" w:rsidR="00F81E23" w:rsidRPr="00C10EFE" w:rsidRDefault="00176A78" w:rsidP="00176A78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Para a validação </w:t>
      </w:r>
      <w:r w:rsidR="003313BD">
        <w:rPr>
          <w:rFonts w:ascii="Verdana" w:hAnsi="Verdana" w:cs="Verdana"/>
          <w:color w:val="000000"/>
          <w:sz w:val="22"/>
          <w:szCs w:val="22"/>
        </w:rPr>
        <w:t>serão</w:t>
      </w:r>
      <w:r w:rsidR="00F81E23">
        <w:rPr>
          <w:rFonts w:ascii="Verdana" w:hAnsi="Verdana" w:cs="Verdana"/>
          <w:color w:val="000000"/>
          <w:sz w:val="22"/>
          <w:szCs w:val="22"/>
        </w:rPr>
        <w:t xml:space="preserve"> gerada</w:t>
      </w:r>
      <w:r w:rsidR="003313BD">
        <w:rPr>
          <w:rFonts w:ascii="Verdana" w:hAnsi="Verdana" w:cs="Verdana"/>
          <w:color w:val="000000"/>
          <w:sz w:val="22"/>
          <w:szCs w:val="22"/>
        </w:rPr>
        <w:t>s</w:t>
      </w:r>
      <w:r w:rsidR="00F81E23">
        <w:rPr>
          <w:rFonts w:ascii="Verdana" w:hAnsi="Verdana" w:cs="Verdana"/>
          <w:color w:val="000000"/>
          <w:sz w:val="22"/>
          <w:szCs w:val="22"/>
        </w:rPr>
        <w:t xml:space="preserve"> cena</w:t>
      </w:r>
      <w:r w:rsidR="003313BD">
        <w:rPr>
          <w:rFonts w:ascii="Verdana" w:hAnsi="Verdana" w:cs="Verdana"/>
          <w:color w:val="000000"/>
          <w:sz w:val="22"/>
          <w:szCs w:val="22"/>
        </w:rPr>
        <w:t xml:space="preserve">s tridimensionais </w:t>
      </w:r>
      <w:r w:rsidR="00F81E23">
        <w:rPr>
          <w:rFonts w:ascii="Verdana" w:hAnsi="Verdana" w:cs="Verdana"/>
          <w:color w:val="000000"/>
          <w:sz w:val="22"/>
          <w:szCs w:val="22"/>
        </w:rPr>
        <w:t>onde usuários poderão interagir e verificar o grau de realismo da cena.</w:t>
      </w:r>
      <w:r w:rsidR="003313BD">
        <w:rPr>
          <w:rFonts w:ascii="Verdana" w:hAnsi="Verdana" w:cs="Verdana"/>
          <w:color w:val="000000"/>
          <w:sz w:val="22"/>
          <w:szCs w:val="22"/>
        </w:rPr>
        <w:t xml:space="preserve"> Por exemplo, desenvolvimento de simulações em </w:t>
      </w:r>
      <w:r w:rsidR="00F81E23">
        <w:rPr>
          <w:rFonts w:ascii="Verdana" w:hAnsi="Verdana" w:cs="Verdana"/>
          <w:color w:val="000000"/>
          <w:sz w:val="22"/>
          <w:szCs w:val="22"/>
        </w:rPr>
        <w:t>cena</w:t>
      </w:r>
      <w:r w:rsidR="005376CB">
        <w:rPr>
          <w:rFonts w:ascii="Verdana" w:hAnsi="Verdana" w:cs="Verdana"/>
          <w:color w:val="000000"/>
          <w:sz w:val="22"/>
          <w:szCs w:val="22"/>
        </w:rPr>
        <w:t>s como uma</w:t>
      </w:r>
      <w:r w:rsidR="00F81E23">
        <w:rPr>
          <w:rFonts w:ascii="Verdana" w:hAnsi="Verdana" w:cs="Verdana"/>
          <w:color w:val="000000"/>
          <w:sz w:val="22"/>
          <w:szCs w:val="22"/>
        </w:rPr>
        <w:t xml:space="preserve"> floresta, com suas árvores, sombras, etc.</w:t>
      </w:r>
      <w:r w:rsidR="006B1A55">
        <w:rPr>
          <w:rFonts w:ascii="Verdana" w:hAnsi="Verdana" w:cs="Verdana"/>
          <w:color w:val="000000"/>
          <w:sz w:val="22"/>
          <w:szCs w:val="22"/>
        </w:rPr>
        <w:t>,</w:t>
      </w:r>
      <w:bookmarkStart w:id="0" w:name="_GoBack"/>
      <w:bookmarkEnd w:id="0"/>
      <w:r w:rsidR="003313BD">
        <w:rPr>
          <w:rFonts w:ascii="Verdana" w:hAnsi="Verdana" w:cs="Verdana"/>
          <w:color w:val="000000"/>
          <w:sz w:val="22"/>
          <w:szCs w:val="22"/>
        </w:rPr>
        <w:t xml:space="preserve"> que possuem uma complexidade bem interessante devido aos diferentes efeitos luminosos que ocorrem em tal ambiente.</w:t>
      </w:r>
      <w:r w:rsidR="00F81E23">
        <w:rPr>
          <w:rFonts w:ascii="Verdana" w:hAnsi="Verdana" w:cs="Verdana"/>
          <w:color w:val="000000"/>
          <w:sz w:val="22"/>
          <w:szCs w:val="22"/>
        </w:rPr>
        <w:t xml:space="preserve"> </w:t>
      </w:r>
    </w:p>
    <w:p w14:paraId="368595EC" w14:textId="25396788" w:rsidR="003F3357" w:rsidRPr="003F3357" w:rsidRDefault="003313BD" w:rsidP="003313B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1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Espera-se </w:t>
      </w:r>
      <w:r w:rsidR="00F81E23" w:rsidRPr="00F81E23">
        <w:rPr>
          <w:rFonts w:ascii="Verdana" w:hAnsi="Verdana" w:cs="Verdana"/>
          <w:color w:val="000000"/>
          <w:sz w:val="22"/>
          <w:szCs w:val="22"/>
        </w:rPr>
        <w:t xml:space="preserve">que a pesquisa, leve a </w:t>
      </w:r>
      <w:r w:rsidR="00F81E23">
        <w:rPr>
          <w:rFonts w:ascii="Verdana" w:hAnsi="Verdana" w:cs="Verdana"/>
          <w:color w:val="000000"/>
          <w:sz w:val="22"/>
          <w:szCs w:val="22"/>
        </w:rPr>
        <w:t>soluções</w:t>
      </w:r>
      <w:r w:rsidR="00F81E23" w:rsidRPr="00F81E23">
        <w:rPr>
          <w:rFonts w:ascii="Verdana" w:hAnsi="Verdana" w:cs="Verdana"/>
          <w:color w:val="000000"/>
          <w:sz w:val="22"/>
          <w:szCs w:val="22"/>
        </w:rPr>
        <w:t xml:space="preserve"> de renderização mais realistas usando técnicas de iluminação global e que operem em tem</w:t>
      </w:r>
      <w:r>
        <w:rPr>
          <w:rFonts w:ascii="Verdana" w:hAnsi="Verdana" w:cs="Verdana"/>
          <w:color w:val="000000"/>
          <w:sz w:val="22"/>
          <w:szCs w:val="22"/>
        </w:rPr>
        <w:t xml:space="preserve">po real, esses desenvolvimentos serão publicados em repositórios de código livre na internet, e também relatórios científicos. </w:t>
      </w:r>
    </w:p>
    <w:p w14:paraId="3DD54278" w14:textId="77777777" w:rsidR="003F3357" w:rsidRPr="003F3357" w:rsidRDefault="003F3357" w:rsidP="003F3357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sz w:val="21"/>
        </w:rPr>
      </w:pPr>
      <w:r w:rsidRPr="003F3357">
        <w:rPr>
          <w:rFonts w:ascii="Verdana" w:hAnsi="Verdana" w:cs="Verdana"/>
          <w:b/>
          <w:bCs/>
          <w:color w:val="000000"/>
          <w:szCs w:val="32"/>
        </w:rPr>
        <w:lastRenderedPageBreak/>
        <w:t xml:space="preserve">5 – Referências Bibliográficas </w:t>
      </w:r>
    </w:p>
    <w:p w14:paraId="4F5301FB" w14:textId="2DCB89CB" w:rsidR="009F08E2" w:rsidRPr="009F08E2" w:rsidRDefault="009F08E2" w:rsidP="009F08E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[1] </w:t>
      </w:r>
      <w:r w:rsidRPr="009F08E2">
        <w:rPr>
          <w:rFonts w:ascii="Verdana" w:hAnsi="Verdana" w:cs="Verdana"/>
          <w:color w:val="000000"/>
          <w:sz w:val="22"/>
          <w:szCs w:val="22"/>
        </w:rPr>
        <w:t>Philip Dutre; Philippe Bekaert; Kavita Bala; Advanced Global Illumination, Second Edition</w:t>
      </w:r>
      <w:r w:rsidR="00242832">
        <w:rPr>
          <w:rFonts w:ascii="Verdana" w:hAnsi="Verdana" w:cs="Verdana"/>
          <w:color w:val="000000"/>
          <w:sz w:val="22"/>
          <w:szCs w:val="22"/>
        </w:rPr>
        <w:t>, A K Peters/CRC Press; 2006</w:t>
      </w:r>
    </w:p>
    <w:p w14:paraId="66BEE300" w14:textId="210E4E83" w:rsidR="009F08E2" w:rsidRDefault="00862AB0" w:rsidP="009F08E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[2] </w:t>
      </w:r>
      <w:r w:rsidRPr="00862AB0">
        <w:rPr>
          <w:rFonts w:ascii="Verdana" w:hAnsi="Verdana" w:cs="Verdana"/>
          <w:color w:val="000000"/>
          <w:sz w:val="22"/>
          <w:szCs w:val="22"/>
        </w:rPr>
        <w:t>Wald, I., Purcell, T.J., Schmittler, J., Benthin, C. and Slusallek, P., 2003. Realtime ray tracing and its use for interactive global illumination. Eurographics state of the art reports, 1(3), p.5.</w:t>
      </w:r>
    </w:p>
    <w:p w14:paraId="63DE55EB" w14:textId="379ACB4D" w:rsidR="00176A78" w:rsidRDefault="00773D77" w:rsidP="009F08E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[3</w:t>
      </w:r>
      <w:r w:rsidR="00176A78">
        <w:rPr>
          <w:rFonts w:ascii="Verdana" w:hAnsi="Verdana" w:cs="Verdana"/>
          <w:color w:val="000000"/>
          <w:sz w:val="22"/>
          <w:szCs w:val="22"/>
        </w:rPr>
        <w:t xml:space="preserve">] </w:t>
      </w:r>
      <w:r w:rsidR="00176A78" w:rsidRPr="00176A78">
        <w:rPr>
          <w:rFonts w:ascii="Verdana" w:hAnsi="Verdana" w:cs="Verdana"/>
          <w:color w:val="000000"/>
          <w:sz w:val="22"/>
          <w:szCs w:val="22"/>
        </w:rPr>
        <w:t>Dorsey, J., 1995. Radiosity and global illumination. The Visual Computer, 11(7), pp.397-398.</w:t>
      </w:r>
    </w:p>
    <w:p w14:paraId="4299C66E" w14:textId="24B4CB5F" w:rsidR="00773D77" w:rsidRDefault="00773D77" w:rsidP="009F08E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[4</w:t>
      </w:r>
      <w:r w:rsidRPr="00773D77">
        <w:rPr>
          <w:rFonts w:ascii="Verdana" w:hAnsi="Verdana" w:cs="Verdana"/>
          <w:color w:val="000000"/>
          <w:sz w:val="22"/>
          <w:szCs w:val="22"/>
        </w:rPr>
        <w:t xml:space="preserve">] Purcell, T.J., Donner, C., Cammarano, M., Jensen, H.W. and Hanrahan, P., 2003, July. Photon mapping on programmable graphics hardware. In Proceedings of the ACM SIGGRAPH/EUROGRAPHICS conference on Graphics hardware (pp. 41-50). Eurographics Association. </w:t>
      </w:r>
    </w:p>
    <w:p w14:paraId="6E727DDF" w14:textId="42B45BE0" w:rsidR="00BD25E1" w:rsidRDefault="00BD25E1" w:rsidP="009F08E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[5] </w:t>
      </w:r>
      <w:r w:rsidR="007830EF" w:rsidRPr="007830EF">
        <w:rPr>
          <w:rFonts w:ascii="Verdana" w:hAnsi="Verdana" w:cs="Verdana"/>
          <w:color w:val="000000"/>
          <w:sz w:val="22"/>
          <w:szCs w:val="22"/>
        </w:rPr>
        <w:t>The Cornell Box</w:t>
      </w:r>
      <w:r w:rsidR="007830EF">
        <w:rPr>
          <w:rFonts w:ascii="Verdana" w:hAnsi="Verdana" w:cs="Verdana"/>
          <w:color w:val="000000"/>
          <w:sz w:val="22"/>
          <w:szCs w:val="22"/>
        </w:rPr>
        <w:t>,</w:t>
      </w:r>
      <w:r w:rsidR="007830EF" w:rsidRPr="007830EF">
        <w:rPr>
          <w:rFonts w:ascii="Verdana" w:hAnsi="Verdana" w:cs="Verdana"/>
          <w:color w:val="000000"/>
          <w:sz w:val="22"/>
          <w:szCs w:val="22"/>
        </w:rPr>
        <w:t xml:space="preserve"> </w:t>
      </w:r>
      <w:hyperlink r:id="rId7" w:history="1">
        <w:r w:rsidR="003313BD" w:rsidRPr="00B32598">
          <w:rPr>
            <w:rStyle w:val="Hyperlink"/>
            <w:rFonts w:ascii="Verdana" w:hAnsi="Verdana" w:cs="Verdana"/>
            <w:sz w:val="22"/>
            <w:szCs w:val="22"/>
          </w:rPr>
          <w:t>http://www.graphics.cornell.edu/online/box/</w:t>
        </w:r>
      </w:hyperlink>
    </w:p>
    <w:p w14:paraId="032EEFD9" w14:textId="342A7885" w:rsidR="003313BD" w:rsidRDefault="00B25944" w:rsidP="009F08E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[6] Unity 3D</w:t>
      </w:r>
      <w:r w:rsidR="003313BD">
        <w:rPr>
          <w:rFonts w:ascii="Verdana" w:hAnsi="Verdana" w:cs="Verdana"/>
          <w:color w:val="000000"/>
          <w:sz w:val="22"/>
          <w:szCs w:val="22"/>
        </w:rPr>
        <w:t xml:space="preserve">, </w:t>
      </w:r>
      <w:hyperlink r:id="rId8" w:history="1">
        <w:r w:rsidR="003313BD" w:rsidRPr="00B32598">
          <w:rPr>
            <w:rStyle w:val="Hyperlink"/>
            <w:rFonts w:ascii="Verdana" w:hAnsi="Verdana" w:cs="Verdana"/>
            <w:sz w:val="22"/>
            <w:szCs w:val="22"/>
          </w:rPr>
          <w:t>https://unity3d.com/pt</w:t>
        </w:r>
      </w:hyperlink>
    </w:p>
    <w:p w14:paraId="7F05F10C" w14:textId="77777777" w:rsidR="003313BD" w:rsidRPr="009F08E2" w:rsidRDefault="003313BD" w:rsidP="009F08E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Verdana"/>
          <w:color w:val="000000"/>
          <w:sz w:val="22"/>
          <w:szCs w:val="22"/>
        </w:rPr>
      </w:pPr>
    </w:p>
    <w:p w14:paraId="78D28808" w14:textId="5BFF5255" w:rsidR="007830EF" w:rsidRPr="003313BD" w:rsidRDefault="003F3357" w:rsidP="003F3357">
      <w:pPr>
        <w:widowControl w:val="0"/>
        <w:autoSpaceDE w:val="0"/>
        <w:autoSpaceDN w:val="0"/>
        <w:adjustRightInd w:val="0"/>
        <w:spacing w:after="240" w:line="420" w:lineRule="atLeast"/>
        <w:rPr>
          <w:rFonts w:ascii="Verdana" w:hAnsi="Verdana" w:cs="Verdana"/>
          <w:b/>
          <w:bCs/>
          <w:color w:val="FB0007"/>
          <w:sz w:val="22"/>
          <w:szCs w:val="26"/>
        </w:rPr>
      </w:pPr>
      <w:r w:rsidRPr="003F3357">
        <w:rPr>
          <w:rFonts w:ascii="Verdana" w:hAnsi="Verdana" w:cs="Verdana"/>
          <w:b/>
          <w:bCs/>
          <w:color w:val="000000"/>
          <w:sz w:val="28"/>
          <w:szCs w:val="34"/>
        </w:rPr>
        <w:t xml:space="preserve">Cronograma de Atividades </w:t>
      </w:r>
      <w:r w:rsidRPr="003F3357">
        <w:rPr>
          <w:rFonts w:ascii="Verdana" w:hAnsi="Verdana" w:cs="Verdana"/>
          <w:b/>
          <w:bCs/>
          <w:color w:val="000000"/>
          <w:sz w:val="22"/>
          <w:szCs w:val="26"/>
        </w:rPr>
        <w:t xml:space="preserve">Período: 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1"/>
        <w:gridCol w:w="500"/>
        <w:gridCol w:w="576"/>
        <w:gridCol w:w="581"/>
        <w:gridCol w:w="581"/>
        <w:gridCol w:w="576"/>
        <w:gridCol w:w="572"/>
        <w:gridCol w:w="576"/>
        <w:gridCol w:w="585"/>
        <w:gridCol w:w="581"/>
        <w:gridCol w:w="568"/>
        <w:gridCol w:w="577"/>
        <w:gridCol w:w="568"/>
      </w:tblGrid>
      <w:tr w:rsidR="003F3357" w:rsidRPr="003F3357" w14:paraId="555A3BEE" w14:textId="77777777" w:rsidTr="00E00CD0">
        <w:trPr>
          <w:trHeight w:val="228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C362A8" w14:textId="3FB9860E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Verdana" w:hAnsi="Verdana" w:cs="Verdana"/>
                <w:color w:val="000000"/>
                <w:sz w:val="22"/>
                <w:szCs w:val="26"/>
              </w:rPr>
              <w:t>ATIVIDADES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C95DA" w14:textId="4B589755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4AD862E7" wp14:editId="6A571EF1">
                  <wp:extent cx="5715" cy="571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2B4AFA63" wp14:editId="767484F3">
                  <wp:extent cx="5715" cy="571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DCFB1" w14:textId="2A3F56A6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Verdana" w:hAnsi="Verdana" w:cs="Verdana"/>
                <w:color w:val="000000"/>
                <w:sz w:val="18"/>
                <w:szCs w:val="26"/>
              </w:rPr>
              <w:t>J</w:t>
            </w:r>
            <w:r w:rsidR="00E00CD0">
              <w:rPr>
                <w:rFonts w:ascii="Verdana" w:hAnsi="Verdana" w:cs="Verdana"/>
                <w:color w:val="000000"/>
                <w:sz w:val="18"/>
                <w:szCs w:val="26"/>
              </w:rPr>
              <w:t>UN</w:t>
            </w:r>
          </w:p>
          <w:p w14:paraId="6115B11C" w14:textId="25D06E47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6F1D4813" wp14:editId="5162ED06">
                  <wp:extent cx="5715" cy="571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5B2BDD37" wp14:editId="3CD25F3F">
                  <wp:extent cx="5715" cy="571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386A06" w14:textId="3DDCF501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JUL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81C68" w14:textId="77777777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6D9CCCAD" wp14:editId="3364EC0E">
                  <wp:extent cx="5715" cy="571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768C69" w14:textId="50DE354E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AGO</w:t>
            </w:r>
          </w:p>
          <w:p w14:paraId="42F56EB0" w14:textId="76FC3B9E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41C09B72" wp14:editId="15182D66">
                  <wp:extent cx="5715" cy="571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427E8" w14:textId="470082D0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SET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9BE48C" w14:textId="476999E5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OUT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9B8C9A" w14:textId="77777777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5B925262" wp14:editId="176F5983">
                  <wp:extent cx="5715" cy="571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6DBD32" w14:textId="0F195F46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NOV</w:t>
            </w:r>
          </w:p>
          <w:p w14:paraId="1E000B6C" w14:textId="42C9C242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25C9BD40" wp14:editId="476DFEBD">
                  <wp:extent cx="5715" cy="571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2E310" w14:textId="77777777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61D2853B" wp14:editId="644E09D7">
                  <wp:extent cx="5715" cy="571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D9277" w14:textId="473087AD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DEZ</w:t>
            </w:r>
          </w:p>
          <w:p w14:paraId="173894CF" w14:textId="748D8531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20DC5C0B" wp14:editId="40C3CACB">
                  <wp:extent cx="5715" cy="571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18ECC" w14:textId="6803C421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JAN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00F3F" w14:textId="5C1812CF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FEV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5D21B" w14:textId="281FCF53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32479B73" wp14:editId="00234C1E">
                  <wp:extent cx="5715" cy="571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652BDD5C" wp14:editId="5ED7F0AE">
                  <wp:extent cx="5715" cy="571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A3710" w14:textId="7EDD84C8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MAR</w:t>
            </w:r>
          </w:p>
          <w:p w14:paraId="078F5854" w14:textId="43E2CC6A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1D393EC5" wp14:editId="3829D333">
                  <wp:extent cx="5715" cy="571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379817E1" wp14:editId="60D8F019">
                  <wp:extent cx="5715" cy="571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3C3734" w14:textId="0BECC784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ABR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1E9192" w14:textId="2854B4B3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7D7FD55B" wp14:editId="2C2901F1">
                  <wp:extent cx="5715" cy="571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3C3C3405" wp14:editId="6CA489DE">
                  <wp:extent cx="5715" cy="571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C3530D" w14:textId="05C886CB" w:rsidR="003F3357" w:rsidRPr="007830EF" w:rsidRDefault="00E00CD0" w:rsidP="00E00CD0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26"/>
              </w:rPr>
              <w:t>MAI</w:t>
            </w:r>
          </w:p>
          <w:p w14:paraId="0155D85E" w14:textId="28FEF71A" w:rsidR="003F3357" w:rsidRPr="007830EF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18"/>
              </w:rPr>
            </w:pP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7F49F29F" wp14:editId="52EDAA08">
                  <wp:extent cx="5715" cy="571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30EF">
              <w:rPr>
                <w:rFonts w:ascii="Times" w:hAnsi="Times" w:cs="Times"/>
                <w:noProof/>
                <w:color w:val="000000"/>
                <w:sz w:val="18"/>
                <w:lang w:eastAsia="pt-BR"/>
              </w:rPr>
              <w:drawing>
                <wp:inline distT="0" distB="0" distL="0" distR="0" wp14:anchorId="02A0E0E2" wp14:editId="70DFE7C2">
                  <wp:extent cx="5715" cy="571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57" w:rsidRPr="003F3357" w14:paraId="5B908FF6" w14:textId="77777777" w:rsidTr="00E00CD0">
        <w:tblPrEx>
          <w:tblBorders>
            <w:top w:val="none" w:sz="0" w:space="0" w:color="auto"/>
          </w:tblBorders>
        </w:tblPrEx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B9F2A2" w14:textId="27D06211" w:rsidR="003F3357" w:rsidRPr="003F3357" w:rsidRDefault="00DA6031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9DCF45" w14:textId="5933EAEB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58088" w14:textId="37C81C6D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0B28E" w14:textId="6D0663A3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EC08F" w14:textId="29295F79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7E1906" w14:textId="33407728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2C450" w14:textId="0BC7D48B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81EF54" w14:textId="636C25C8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7412F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1C6F7B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ED9F7F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C8E80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3834B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</w:tr>
      <w:tr w:rsidR="003F3357" w:rsidRPr="003F3357" w14:paraId="27D3C842" w14:textId="77777777" w:rsidTr="00E00CD0">
        <w:tblPrEx>
          <w:tblBorders>
            <w:top w:val="none" w:sz="0" w:space="0" w:color="auto"/>
          </w:tblBorders>
        </w:tblPrEx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FC7A7" w14:textId="3BDCC0B1" w:rsidR="003F3357" w:rsidRPr="003F3357" w:rsidRDefault="00E00CD0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2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CB321A" w14:textId="22FCD90D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58CAFD61" wp14:editId="7E676566">
                  <wp:extent cx="5715" cy="571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5FAA0139" wp14:editId="17FDDBA0">
                  <wp:extent cx="5715" cy="571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4DE084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B1653" w14:textId="12F76063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  <w:r w:rsidR="003F3357"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00DF3C88" wp14:editId="0F21D1C0">
                  <wp:extent cx="5715" cy="571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4370F" w14:textId="373960D3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410A2C" w14:textId="4B27F6F9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01E04" w14:textId="2C32B23F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1F7869E7" wp14:editId="698375E8">
                  <wp:extent cx="5715" cy="571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C45BD" w14:textId="2FECE7D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734F2333" wp14:editId="3E0662D9">
                  <wp:extent cx="5715" cy="571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C25AB" w14:textId="5BFF382A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E124D" w14:textId="37E1FDE5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0CD24" w14:textId="0904DFB9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160AFA79" wp14:editId="3E37AD0E">
                  <wp:extent cx="5715" cy="571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78F6B54B" wp14:editId="2B95FBD4">
                  <wp:extent cx="5715" cy="571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ACE9F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457CDB" w14:textId="076E3D16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33EAB7FA" wp14:editId="4EA0C1FE">
                  <wp:extent cx="5715" cy="571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083F14C1" wp14:editId="770BDDAB">
                  <wp:extent cx="5715" cy="571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57" w:rsidRPr="003F3357" w14:paraId="261B05F0" w14:textId="77777777" w:rsidTr="00E00CD0">
        <w:tblPrEx>
          <w:tblBorders>
            <w:top w:val="none" w:sz="0" w:space="0" w:color="auto"/>
          </w:tblBorders>
        </w:tblPrEx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658A2" w14:textId="1ED91713" w:rsidR="003F3357" w:rsidRPr="003F3357" w:rsidRDefault="00E00CD0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72EB5C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BBFE37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1473FF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2ECAE" w14:textId="573A8632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2EB065" w14:textId="2F445499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31DCB8" w14:textId="6B6E322B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D6A5E" w14:textId="7B3B20E6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1664B9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2FF7A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F9EE0" w14:textId="737E2E99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EA9A6" w14:textId="71F5C43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6F40EF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</w:tr>
      <w:tr w:rsidR="003F3357" w:rsidRPr="003F3357" w14:paraId="15471E5E" w14:textId="77777777" w:rsidTr="00E00CD0">
        <w:tblPrEx>
          <w:tblBorders>
            <w:top w:val="none" w:sz="0" w:space="0" w:color="auto"/>
          </w:tblBorders>
        </w:tblPrEx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BF9E6D" w14:textId="09570667" w:rsidR="003F3357" w:rsidRPr="003F3357" w:rsidRDefault="00E00CD0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2DBE6C" w14:textId="0B7EF3D9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1D43D3BF" wp14:editId="4E1F0C25">
                  <wp:extent cx="5715" cy="571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1821C567" wp14:editId="629ED1B7">
                  <wp:extent cx="5715" cy="571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F14C5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C93BF" w14:textId="205D77E4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01E03665" wp14:editId="11937D29">
                  <wp:extent cx="5715" cy="571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CD97B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F02E61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03241" w14:textId="266A179C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623557C6" wp14:editId="33753B85">
                  <wp:extent cx="5715" cy="571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13BD"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4BA8F" w14:textId="7D878B7C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33792912" wp14:editId="4A296384">
                  <wp:extent cx="5715" cy="571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11B7"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5DCB6" w14:textId="53FF1B97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10703" w14:textId="4F187F7B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96D037" w14:textId="2BCB639F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  <w:r w:rsidR="003F3357"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30DB9FD6" wp14:editId="748FA942">
                  <wp:extent cx="5715" cy="571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3357"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465D44FC" wp14:editId="032C42B4">
                  <wp:extent cx="5715" cy="571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E8475" w14:textId="34B99D09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C3201" w14:textId="7C756A9D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5407ADFC" wp14:editId="45AA7809">
                  <wp:extent cx="5715" cy="571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37CBD9CC" wp14:editId="226F297F">
                  <wp:extent cx="5715" cy="571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57" w:rsidRPr="003F3357" w14:paraId="7602074C" w14:textId="77777777" w:rsidTr="00E00CD0">
        <w:tblPrEx>
          <w:tblBorders>
            <w:top w:val="none" w:sz="0" w:space="0" w:color="auto"/>
          </w:tblBorders>
        </w:tblPrEx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4B2FE" w14:textId="6A9D505E" w:rsidR="003F3357" w:rsidRPr="003F3357" w:rsidRDefault="00E00CD0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5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3B8FB" w14:textId="13CC9F20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1D97C46E" wp14:editId="62577AE3">
                  <wp:extent cx="5715" cy="571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511248E1" wp14:editId="4582C797">
                  <wp:extent cx="5715" cy="571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C2E95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3C2D9" w14:textId="2C015330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452FBC41" wp14:editId="5355DFA1">
                  <wp:extent cx="5715" cy="571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76EBEE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5CEEB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1FF5D3" w14:textId="49E113A1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20711169" wp14:editId="2CB5AE88">
                  <wp:extent cx="5715" cy="571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265B38" w14:textId="5ABAF45C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50F55286" wp14:editId="6E6BC494">
                  <wp:extent cx="5715" cy="571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65CB2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EDAFB" w14:textId="7CD26052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437925" w14:textId="2DC61C48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  <w:r w:rsidR="003F3357"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3761632B" wp14:editId="2E2636C6">
                  <wp:extent cx="5715" cy="571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3357"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0B100EB8" wp14:editId="02115295">
                  <wp:extent cx="5715" cy="571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8B4F7D" w14:textId="4FCA26AE" w:rsidR="003F3357" w:rsidRPr="003F3357" w:rsidRDefault="003313BD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56074" w14:textId="2BA4C001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6D99D845" wp14:editId="420ACD79">
                  <wp:extent cx="5715" cy="571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337975D9" wp14:editId="55AAC5F8">
                  <wp:extent cx="5715" cy="571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57" w:rsidRPr="003F3357" w14:paraId="150821AB" w14:textId="77777777" w:rsidTr="00E00CD0">
        <w:tblPrEx>
          <w:tblBorders>
            <w:top w:val="none" w:sz="0" w:space="0" w:color="auto"/>
          </w:tblBorders>
        </w:tblPrEx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EE18D" w14:textId="302113C5" w:rsidR="003F3357" w:rsidRPr="003F3357" w:rsidRDefault="00E00CD0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6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FAA46" w14:textId="7E61F0AD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1379A785" wp14:editId="3D1C466C">
                  <wp:extent cx="5715" cy="571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00C6846A" wp14:editId="5AD28E8E">
                  <wp:extent cx="5715" cy="571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B42749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3C5B5" w14:textId="0E5B27C5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5AB3B254" wp14:editId="3ACD3687">
                  <wp:extent cx="5715" cy="571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D46E58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9A0BA6" w14:textId="5A115B0D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6DB1B61A" wp14:editId="55A3F436">
                  <wp:extent cx="5715" cy="571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BDA571" w14:textId="0E8B95A2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0DDCA3B2" wp14:editId="6480A29A">
                  <wp:extent cx="5715" cy="571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35EADDF7" wp14:editId="0E52156A">
                  <wp:extent cx="5715" cy="571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09420" w14:textId="1BF82F7C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7E0C3E53" wp14:editId="36BFE68C">
                  <wp:extent cx="5715" cy="571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BF72AF" w14:textId="7777777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F5BFF" w14:textId="1B427467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7AFC4E04" wp14:editId="3C49E265">
                  <wp:extent cx="5715" cy="571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916DC" w14:textId="24CBAAC9" w:rsidR="003F3357" w:rsidRPr="003F3357" w:rsidRDefault="003F335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797F08BE" wp14:editId="197F48E0">
                  <wp:extent cx="5715" cy="571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431B89EC" wp14:editId="128706B1">
                  <wp:extent cx="5715" cy="571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ECBDE" w14:textId="2437BE9D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FC43C" w14:textId="09985951" w:rsidR="003F3357" w:rsidRPr="003F3357" w:rsidRDefault="00D411B7" w:rsidP="00E00CD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1"/>
              </w:rPr>
            </w:pPr>
            <w:r>
              <w:rPr>
                <w:rFonts w:ascii="Times" w:hAnsi="Times" w:cs="Times"/>
                <w:color w:val="000000"/>
                <w:sz w:val="21"/>
              </w:rPr>
              <w:t>X</w:t>
            </w:r>
            <w:r w:rsidR="003F3357"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6118739D" wp14:editId="02183A89">
                  <wp:extent cx="5715" cy="571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3357" w:rsidRPr="003F3357">
              <w:rPr>
                <w:rFonts w:ascii="Times" w:hAnsi="Times" w:cs="Times"/>
                <w:noProof/>
                <w:color w:val="000000"/>
                <w:sz w:val="21"/>
                <w:lang w:eastAsia="pt-BR"/>
              </w:rPr>
              <w:drawing>
                <wp:inline distT="0" distB="0" distL="0" distR="0" wp14:anchorId="768A4DD7" wp14:editId="32D93A87">
                  <wp:extent cx="5715" cy="57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A4D05" w14:textId="193AB4D5" w:rsidR="007830EF" w:rsidRDefault="007830EF">
      <w:pPr>
        <w:rPr>
          <w:sz w:val="21"/>
        </w:rPr>
      </w:pPr>
    </w:p>
    <w:p w14:paraId="26A9694C" w14:textId="5CE3BCD7" w:rsidR="007830EF" w:rsidRPr="00B25944" w:rsidRDefault="00DA6031">
      <w:pPr>
        <w:rPr>
          <w:rFonts w:ascii="Verdana" w:hAnsi="Verdana"/>
          <w:sz w:val="22"/>
          <w:szCs w:val="22"/>
        </w:rPr>
      </w:pPr>
      <w:r w:rsidRPr="00B25944">
        <w:rPr>
          <w:rFonts w:ascii="Verdana" w:hAnsi="Verdana"/>
          <w:sz w:val="22"/>
          <w:szCs w:val="22"/>
        </w:rPr>
        <w:t>1 – Revisão bibliográfica</w:t>
      </w:r>
    </w:p>
    <w:p w14:paraId="5632E82D" w14:textId="7A01F922" w:rsidR="00021119" w:rsidRPr="00B25944" w:rsidRDefault="00021119">
      <w:pPr>
        <w:rPr>
          <w:rFonts w:ascii="Verdana" w:hAnsi="Verdana"/>
          <w:sz w:val="22"/>
          <w:szCs w:val="22"/>
        </w:rPr>
      </w:pPr>
      <w:r w:rsidRPr="00B25944">
        <w:rPr>
          <w:rFonts w:ascii="Verdana" w:hAnsi="Verdana"/>
          <w:sz w:val="22"/>
          <w:szCs w:val="22"/>
        </w:rPr>
        <w:t>2 – Análise de técnicas de iluminação global</w:t>
      </w:r>
    </w:p>
    <w:p w14:paraId="38BF980B" w14:textId="4A39BB8A" w:rsidR="00021119" w:rsidRPr="00B25944" w:rsidRDefault="00021119">
      <w:pPr>
        <w:rPr>
          <w:rFonts w:ascii="Verdana" w:hAnsi="Verdana"/>
          <w:sz w:val="22"/>
          <w:szCs w:val="22"/>
        </w:rPr>
      </w:pPr>
      <w:r w:rsidRPr="00B25944">
        <w:rPr>
          <w:rFonts w:ascii="Verdana" w:hAnsi="Verdana"/>
          <w:sz w:val="22"/>
          <w:szCs w:val="22"/>
        </w:rPr>
        <w:t>3 – Implementação offline</w:t>
      </w:r>
    </w:p>
    <w:p w14:paraId="6DA6C721" w14:textId="2A7DEE19" w:rsidR="00021119" w:rsidRPr="00B25944" w:rsidRDefault="00E00CD0">
      <w:pPr>
        <w:rPr>
          <w:rFonts w:ascii="Verdana" w:hAnsi="Verdana"/>
          <w:sz w:val="22"/>
          <w:szCs w:val="22"/>
        </w:rPr>
      </w:pPr>
      <w:r w:rsidRPr="00B25944">
        <w:rPr>
          <w:rFonts w:ascii="Verdana" w:hAnsi="Verdana"/>
          <w:sz w:val="22"/>
          <w:szCs w:val="22"/>
        </w:rPr>
        <w:t>4</w:t>
      </w:r>
      <w:r w:rsidR="00021119" w:rsidRPr="00B25944">
        <w:rPr>
          <w:rFonts w:ascii="Verdana" w:hAnsi="Verdana"/>
          <w:sz w:val="22"/>
          <w:szCs w:val="22"/>
        </w:rPr>
        <w:t xml:space="preserve"> – Implementação de protótipo em tempo real</w:t>
      </w:r>
    </w:p>
    <w:p w14:paraId="4BBB5A36" w14:textId="654999C3" w:rsidR="00021119" w:rsidRPr="00B25944" w:rsidRDefault="00E00CD0">
      <w:pPr>
        <w:rPr>
          <w:rFonts w:ascii="Verdana" w:hAnsi="Verdana"/>
          <w:sz w:val="22"/>
          <w:szCs w:val="22"/>
        </w:rPr>
      </w:pPr>
      <w:r w:rsidRPr="00B25944">
        <w:rPr>
          <w:rFonts w:ascii="Verdana" w:hAnsi="Verdana"/>
          <w:sz w:val="22"/>
          <w:szCs w:val="22"/>
        </w:rPr>
        <w:t>5</w:t>
      </w:r>
      <w:r w:rsidR="00021119" w:rsidRPr="00B25944">
        <w:rPr>
          <w:rFonts w:ascii="Verdana" w:hAnsi="Verdana"/>
          <w:sz w:val="22"/>
          <w:szCs w:val="22"/>
        </w:rPr>
        <w:t xml:space="preserve"> – Experimentos com usuários</w:t>
      </w:r>
    </w:p>
    <w:p w14:paraId="11FACE63" w14:textId="4EE4D56E" w:rsidR="00021119" w:rsidRPr="00B25944" w:rsidRDefault="00E00CD0">
      <w:pPr>
        <w:rPr>
          <w:rFonts w:ascii="Verdana" w:hAnsi="Verdana"/>
          <w:sz w:val="22"/>
          <w:szCs w:val="22"/>
        </w:rPr>
      </w:pPr>
      <w:r w:rsidRPr="00B25944">
        <w:rPr>
          <w:rFonts w:ascii="Verdana" w:hAnsi="Verdana"/>
          <w:sz w:val="22"/>
          <w:szCs w:val="22"/>
        </w:rPr>
        <w:t>6</w:t>
      </w:r>
      <w:r w:rsidR="00021119" w:rsidRPr="00B25944">
        <w:rPr>
          <w:rFonts w:ascii="Verdana" w:hAnsi="Verdana"/>
          <w:sz w:val="22"/>
          <w:szCs w:val="22"/>
        </w:rPr>
        <w:t xml:space="preserve"> – Análise de resultados</w:t>
      </w:r>
    </w:p>
    <w:p w14:paraId="3B8AB3CB" w14:textId="6D75648F" w:rsidR="00021119" w:rsidRPr="003F3357" w:rsidRDefault="00021119">
      <w:pPr>
        <w:rPr>
          <w:sz w:val="21"/>
        </w:rPr>
      </w:pPr>
    </w:p>
    <w:sectPr w:rsidR="00021119" w:rsidRPr="003F3357" w:rsidSect="003E54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5029A" w14:textId="77777777" w:rsidR="00ED1DC4" w:rsidRDefault="00ED1DC4" w:rsidP="007830EF">
      <w:r>
        <w:separator/>
      </w:r>
    </w:p>
  </w:endnote>
  <w:endnote w:type="continuationSeparator" w:id="0">
    <w:p w14:paraId="79C47C89" w14:textId="77777777" w:rsidR="00ED1DC4" w:rsidRDefault="00ED1DC4" w:rsidP="0078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093C6" w14:textId="77777777" w:rsidR="00ED1DC4" w:rsidRDefault="00ED1DC4" w:rsidP="007830EF">
      <w:r>
        <w:separator/>
      </w:r>
    </w:p>
  </w:footnote>
  <w:footnote w:type="continuationSeparator" w:id="0">
    <w:p w14:paraId="3CA36831" w14:textId="77777777" w:rsidR="00ED1DC4" w:rsidRDefault="00ED1DC4" w:rsidP="0078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57"/>
    <w:rsid w:val="00021119"/>
    <w:rsid w:val="00176A78"/>
    <w:rsid w:val="001D018C"/>
    <w:rsid w:val="00235D13"/>
    <w:rsid w:val="00242832"/>
    <w:rsid w:val="003313BD"/>
    <w:rsid w:val="003E5470"/>
    <w:rsid w:val="003F3357"/>
    <w:rsid w:val="004B67DE"/>
    <w:rsid w:val="004D0C5D"/>
    <w:rsid w:val="005376CB"/>
    <w:rsid w:val="00662DAB"/>
    <w:rsid w:val="006B1A55"/>
    <w:rsid w:val="00773D77"/>
    <w:rsid w:val="007830EF"/>
    <w:rsid w:val="007E4622"/>
    <w:rsid w:val="00801EB0"/>
    <w:rsid w:val="00862AB0"/>
    <w:rsid w:val="009F08E2"/>
    <w:rsid w:val="00B25944"/>
    <w:rsid w:val="00B93FEB"/>
    <w:rsid w:val="00BD25E1"/>
    <w:rsid w:val="00C01738"/>
    <w:rsid w:val="00C10EFE"/>
    <w:rsid w:val="00CF29F3"/>
    <w:rsid w:val="00D411B7"/>
    <w:rsid w:val="00D9366D"/>
    <w:rsid w:val="00DA6031"/>
    <w:rsid w:val="00E00CD0"/>
    <w:rsid w:val="00ED1DC4"/>
    <w:rsid w:val="00F73A99"/>
    <w:rsid w:val="00F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12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0E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830E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830E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7830EF"/>
    <w:rPr>
      <w:lang w:val="pt-BR"/>
    </w:rPr>
  </w:style>
  <w:style w:type="character" w:styleId="Hyperlink">
    <w:name w:val="Hyperlink"/>
    <w:basedOn w:val="Fontepargpadro"/>
    <w:uiPriority w:val="99"/>
    <w:unhideWhenUsed/>
    <w:rsid w:val="00331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p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aphics.cornell.edu/online/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947</Words>
  <Characters>5116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 Soares</dc:creator>
  <cp:keywords/>
  <dc:description/>
  <cp:lastModifiedBy>Bruna Kimura</cp:lastModifiedBy>
  <cp:revision>5</cp:revision>
  <dcterms:created xsi:type="dcterms:W3CDTF">2017-06-08T15:25:00Z</dcterms:created>
  <dcterms:modified xsi:type="dcterms:W3CDTF">2017-06-08T15:44:00Z</dcterms:modified>
</cp:coreProperties>
</file>