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0594A" w:rsidRDefault="0060594A">
      <w:pPr>
        <w:jc w:val="left"/>
      </w:pPr>
    </w:p>
    <w:p w:rsidR="0060594A" w:rsidRDefault="0060594A">
      <w:pPr>
        <w:jc w:val="left"/>
      </w:pPr>
    </w:p>
    <w:p w:rsidR="0060594A" w:rsidRDefault="004C5BD6">
      <w:pPr>
        <w:jc w:val="left"/>
      </w:pP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1606550</wp:posOffset>
            </wp:positionH>
            <wp:positionV relativeFrom="paragraph">
              <wp:posOffset>0</wp:posOffset>
            </wp:positionV>
            <wp:extent cx="2266950" cy="1308100"/>
            <wp:effectExtent l="0" t="0" r="0" b="0"/>
            <wp:wrapSquare wrapText="left" distT="0" distB="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594A" w:rsidRDefault="0060594A">
      <w:pPr>
        <w:spacing w:before="120" w:after="120"/>
        <w:rPr>
          <w:rFonts w:ascii="Times New Roman" w:eastAsia="Times New Roman" w:hAnsi="Times New Roman" w:cs="Times New Roman"/>
          <w:b/>
          <w:smallCaps/>
        </w:rPr>
      </w:pPr>
    </w:p>
    <w:p w:rsidR="0060594A" w:rsidRDefault="0060594A"/>
    <w:p w:rsidR="0060594A" w:rsidRDefault="0060594A"/>
    <w:p w:rsidR="0060594A" w:rsidRDefault="0060594A"/>
    <w:p w:rsidR="0060594A" w:rsidRDefault="0060594A"/>
    <w:p w:rsidR="006D54AF" w:rsidRDefault="006D54AF">
      <w:pPr>
        <w:jc w:val="center"/>
        <w:rPr>
          <w:rFonts w:ascii="Georgia" w:eastAsia="Georgia" w:hAnsi="Georgia" w:cs="Georgia"/>
          <w:b/>
          <w:sz w:val="40"/>
          <w:szCs w:val="40"/>
        </w:rPr>
      </w:pPr>
    </w:p>
    <w:p w:rsidR="0060594A" w:rsidRDefault="004C5BD6">
      <w:pPr>
        <w:jc w:val="center"/>
        <w:rPr>
          <w:rFonts w:ascii="Georgia" w:eastAsia="Georgia" w:hAnsi="Georgia" w:cs="Georgia"/>
          <w:b/>
          <w:sz w:val="40"/>
          <w:szCs w:val="40"/>
        </w:rPr>
      </w:pPr>
      <w:r>
        <w:rPr>
          <w:rFonts w:ascii="Georgia" w:eastAsia="Georgia" w:hAnsi="Georgia" w:cs="Georgia"/>
          <w:b/>
          <w:sz w:val="40"/>
          <w:szCs w:val="40"/>
        </w:rPr>
        <w:t>Projeto: Chronos</w:t>
      </w:r>
    </w:p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>
      <w:pPr>
        <w:rPr>
          <w:rFonts w:ascii="Georgia" w:eastAsia="Georgia" w:hAnsi="Georgia" w:cs="Georgia"/>
        </w:rPr>
      </w:pPr>
    </w:p>
    <w:p w:rsidR="0060594A" w:rsidRDefault="004C5BD6">
      <w:pPr>
        <w:jc w:val="center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>Documento de Requisitos</w:t>
      </w:r>
    </w:p>
    <w:p w:rsidR="0060594A" w:rsidRDefault="004C5BD6">
      <w:pPr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Versão 1.0</w:t>
      </w:r>
    </w:p>
    <w:p w:rsidR="0060594A" w:rsidRDefault="0060594A">
      <w:pPr>
        <w:jc w:val="center"/>
      </w:pPr>
    </w:p>
    <w:p w:rsidR="0060594A" w:rsidRDefault="0060594A"/>
    <w:p w:rsidR="0060594A" w:rsidRDefault="0060594A"/>
    <w:p w:rsidR="0060594A" w:rsidRDefault="004C5BD6">
      <w:r>
        <w:tab/>
      </w:r>
    </w:p>
    <w:p w:rsidR="0060594A" w:rsidRDefault="0060594A">
      <w:pPr>
        <w:jc w:val="left"/>
        <w:rPr>
          <w:b/>
          <w:sz w:val="22"/>
          <w:szCs w:val="22"/>
        </w:rPr>
      </w:pPr>
    </w:p>
    <w:p w:rsidR="0060594A" w:rsidRDefault="0060594A">
      <w:pPr>
        <w:jc w:val="left"/>
        <w:rPr>
          <w:b/>
          <w:sz w:val="22"/>
          <w:szCs w:val="22"/>
        </w:rPr>
      </w:pPr>
    </w:p>
    <w:p w:rsidR="0060594A" w:rsidRDefault="0060594A">
      <w:pPr>
        <w:jc w:val="left"/>
        <w:rPr>
          <w:b/>
          <w:sz w:val="22"/>
          <w:szCs w:val="22"/>
        </w:rPr>
      </w:pPr>
    </w:p>
    <w:p w:rsidR="0060594A" w:rsidRDefault="0060594A">
      <w:pPr>
        <w:jc w:val="left"/>
        <w:rPr>
          <w:b/>
          <w:sz w:val="22"/>
          <w:szCs w:val="22"/>
        </w:rPr>
      </w:pPr>
    </w:p>
    <w:p w:rsidR="0060594A" w:rsidRDefault="0060594A">
      <w:pPr>
        <w:jc w:val="left"/>
        <w:rPr>
          <w:b/>
          <w:sz w:val="22"/>
          <w:szCs w:val="22"/>
        </w:rPr>
      </w:pPr>
    </w:p>
    <w:p w:rsidR="0060594A" w:rsidRDefault="0060594A"/>
    <w:p w:rsidR="0060594A" w:rsidRDefault="0060594A"/>
    <w:p w:rsidR="0060594A" w:rsidRDefault="0060594A"/>
    <w:p w:rsidR="0060594A" w:rsidRDefault="004C5BD6">
      <w:pPr>
        <w:spacing w:line="276" w:lineRule="auto"/>
        <w:jc w:val="center"/>
      </w:pPr>
      <w:r>
        <w:rPr>
          <w:b/>
        </w:rPr>
        <w:t>Equipe:</w:t>
      </w:r>
      <w:r>
        <w:t xml:space="preserve"> Bruna Lopes, Davi Pereira, </w:t>
      </w:r>
      <w:r w:rsidR="006D54AF">
        <w:t xml:space="preserve">Sansau </w:t>
      </w:r>
      <w:r w:rsidR="006D54AF" w:rsidRPr="000B1E31">
        <w:t>Nantungue</w:t>
      </w:r>
      <w:r w:rsidR="00CC35C5">
        <w:t>.</w:t>
      </w:r>
      <w:bookmarkStart w:id="0" w:name="_GoBack"/>
      <w:bookmarkEnd w:id="0"/>
    </w:p>
    <w:p w:rsidR="0060594A" w:rsidRDefault="0060594A">
      <w:pPr>
        <w:tabs>
          <w:tab w:val="left" w:pos="2110"/>
        </w:tabs>
        <w:rPr>
          <w:b/>
          <w:sz w:val="32"/>
          <w:szCs w:val="32"/>
        </w:rPr>
      </w:pPr>
    </w:p>
    <w:p w:rsidR="006D54AF" w:rsidRDefault="006D54AF">
      <w:pPr>
        <w:tabs>
          <w:tab w:val="left" w:pos="2110"/>
        </w:tabs>
        <w:rPr>
          <w:b/>
          <w:sz w:val="32"/>
          <w:szCs w:val="32"/>
        </w:rPr>
      </w:pPr>
    </w:p>
    <w:p w:rsidR="0060594A" w:rsidRDefault="004C5BD6">
      <w:pPr>
        <w:tabs>
          <w:tab w:val="left" w:pos="211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Fortaleza, 2017</w:t>
      </w:r>
    </w:p>
    <w:p w:rsidR="0060594A" w:rsidRDefault="0060594A">
      <w:pPr>
        <w:jc w:val="center"/>
        <w:rPr>
          <w:b/>
          <w:sz w:val="32"/>
          <w:szCs w:val="32"/>
        </w:rPr>
      </w:pPr>
    </w:p>
    <w:p w:rsidR="0060594A" w:rsidRDefault="004C5B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Histórico de Revisões do Modelo</w:t>
      </w:r>
    </w:p>
    <w:p w:rsidR="0060594A" w:rsidRDefault="0060594A"/>
    <w:p w:rsidR="0060594A" w:rsidRDefault="0060594A"/>
    <w:tbl>
      <w:tblPr>
        <w:tblStyle w:val="a"/>
        <w:tblW w:w="8902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389"/>
        <w:gridCol w:w="2126"/>
        <w:gridCol w:w="1418"/>
        <w:gridCol w:w="3969"/>
      </w:tblGrid>
      <w:tr w:rsidR="0060594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Default="004C5BD6">
            <w:r>
              <w:t xml:space="preserve">Versão </w:t>
            </w:r>
          </w:p>
          <w:p w:rsidR="0060594A" w:rsidRDefault="004C5BD6">
            <w:r>
              <w:t>(XX.YY)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Default="004C5BD6">
            <w:r>
              <w:t xml:space="preserve">Data </w:t>
            </w:r>
          </w:p>
          <w:p w:rsidR="0060594A" w:rsidRDefault="004C5BD6">
            <w:r>
              <w:t>(DD/MMM/YYYY)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Default="004C5BD6">
            <w:r>
              <w:t>Autor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594A" w:rsidRDefault="004C5BD6">
            <w:r>
              <w:t>Descrição</w:t>
            </w:r>
          </w:p>
        </w:tc>
      </w:tr>
      <w:tr w:rsidR="0060594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00.01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10/FEV/2017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Default="004C5BD6">
            <w:r>
              <w:t>Versão inicial do documento</w:t>
            </w:r>
          </w:p>
        </w:tc>
      </w:tr>
      <w:tr w:rsidR="0060594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00.02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13/FEV/2017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Default="004C5BD6">
            <w:r>
              <w:t>Revisão do documento</w:t>
            </w:r>
          </w:p>
        </w:tc>
      </w:tr>
      <w:tr w:rsidR="0060594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01.00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0B1E31">
            <w:r>
              <w:t>19/MAI</w:t>
            </w:r>
            <w:r w:rsidR="004C5BD6">
              <w:t>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Default="004C5BD6">
            <w:r>
              <w:t>Definição final do documento</w:t>
            </w:r>
          </w:p>
        </w:tc>
      </w:tr>
    </w:tbl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4C5B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Aprovadores</w:t>
      </w:r>
    </w:p>
    <w:p w:rsidR="0060594A" w:rsidRDefault="0060594A"/>
    <w:p w:rsidR="0060594A" w:rsidRDefault="0060594A"/>
    <w:tbl>
      <w:tblPr>
        <w:tblStyle w:val="a0"/>
        <w:tblW w:w="9071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484"/>
        <w:gridCol w:w="6587"/>
      </w:tblGrid>
      <w:tr w:rsidR="0060594A" w:rsidTr="000B1E31">
        <w:trPr>
          <w:trHeight w:val="174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Default="004C5BD6">
            <w:r>
              <w:rPr>
                <w:b/>
              </w:rPr>
              <w:t>Nome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594A" w:rsidRDefault="004C5BD6">
            <w:r>
              <w:rPr>
                <w:b/>
              </w:rPr>
              <w:t>Função</w:t>
            </w:r>
          </w:p>
        </w:tc>
      </w:tr>
      <w:tr w:rsidR="0060594A" w:rsidTr="000B1E31">
        <w:trPr>
          <w:trHeight w:val="193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Davi Pereira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Default="004C5BD6">
            <w:r>
              <w:t>Gerente de Projeto</w:t>
            </w:r>
          </w:p>
        </w:tc>
      </w:tr>
      <w:tr w:rsidR="000B1E31" w:rsidTr="000B1E31">
        <w:trPr>
          <w:trHeight w:val="174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1E31" w:rsidRDefault="000B1E31">
            <w:r>
              <w:t>Bruna Lopes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31" w:rsidRDefault="000B1E31">
            <w:r>
              <w:t>Analista de Negócios</w:t>
            </w:r>
          </w:p>
        </w:tc>
      </w:tr>
      <w:tr w:rsidR="000B1E31" w:rsidTr="000B1E31">
        <w:trPr>
          <w:trHeight w:val="296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1E31" w:rsidRDefault="000B1E31">
            <w:r>
              <w:t>Sansau Nantungue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31" w:rsidRDefault="000B1E31">
            <w:r>
              <w:t>Arquiteto de Software</w:t>
            </w:r>
          </w:p>
        </w:tc>
      </w:tr>
    </w:tbl>
    <w:p w:rsidR="0060594A" w:rsidRDefault="004C5BD6">
      <w:r>
        <w:br w:type="page"/>
      </w:r>
    </w:p>
    <w:p w:rsidR="0060594A" w:rsidRDefault="004C5BD6">
      <w:pPr>
        <w:jc w:val="center"/>
        <w:rPr>
          <w:b/>
          <w:sz w:val="32"/>
          <w:szCs w:val="32"/>
        </w:rPr>
        <w:sectPr w:rsidR="0060594A">
          <w:headerReference w:type="default" r:id="rId8"/>
          <w:footerReference w:type="default" r:id="rId9"/>
          <w:pgSz w:w="12240" w:h="15840"/>
          <w:pgMar w:top="1440" w:right="1800" w:bottom="1440" w:left="1800" w:header="0" w:footer="720" w:gutter="0"/>
          <w:pgNumType w:start="1"/>
          <w:cols w:space="720"/>
        </w:sectPr>
      </w:pPr>
      <w:r>
        <w:rPr>
          <w:b/>
          <w:sz w:val="32"/>
          <w:szCs w:val="32"/>
        </w:rPr>
        <w:lastRenderedPageBreak/>
        <w:t>Índice</w:t>
      </w:r>
    </w:p>
    <w:p w:rsidR="0060594A" w:rsidRDefault="0060594A">
      <w:pPr>
        <w:spacing w:line="276" w:lineRule="auto"/>
        <w:jc w:val="left"/>
        <w:rPr>
          <w:b/>
          <w:sz w:val="32"/>
          <w:szCs w:val="32"/>
        </w:rPr>
      </w:pPr>
    </w:p>
    <w:sdt>
      <w:sdtPr>
        <w:id w:val="44723377"/>
        <w:docPartObj>
          <w:docPartGallery w:val="Table of Contents"/>
          <w:docPartUnique/>
        </w:docPartObj>
      </w:sdtPr>
      <w:sdtEndPr/>
      <w:sdtContent>
        <w:p w:rsidR="0060594A" w:rsidRDefault="004C5BD6">
          <w:pPr>
            <w:tabs>
              <w:tab w:val="right" w:pos="8640"/>
            </w:tabs>
            <w:spacing w:before="120" w:after="120"/>
            <w:rPr>
              <w:rFonts w:ascii="Times New Roman" w:eastAsia="Times New Roman" w:hAnsi="Times New Roman" w:cs="Times New Roman"/>
              <w:b/>
              <w:smallCaps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smallCaps/>
              </w:rPr>
              <w:t>1.  INTRODUÇÃO</w:t>
            </w:r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4</w:t>
            </w:r>
          </w:hyperlink>
          <w:r>
            <w:fldChar w:fldCharType="begin"/>
          </w:r>
          <w:r>
            <w:instrText xml:space="preserve"> PAGEREF __RefHeading__6_176920218 \h </w:instrText>
          </w:r>
          <w:r>
            <w:fldChar w:fldCharType="end"/>
          </w:r>
        </w:p>
        <w:p w:rsidR="0060594A" w:rsidRDefault="00F11ADB">
          <w:pPr>
            <w:tabs>
              <w:tab w:val="right" w:pos="8640"/>
            </w:tabs>
            <w:spacing w:before="120" w:after="120"/>
            <w:rPr>
              <w:rFonts w:ascii="Times New Roman" w:eastAsia="Times New Roman" w:hAnsi="Times New Roman" w:cs="Times New Roman"/>
              <w:b/>
              <w:smallCaps/>
            </w:rPr>
          </w:pPr>
          <w:hyperlink w:anchor="_1fob9te"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>2.  VISÃO GERAL DO PRODUTO</w:t>
            </w:r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  <w:r w:rsidR="008A22F2">
              <w:rPr>
                <w:rFonts w:ascii="Times New Roman" w:eastAsia="Times New Roman" w:hAnsi="Times New Roman" w:cs="Times New Roman"/>
                <w:b/>
                <w:smallCaps/>
              </w:rPr>
              <w:t>6</w:t>
            </w:r>
          </w:hyperlink>
          <w:r w:rsidR="004C5BD6">
            <w:fldChar w:fldCharType="begin"/>
          </w:r>
          <w:r w:rsidR="004C5BD6">
            <w:instrText xml:space="preserve"> PAGEREF __RefHeading__8_176920218 \h </w:instrText>
          </w:r>
          <w:r w:rsidR="004C5BD6">
            <w:fldChar w:fldCharType="end"/>
          </w:r>
        </w:p>
        <w:p w:rsidR="0060594A" w:rsidRDefault="00F11ADB">
          <w:pPr>
            <w:tabs>
              <w:tab w:val="right" w:pos="8640"/>
            </w:tabs>
            <w:spacing w:before="120" w:after="120"/>
            <w:rPr>
              <w:rFonts w:ascii="Times New Roman" w:eastAsia="Times New Roman" w:hAnsi="Times New Roman" w:cs="Times New Roman"/>
              <w:b/>
              <w:smallCaps/>
            </w:rPr>
          </w:pPr>
          <w:hyperlink w:anchor="_3znysh7"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>3.  PREMISSAS E RESTRIÇÕES</w:t>
            </w:r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  <w:r w:rsidR="008A22F2">
              <w:rPr>
                <w:rFonts w:ascii="Times New Roman" w:eastAsia="Times New Roman" w:hAnsi="Times New Roman" w:cs="Times New Roman"/>
                <w:b/>
                <w:smallCaps/>
              </w:rPr>
              <w:t>7</w:t>
            </w:r>
          </w:hyperlink>
          <w:r w:rsidR="004C5BD6">
            <w:fldChar w:fldCharType="begin"/>
          </w:r>
          <w:r w:rsidR="004C5BD6">
            <w:instrText xml:space="preserve"> PAGEREF __RefHeading__10_176920218 \h </w:instrText>
          </w:r>
          <w:r w:rsidR="004C5BD6">
            <w:fldChar w:fldCharType="end"/>
          </w:r>
        </w:p>
        <w:p w:rsidR="0060594A" w:rsidRDefault="00F11ADB">
          <w:pPr>
            <w:tabs>
              <w:tab w:val="right" w:pos="8640"/>
            </w:tabs>
            <w:spacing w:before="120" w:after="120"/>
            <w:rPr>
              <w:rFonts w:ascii="Times New Roman" w:eastAsia="Times New Roman" w:hAnsi="Times New Roman" w:cs="Times New Roman"/>
              <w:b/>
              <w:smallCaps/>
            </w:rPr>
          </w:pPr>
          <w:hyperlink w:anchor="_2et92p0"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>4.  REQUISITOS FUNCIONAIS</w:t>
            </w:r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  <w:r w:rsidR="008A22F2">
              <w:rPr>
                <w:rFonts w:ascii="Times New Roman" w:eastAsia="Times New Roman" w:hAnsi="Times New Roman" w:cs="Times New Roman"/>
                <w:b/>
                <w:smallCaps/>
              </w:rPr>
              <w:t>8</w:t>
            </w:r>
          </w:hyperlink>
          <w:r w:rsidR="004C5BD6">
            <w:fldChar w:fldCharType="begin"/>
          </w:r>
          <w:r w:rsidR="004C5BD6">
            <w:instrText xml:space="preserve"> PAGEREF __RefHeading__12_176920218 \h </w:instrText>
          </w:r>
          <w:r w:rsidR="004C5BD6">
            <w:fldChar w:fldCharType="end"/>
          </w:r>
        </w:p>
        <w:p w:rsidR="0060594A" w:rsidRDefault="00F11ADB">
          <w:pPr>
            <w:tabs>
              <w:tab w:val="right" w:pos="8640"/>
            </w:tabs>
            <w:spacing w:before="120" w:after="120"/>
            <w:rPr>
              <w:rFonts w:ascii="Times New Roman" w:eastAsia="Times New Roman" w:hAnsi="Times New Roman" w:cs="Times New Roman"/>
              <w:b/>
              <w:smallCaps/>
            </w:rPr>
          </w:pPr>
          <w:hyperlink w:anchor="_2et92p0"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>5.  REQUISITOS NÃO-FUNCIONAIS</w:t>
            </w:r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 w:rsidR="008A22F2">
            <w:rPr>
              <w:rFonts w:ascii="Times New Roman" w:eastAsia="Times New Roman" w:hAnsi="Times New Roman" w:cs="Times New Roman"/>
              <w:b/>
              <w:smallCaps/>
            </w:rPr>
            <w:t>9</w:t>
          </w:r>
        </w:p>
        <w:p w:rsidR="0060594A" w:rsidRDefault="00F11ADB" w:rsidP="006D54AF">
          <w:pPr>
            <w:spacing w:line="276" w:lineRule="auto"/>
            <w:jc w:val="left"/>
            <w:rPr>
              <w:rFonts w:ascii="Times New Roman" w:eastAsia="Times New Roman" w:hAnsi="Times New Roman" w:cs="Times New Roman"/>
              <w:b/>
              <w:smallCaps/>
            </w:rPr>
            <w:sectPr w:rsidR="0060594A">
              <w:type w:val="continuous"/>
              <w:pgSz w:w="12240" w:h="15840"/>
              <w:pgMar w:top="1440" w:right="1800" w:bottom="1440" w:left="1800" w:header="0" w:footer="720" w:gutter="0"/>
              <w:cols w:space="720"/>
            </w:sectPr>
          </w:pPr>
          <w:hyperlink w:anchor="_tyjcwt"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>6.  REQUISITOS DE DOMÍNIO</w:t>
            </w:r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 w:rsidR="004C5BD6">
            <w:fldChar w:fldCharType="begin"/>
          </w:r>
          <w:r w:rsidR="004C5BD6">
            <w:instrText xml:space="preserve"> PAGEREF __RefHeading__14_176920218 \h </w:instrText>
          </w:r>
          <w:r w:rsidR="004C5BD6">
            <w:fldChar w:fldCharType="end"/>
          </w:r>
          <w:r w:rsidR="004C5BD6">
            <w:fldChar w:fldCharType="end"/>
          </w:r>
          <w:r w:rsidR="008A22F2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8A22F2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8A22F2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8A22F2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8A22F2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8A22F2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8A22F2">
            <w:rPr>
              <w:rFonts w:ascii="Times New Roman" w:eastAsia="Times New Roman" w:hAnsi="Times New Roman" w:cs="Times New Roman"/>
              <w:b/>
              <w:smallCaps/>
            </w:rPr>
            <w:tab/>
            <w:t xml:space="preserve">             10</w:t>
          </w:r>
        </w:p>
      </w:sdtContent>
    </w:sdt>
    <w:p w:rsidR="0060594A" w:rsidRDefault="0060594A">
      <w:pPr>
        <w:tabs>
          <w:tab w:val="left" w:pos="440"/>
          <w:tab w:val="right" w:pos="8630"/>
        </w:tabs>
      </w:pPr>
      <w:bookmarkStart w:id="1" w:name="_gjdgxs" w:colFirst="0" w:colLast="0"/>
      <w:bookmarkEnd w:id="1"/>
    </w:p>
    <w:p w:rsidR="0060594A" w:rsidRDefault="004C5BD6">
      <w:r>
        <w:br w:type="page"/>
      </w:r>
    </w:p>
    <w:p w:rsidR="0060594A" w:rsidRDefault="004C5BD6">
      <w:pPr>
        <w:keepNext/>
        <w:numPr>
          <w:ilvl w:val="0"/>
          <w:numId w:val="4"/>
        </w:numPr>
        <w:spacing w:before="240" w:after="60"/>
        <w:ind w:hanging="14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Introdução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Propósito</w:t>
      </w:r>
    </w:p>
    <w:p w:rsidR="0060594A" w:rsidRDefault="004C5BD6" w:rsidP="004E2631">
      <w:pPr>
        <w:ind w:firstLine="288"/>
      </w:pPr>
      <w:r>
        <w:t>Este documento é a especificação oficial dos requisitos do sistema. O objetivo desse documento é a definição de serviços e funcionalidades que o sistema deverá prover, assim como as suas restrições e propriedades em geral. Inclusive, o documento especifica os requisitos funcionais e não funcionais do sistema, em prol da definição do escopo do projeto, fornecendo as informações necessárias para a sua realização.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Público Alvo</w:t>
      </w:r>
    </w:p>
    <w:p w:rsidR="0060594A" w:rsidRDefault="004C5BD6" w:rsidP="004E2631">
      <w:pPr>
        <w:ind w:firstLine="288"/>
      </w:pPr>
      <w:r>
        <w:t>Este documento se destina aos arquitetos de software, engenheiros de software e testadores.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Escopo</w:t>
      </w:r>
    </w:p>
    <w:p w:rsidR="0060594A" w:rsidRDefault="004C5BD6" w:rsidP="004E2631">
      <w:pPr>
        <w:ind w:firstLine="288"/>
      </w:pPr>
      <w:r>
        <w:t>O projeto consiste na construção de uma ferramenta de</w:t>
      </w:r>
      <w:r w:rsidR="00D473B8">
        <w:t xml:space="preserve"> relatório</w:t>
      </w:r>
      <w:r>
        <w:t xml:space="preserve"> para auxiliar na tomada de decisão de empresas de tecnologia de </w:t>
      </w:r>
      <w:r w:rsidR="004E2631">
        <w:t>pequeno a médio porte</w:t>
      </w:r>
      <w:r>
        <w:t>. O projeto visa facilitar a visão estratégica, bem como permitir a empresa avaliar o</w:t>
      </w:r>
      <w:r w:rsidR="001D2B03">
        <w:t>s seus próprios investimentos</w:t>
      </w:r>
      <w:r>
        <w:t xml:space="preserve">, </w:t>
      </w:r>
      <w:r w:rsidR="001D2B03">
        <w:t>organizando todos os gatos que a mesma fizer</w:t>
      </w:r>
      <w:r>
        <w:t xml:space="preserve">. 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Definições e Abreviações.</w:t>
      </w:r>
    </w:p>
    <w:p w:rsidR="0060594A" w:rsidRDefault="004C5BD6" w:rsidP="004E2631">
      <w:pPr>
        <w:ind w:firstLine="288"/>
      </w:pPr>
      <w:r>
        <w:t>Cada requisito funcional será identificado pela sigla RF, os requisitos de domínio por RDD e requisitos não funcionais por RNF. Também será atribuído um número conforme a sequência em que o requisito for listado.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Referências</w:t>
      </w:r>
    </w:p>
    <w:p w:rsidR="0060594A" w:rsidRDefault="004C5BD6" w:rsidP="004E2631">
      <w:pPr>
        <w:ind w:firstLine="288"/>
      </w:pPr>
      <w:bookmarkStart w:id="2" w:name="30j0zll" w:colFirst="0" w:colLast="0"/>
      <w:bookmarkEnd w:id="2"/>
      <w:r>
        <w:t>Nesta seção estão as referências utilizadas pelo documento.</w:t>
      </w:r>
    </w:p>
    <w:p w:rsidR="0060594A" w:rsidRDefault="0060594A"/>
    <w:p w:rsidR="0060594A" w:rsidRDefault="004C5BD6">
      <w:r>
        <w:t xml:space="preserve">[1] Guia Para a Especificação de Requisitos de Software da UFRJ – </w:t>
      </w:r>
      <w:hyperlink r:id="rId10">
        <w:r>
          <w:rPr>
            <w:color w:val="0000FF"/>
            <w:u w:val="single"/>
          </w:rPr>
          <w:t>www.del.ufrj.br/~ac/normaers.rtf</w:t>
        </w:r>
      </w:hyperlink>
      <w:hyperlink r:id="rId11"/>
    </w:p>
    <w:p w:rsidR="0060594A" w:rsidRDefault="00F11ADB">
      <w:hyperlink r:id="rId12"/>
    </w:p>
    <w:p w:rsidR="0060594A" w:rsidRDefault="004C5BD6">
      <w:r>
        <w:t>[2]   Modelo de Documento de Especificação de Requisitos da UFES –</w:t>
      </w:r>
    </w:p>
    <w:p w:rsidR="0060594A" w:rsidRDefault="00F11ADB">
      <w:hyperlink r:id="rId13">
        <w:r w:rsidR="004C5BD6">
          <w:rPr>
            <w:color w:val="0000FF"/>
            <w:u w:val="single"/>
          </w:rPr>
          <w:t>www.inf.ufes.br/~falbo/download/aulas/es-g/2005-2/MDEspecReq.doc</w:t>
        </w:r>
      </w:hyperlink>
      <w:hyperlink r:id="rId14"/>
    </w:p>
    <w:p w:rsidR="0060594A" w:rsidRDefault="00F11ADB">
      <w:hyperlink r:id="rId15"/>
    </w:p>
    <w:p w:rsidR="0060594A" w:rsidRDefault="004C5BD6">
      <w:r>
        <w:t>[3] Documento de Especificação de Requisitos de Software –</w:t>
      </w:r>
    </w:p>
    <w:p w:rsidR="0060594A" w:rsidRDefault="00F11ADB">
      <w:hyperlink r:id="rId16">
        <w:r w:rsidR="004C5BD6">
          <w:rPr>
            <w:color w:val="0000FF"/>
            <w:u w:val="single"/>
          </w:rPr>
          <w:t>www.ic.unicamp.br/~ariadne/mc436/1s2013/Exemplo_de_requisitos.pdf</w:t>
        </w:r>
      </w:hyperlink>
      <w:hyperlink r:id="rId17"/>
    </w:p>
    <w:p w:rsidR="0060594A" w:rsidRDefault="00F11ADB">
      <w:hyperlink r:id="rId18"/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Visão Geral do Documento </w:t>
      </w:r>
    </w:p>
    <w:p w:rsidR="0060594A" w:rsidRDefault="004C5BD6">
      <w:pPr>
        <w:numPr>
          <w:ilvl w:val="0"/>
          <w:numId w:val="1"/>
        </w:numPr>
        <w:ind w:hanging="360"/>
      </w:pPr>
      <w:r>
        <w:rPr>
          <w:b/>
        </w:rPr>
        <w:t>A seção 1</w:t>
      </w:r>
      <w:r>
        <w:t xml:space="preserve"> apresentou uma introdução ao documento de requisitos e ao sistema sendo especificado;</w:t>
      </w:r>
    </w:p>
    <w:p w:rsidR="0060594A" w:rsidRDefault="004C5BD6">
      <w:pPr>
        <w:numPr>
          <w:ilvl w:val="0"/>
          <w:numId w:val="1"/>
        </w:numPr>
        <w:ind w:hanging="360"/>
      </w:pPr>
      <w:r>
        <w:rPr>
          <w:b/>
        </w:rPr>
        <w:t>A seção 2</w:t>
      </w:r>
      <w:r>
        <w:t xml:space="preserve"> mostra uma descrição geral do sistema; </w:t>
      </w:r>
    </w:p>
    <w:p w:rsidR="0060594A" w:rsidRDefault="004C5BD6">
      <w:pPr>
        <w:numPr>
          <w:ilvl w:val="0"/>
          <w:numId w:val="1"/>
        </w:numPr>
        <w:ind w:hanging="360"/>
      </w:pPr>
      <w:r>
        <w:rPr>
          <w:b/>
        </w:rPr>
        <w:t xml:space="preserve">A seção 3 </w:t>
      </w:r>
      <w:r>
        <w:t xml:space="preserve">descreve as premissas e restrições </w:t>
      </w:r>
      <w:r w:rsidR="004E2631">
        <w:t>dos requisitos levantados</w:t>
      </w:r>
      <w:r>
        <w:t xml:space="preserve">. </w:t>
      </w:r>
    </w:p>
    <w:p w:rsidR="0060594A" w:rsidRDefault="004C5BD6">
      <w:pPr>
        <w:numPr>
          <w:ilvl w:val="0"/>
          <w:numId w:val="1"/>
        </w:numPr>
        <w:ind w:hanging="360"/>
      </w:pPr>
      <w:r>
        <w:rPr>
          <w:b/>
        </w:rPr>
        <w:t xml:space="preserve">Na seção 4 </w:t>
      </w:r>
      <w:r>
        <w:t>são enumerados todos os requisitos funcionais,</w:t>
      </w:r>
    </w:p>
    <w:p w:rsidR="0060594A" w:rsidRDefault="004C5BD6">
      <w:pPr>
        <w:numPr>
          <w:ilvl w:val="0"/>
          <w:numId w:val="1"/>
        </w:numPr>
        <w:ind w:hanging="360"/>
      </w:pPr>
      <w:r>
        <w:rPr>
          <w:b/>
        </w:rPr>
        <w:t>Na seção 5</w:t>
      </w:r>
      <w:r>
        <w:t xml:space="preserve"> os requisitos não-funcionais e,</w:t>
      </w:r>
    </w:p>
    <w:p w:rsidR="0060594A" w:rsidRDefault="004C5BD6">
      <w:pPr>
        <w:numPr>
          <w:ilvl w:val="0"/>
          <w:numId w:val="1"/>
        </w:numPr>
        <w:ind w:hanging="360"/>
      </w:pPr>
      <w:bookmarkStart w:id="3" w:name="_1fob9te" w:colFirst="0" w:colLast="0"/>
      <w:bookmarkEnd w:id="3"/>
      <w:r>
        <w:rPr>
          <w:b/>
        </w:rPr>
        <w:t xml:space="preserve">Na seção 6 </w:t>
      </w:r>
      <w:r>
        <w:t>os requisitos de domínio.</w:t>
      </w:r>
    </w:p>
    <w:p w:rsidR="0060594A" w:rsidRDefault="004C5BD6">
      <w:r>
        <w:br w:type="page"/>
      </w:r>
    </w:p>
    <w:p w:rsidR="0060594A" w:rsidRDefault="004C5BD6">
      <w:pPr>
        <w:keepNext/>
        <w:numPr>
          <w:ilvl w:val="0"/>
          <w:numId w:val="4"/>
        </w:numPr>
        <w:spacing w:before="240" w:after="60"/>
        <w:ind w:hanging="14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Visão Geral do Produto</w:t>
      </w:r>
    </w:p>
    <w:p w:rsidR="0060594A" w:rsidRDefault="0060594A">
      <w:pPr>
        <w:spacing w:after="120"/>
      </w:pPr>
    </w:p>
    <w:p w:rsidR="0060594A" w:rsidRDefault="004C5BD6" w:rsidP="004E2631">
      <w:pPr>
        <w:spacing w:after="120"/>
        <w:ind w:firstLine="144"/>
      </w:pPr>
      <w:r>
        <w:t xml:space="preserve">Sistema de apoio a </w:t>
      </w:r>
      <w:r w:rsidR="004E4C49">
        <w:t>gerência</w:t>
      </w:r>
      <w:r>
        <w:t xml:space="preserve"> de uma e</w:t>
      </w:r>
      <w:r w:rsidR="00A2399A">
        <w:t>mpresa. Por se basear nos conceitos de um relatório</w:t>
      </w:r>
      <w:r>
        <w:t xml:space="preserve">, o software será capaz de </w:t>
      </w:r>
      <w:r w:rsidR="00A2399A" w:rsidRPr="00A2399A">
        <w:t>reportar resultados parciais ou totais de uma determinada atividade, experimento, projeto, ação, pesquisa, ou outro evento que es</w:t>
      </w:r>
      <w:r w:rsidR="00A2399A">
        <w:t>teja finalizado ou em andamento,</w:t>
      </w:r>
      <w:r>
        <w:t xml:space="preserve"> proporcionando ao cliente uma visão abrangente de todos os </w:t>
      </w:r>
      <w:r w:rsidR="00A2399A">
        <w:t>investimentos realizados</w:t>
      </w:r>
      <w:r>
        <w:t xml:space="preserve">, aumentando a rentabilidade e melhorando a capacidade de decisão de uma empresa. 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 xml:space="preserve">Descrição dos usuários </w:t>
      </w:r>
    </w:p>
    <w:p w:rsidR="0060594A" w:rsidRDefault="004C5BD6" w:rsidP="004E2631">
      <w:pPr>
        <w:spacing w:after="120"/>
        <w:ind w:firstLine="144"/>
      </w:pPr>
      <w:bookmarkStart w:id="4" w:name="_3znysh7" w:colFirst="0" w:colLast="0"/>
      <w:bookmarkEnd w:id="4"/>
      <w:r>
        <w:t xml:space="preserve">O sistema é destinado às </w:t>
      </w:r>
      <w:r w:rsidR="00A2399A">
        <w:t xml:space="preserve">pequenas </w:t>
      </w:r>
      <w:r>
        <w:t xml:space="preserve">empresas que buscam </w:t>
      </w:r>
      <w:r w:rsidR="00A2399A">
        <w:t>melhorias na gerência de gasto,</w:t>
      </w:r>
      <w:r>
        <w:t xml:space="preserve"> auxílio no processo de tomada de decisões, com base nos fatores existentes no ambiente de negócios. Com este sistema, o usuário disponibilizará de uma </w:t>
      </w:r>
      <w:r w:rsidR="00A2399A">
        <w:t xml:space="preserve">valorosa ferramenta </w:t>
      </w:r>
      <w:r>
        <w:t>que organizará as informações gerenciais com maior agilidade, oferecendo apoio às decisões e suporte.</w:t>
      </w:r>
    </w:p>
    <w:p w:rsidR="0060594A" w:rsidRDefault="004C5BD6">
      <w:r>
        <w:br w:type="page"/>
      </w:r>
    </w:p>
    <w:p w:rsidR="0060594A" w:rsidRDefault="004C5BD6">
      <w:pPr>
        <w:keepNext/>
        <w:numPr>
          <w:ilvl w:val="0"/>
          <w:numId w:val="4"/>
        </w:numPr>
        <w:spacing w:before="240" w:after="60"/>
        <w:ind w:hanging="14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Premissas e restrições</w:t>
      </w:r>
    </w:p>
    <w:p w:rsidR="0060594A" w:rsidRDefault="004C5BD6">
      <w:pPr>
        <w:spacing w:after="120"/>
      </w:pPr>
      <w:r>
        <w:t>As premissas do projeto são:</w:t>
      </w:r>
    </w:p>
    <w:p w:rsidR="0060594A" w:rsidRDefault="004C5BD6">
      <w:pPr>
        <w:numPr>
          <w:ilvl w:val="0"/>
          <w:numId w:val="2"/>
        </w:numPr>
        <w:spacing w:after="120"/>
        <w:ind w:hanging="360"/>
      </w:pPr>
      <w:r>
        <w:t>&lt;</w:t>
      </w:r>
      <w:r w:rsidR="000B1E31">
        <w:t>Premissa</w:t>
      </w:r>
      <w:r>
        <w:t xml:space="preserve"> 1&gt;: O cliente é inteiramente responsável pela aquisição de </w:t>
      </w:r>
      <w:r w:rsidR="000B1E31">
        <w:t>infraestrutura</w:t>
      </w:r>
      <w:r>
        <w:t xml:space="preserve"> necessária em seu ambiente de produção;</w:t>
      </w:r>
    </w:p>
    <w:p w:rsidR="0060594A" w:rsidRDefault="004C5BD6">
      <w:pPr>
        <w:numPr>
          <w:ilvl w:val="0"/>
          <w:numId w:val="2"/>
        </w:numPr>
        <w:spacing w:after="120"/>
        <w:ind w:hanging="360"/>
      </w:pPr>
      <w:r>
        <w:t>&lt;</w:t>
      </w:r>
      <w:r w:rsidR="000B1E31">
        <w:t>Premissa</w:t>
      </w:r>
      <w:r>
        <w:t xml:space="preserve"> 2&gt;: O cliente deverá dispor de recursos de hardware, software, e outros requerimentos destinados à implantação do sistema desenvolvido.</w:t>
      </w:r>
    </w:p>
    <w:p w:rsidR="0060594A" w:rsidRDefault="004C5BD6">
      <w:pPr>
        <w:numPr>
          <w:ilvl w:val="0"/>
          <w:numId w:val="2"/>
        </w:numPr>
        <w:spacing w:after="120"/>
        <w:ind w:hanging="360"/>
      </w:pPr>
      <w:bookmarkStart w:id="5" w:name="_2et92p0" w:colFirst="0" w:colLast="0"/>
      <w:bookmarkEnd w:id="5"/>
      <w:r>
        <w:t>&lt;</w:t>
      </w:r>
      <w:r w:rsidR="000B1E31">
        <w:t>Restrição</w:t>
      </w:r>
      <w:r>
        <w:t xml:space="preserve"> 1&gt;: O sistema não permitirá o acesso de pessoas não cadastradas no sistema.</w:t>
      </w:r>
    </w:p>
    <w:p w:rsidR="0060594A" w:rsidRDefault="004C5BD6">
      <w:r>
        <w:br w:type="page"/>
      </w:r>
    </w:p>
    <w:p w:rsidR="0060594A" w:rsidRDefault="004C5BD6">
      <w:pPr>
        <w:keepNext/>
        <w:numPr>
          <w:ilvl w:val="0"/>
          <w:numId w:val="4"/>
        </w:numPr>
        <w:spacing w:before="240" w:after="60"/>
        <w:ind w:hanging="14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Requisitos Funcionais</w:t>
      </w:r>
    </w:p>
    <w:p w:rsidR="0060594A" w:rsidRDefault="0060594A">
      <w:pPr>
        <w:spacing w:after="120"/>
      </w:pP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&lt;RF001&gt;&lt;Requisito funcional 1&gt;</w:t>
      </w:r>
    </w:p>
    <w:p w:rsidR="0060594A" w:rsidRDefault="004C5BD6">
      <w:pPr>
        <w:spacing w:after="120"/>
      </w:pPr>
      <w:r>
        <w:t>O sistema deverá ger</w:t>
      </w:r>
      <w:r w:rsidR="00B25024">
        <w:t>enciar as informações das compras</w:t>
      </w:r>
      <w:r>
        <w:t xml:space="preserve"> (nome da empresa, </w:t>
      </w:r>
      <w:r w:rsidR="00B25024">
        <w:t>valor gasto</w:t>
      </w:r>
      <w:r>
        <w:t xml:space="preserve">, </w:t>
      </w:r>
      <w:r w:rsidR="00B25024">
        <w:t>material adquirido</w:t>
      </w:r>
      <w:r>
        <w:t>, etc.)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&lt;RF002&gt;&lt;Requisito funcional 2&gt;</w:t>
      </w:r>
    </w:p>
    <w:p w:rsidR="0060594A" w:rsidRDefault="004C5BD6">
      <w:pPr>
        <w:spacing w:after="120"/>
      </w:pPr>
      <w:r>
        <w:t>O sistema deverá gerenciar as informações sobre as pessoas relacionadas com a realização de serviços da empresa (nome, empresa, e-mail, etc.)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&lt;RF003&gt;&lt;Requisito funcional 3&gt;</w:t>
      </w:r>
    </w:p>
    <w:p w:rsidR="0060594A" w:rsidRDefault="004C5BD6">
      <w:r>
        <w:t xml:space="preserve">O sistema deverá gerenciar as informações sobre os </w:t>
      </w:r>
      <w:r w:rsidR="00B25024">
        <w:t>clientes da empresa (nome da empresa</w:t>
      </w:r>
      <w:r>
        <w:t>, preferências, etc.)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&lt;RF004&gt;&lt;Requisito funcional 4&gt;</w:t>
      </w:r>
    </w:p>
    <w:p w:rsidR="0060594A" w:rsidRDefault="004C5BD6">
      <w:r>
        <w:t xml:space="preserve">Permitir inclusão, alteração, exclusão e listagem das informações </w:t>
      </w:r>
      <w:r w:rsidR="00B25024">
        <w:t>das compras</w:t>
      </w:r>
      <w:r>
        <w:t xml:space="preserve"> (</w:t>
      </w:r>
      <w:r w:rsidR="00B25024">
        <w:t>Data</w:t>
      </w:r>
      <w:r>
        <w:t xml:space="preserve">, </w:t>
      </w:r>
      <w:r w:rsidR="00B25024">
        <w:t>valor</w:t>
      </w:r>
      <w:r>
        <w:t>, etc.)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&lt;RF005&gt;&lt;Requisito funcional 5&gt;</w:t>
      </w:r>
    </w:p>
    <w:p w:rsidR="0060594A" w:rsidRDefault="004C5BD6">
      <w:r>
        <w:t>O sistema</w:t>
      </w:r>
      <w:r w:rsidR="00B25024">
        <w:t xml:space="preserve"> deverá arquivar os boletos das compras efetuadas </w:t>
      </w:r>
      <w:r>
        <w:t>(</w:t>
      </w:r>
      <w:r w:rsidR="00B25024">
        <w:t>Boleto bancário.</w:t>
      </w:r>
      <w:r>
        <w:t xml:space="preserve">) 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&lt;RF006&gt;&lt;Requisito funcional 6&gt;</w:t>
      </w:r>
    </w:p>
    <w:p w:rsidR="0060594A" w:rsidRDefault="004C5BD6">
      <w:r>
        <w:t xml:space="preserve">O sistema deverá </w:t>
      </w:r>
      <w:r w:rsidR="00B25024">
        <w:t xml:space="preserve">permitir buscas dos gastos em um período específico </w:t>
      </w:r>
      <w:r>
        <w:t>(</w:t>
      </w:r>
      <w:r w:rsidR="00B25024">
        <w:t>meses</w:t>
      </w:r>
      <w:r>
        <w:t xml:space="preserve">, </w:t>
      </w:r>
      <w:r w:rsidR="00B25024">
        <w:t>anos</w:t>
      </w:r>
      <w:r>
        <w:t>, etc.)</w:t>
      </w:r>
    </w:p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4C5BD6">
      <w:bookmarkStart w:id="6" w:name="_tyjcwt" w:colFirst="0" w:colLast="0"/>
      <w:bookmarkEnd w:id="6"/>
      <w:r>
        <w:br w:type="page"/>
      </w:r>
    </w:p>
    <w:p w:rsidR="0060594A" w:rsidRDefault="004C5BD6">
      <w:pPr>
        <w:keepNext/>
        <w:numPr>
          <w:ilvl w:val="0"/>
          <w:numId w:val="4"/>
        </w:numPr>
        <w:spacing w:before="240" w:after="60"/>
        <w:ind w:hanging="14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Requisitos Não-Funcionais</w:t>
      </w:r>
    </w:p>
    <w:p w:rsidR="0060594A" w:rsidRDefault="0060594A">
      <w:pPr>
        <w:spacing w:after="120"/>
      </w:pP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&lt;RNF001&gt;&lt;Requisito não-funcional 1&gt;</w:t>
      </w:r>
    </w:p>
    <w:p w:rsidR="0060594A" w:rsidRDefault="004C5BD6">
      <w:r>
        <w:t>A plataforma utilizada será Windows.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&lt;RNF002&gt;&lt;Requisito não-funcional 2&gt;</w:t>
      </w:r>
    </w:p>
    <w:p w:rsidR="0060594A" w:rsidRDefault="004C5BD6">
      <w:r>
        <w:t>O sistema deverá ter um tempo de resposta em menos 10 segundos.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&lt;RNF003&gt;&lt;Requisito não-funcional 3&gt;</w:t>
      </w:r>
    </w:p>
    <w:p w:rsidR="0060594A" w:rsidRDefault="004C5BD6">
      <w:pPr>
        <w:spacing w:after="120"/>
      </w:pPr>
      <w:r>
        <w:t xml:space="preserve">O usuário autorizado deverá efetuar </w:t>
      </w:r>
      <w:proofErr w:type="spellStart"/>
      <w:r>
        <w:rPr>
          <w:i/>
        </w:rPr>
        <w:t>logon</w:t>
      </w:r>
      <w:proofErr w:type="spellEnd"/>
      <w:r>
        <w:t xml:space="preserve"> no sistema para poder ter acesso às informações gerenciais.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&lt;RNF004&gt;&lt;Requisito não-funcional 4&gt;</w:t>
      </w:r>
    </w:p>
    <w:p w:rsidR="0060594A" w:rsidRDefault="004C5BD6">
      <w:pPr>
        <w:spacing w:after="120"/>
      </w:pPr>
      <w:r>
        <w:t>O sistema deve ter uma interface de fácil utilização.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&lt;RNF005&gt;&lt;Requisito não-funcional 5&gt;</w:t>
      </w:r>
    </w:p>
    <w:p w:rsidR="0060594A" w:rsidRDefault="004C5BD6">
      <w:pPr>
        <w:spacing w:after="120"/>
      </w:pPr>
      <w:r>
        <w:t xml:space="preserve">O sistema deverá emitir relatórios com </w:t>
      </w:r>
      <w:r w:rsidR="00510649">
        <w:t>tabelas</w:t>
      </w:r>
      <w:r>
        <w:t xml:space="preserve"> de fácil entendimento.</w:t>
      </w:r>
    </w:p>
    <w:p w:rsidR="0060594A" w:rsidRDefault="004C5BD6">
      <w:r>
        <w:br w:type="page"/>
      </w:r>
    </w:p>
    <w:p w:rsidR="0060594A" w:rsidRDefault="004C5BD6">
      <w:pPr>
        <w:keepNext/>
        <w:spacing w:before="240" w:after="60"/>
        <w:ind w:left="142" w:hanging="142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6. Requisitos de Domínio</w:t>
      </w:r>
    </w:p>
    <w:p w:rsidR="0060594A" w:rsidRDefault="004C5BD6">
      <w:pPr>
        <w:keepNext/>
        <w:numPr>
          <w:ilvl w:val="1"/>
          <w:numId w:val="3"/>
        </w:numPr>
        <w:spacing w:before="240" w:after="60"/>
        <w:ind w:hanging="720"/>
        <w:rPr>
          <w:sz w:val="28"/>
          <w:szCs w:val="28"/>
        </w:rPr>
      </w:pPr>
      <w:r>
        <w:rPr>
          <w:sz w:val="28"/>
          <w:szCs w:val="28"/>
        </w:rPr>
        <w:t>&lt;RDD001&gt;&lt;Requisito de Domínio 1&gt;</w:t>
      </w:r>
    </w:p>
    <w:p w:rsidR="0060594A" w:rsidRDefault="004C5BD6">
      <w:r>
        <w:t>A linguagem a ser utilizada no dese</w:t>
      </w:r>
      <w:r w:rsidR="00510649">
        <w:t xml:space="preserve">nvolvimento do sistema será </w:t>
      </w:r>
      <w:proofErr w:type="spellStart"/>
      <w:r w:rsidR="00510649">
        <w:t>php</w:t>
      </w:r>
      <w:proofErr w:type="spellEnd"/>
      <w:r>
        <w:t>.</w:t>
      </w:r>
    </w:p>
    <w:p w:rsidR="0060594A" w:rsidRDefault="0060594A">
      <w:pPr>
        <w:spacing w:after="120"/>
      </w:pPr>
    </w:p>
    <w:sectPr w:rsidR="0060594A">
      <w:type w:val="continuous"/>
      <w:pgSz w:w="12240" w:h="15840"/>
      <w:pgMar w:top="1440" w:right="1800" w:bottom="1440" w:left="18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ADB" w:rsidRDefault="00F11ADB">
      <w:r>
        <w:separator/>
      </w:r>
    </w:p>
  </w:endnote>
  <w:endnote w:type="continuationSeparator" w:id="0">
    <w:p w:rsidR="00F11ADB" w:rsidRDefault="00F1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94A" w:rsidRDefault="0060594A">
    <w:pPr>
      <w:spacing w:line="276" w:lineRule="auto"/>
      <w:jc w:val="left"/>
      <w:rPr>
        <w:sz w:val="16"/>
        <w:szCs w:val="16"/>
      </w:rPr>
    </w:pPr>
  </w:p>
  <w:tbl>
    <w:tblPr>
      <w:tblStyle w:val="a2"/>
      <w:tblW w:w="8856" w:type="dxa"/>
      <w:tblInd w:w="-108" w:type="dxa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60594A">
      <w:tc>
        <w:tcPr>
          <w:tcW w:w="295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after="720"/>
            <w:rPr>
              <w:sz w:val="16"/>
              <w:szCs w:val="16"/>
            </w:rPr>
          </w:pPr>
          <w:r>
            <w:rPr>
              <w:sz w:val="16"/>
              <w:szCs w:val="16"/>
            </w:rPr>
            <w:t>Levantamento de Requisitos</w:t>
          </w:r>
        </w:p>
      </w:tc>
      <w:tc>
        <w:tcPr>
          <w:tcW w:w="295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after="7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&lt;CHRONOS&gt;</w:t>
          </w:r>
        </w:p>
      </w:tc>
      <w:tc>
        <w:tcPr>
          <w:tcW w:w="295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after="72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C35C5">
            <w:rPr>
              <w:noProof/>
            </w:rPr>
            <w:t>10</w:t>
          </w:r>
          <w: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C35C5">
            <w:rPr>
              <w:noProof/>
            </w:rPr>
            <w:t>10</w:t>
          </w:r>
          <w:r>
            <w:fldChar w:fldCharType="end"/>
          </w:r>
        </w:p>
      </w:tc>
    </w:tr>
  </w:tbl>
  <w:p w:rsidR="0060594A" w:rsidRDefault="0060594A">
    <w:pPr>
      <w:tabs>
        <w:tab w:val="center" w:pos="4419"/>
        <w:tab w:val="right" w:pos="8838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ADB" w:rsidRDefault="00F11ADB">
      <w:r>
        <w:separator/>
      </w:r>
    </w:p>
  </w:footnote>
  <w:footnote w:type="continuationSeparator" w:id="0">
    <w:p w:rsidR="00F11ADB" w:rsidRDefault="00F11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94A" w:rsidRDefault="0060594A">
    <w:pPr>
      <w:spacing w:line="276" w:lineRule="auto"/>
      <w:jc w:val="left"/>
    </w:pPr>
  </w:p>
  <w:tbl>
    <w:tblPr>
      <w:tblStyle w:val="a1"/>
      <w:tblW w:w="8723" w:type="dxa"/>
      <w:tblInd w:w="-108" w:type="dxa"/>
      <w:tblLayout w:type="fixed"/>
      <w:tblLook w:val="0000" w:firstRow="0" w:lastRow="0" w:firstColumn="0" w:lastColumn="0" w:noHBand="0" w:noVBand="0"/>
    </w:tblPr>
    <w:tblGrid>
      <w:gridCol w:w="4361"/>
      <w:gridCol w:w="4362"/>
    </w:tblGrid>
    <w:tr w:rsidR="0060594A">
      <w:tc>
        <w:tcPr>
          <w:tcW w:w="4361" w:type="dxa"/>
          <w:tcBorders>
            <w:bottom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  <w:r>
            <w:rPr>
              <w:sz w:val="16"/>
              <w:szCs w:val="16"/>
            </w:rPr>
            <w:t>&lt;PRUTEC&gt;</w:t>
          </w:r>
        </w:p>
      </w:tc>
      <w:tc>
        <w:tcPr>
          <w:tcW w:w="4362" w:type="dxa"/>
          <w:tcBorders>
            <w:bottom w:val="single" w:sz="4" w:space="0" w:color="000000"/>
          </w:tcBorders>
        </w:tcPr>
        <w:p w:rsidR="0060594A" w:rsidRDefault="0060594A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</w:p>
      </w:tc>
    </w:tr>
    <w:tr w:rsidR="0060594A">
      <w:tc>
        <w:tcPr>
          <w:tcW w:w="4361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Levantamento de Requisitos </w:t>
          </w:r>
        </w:p>
        <w:p w:rsidR="0060594A" w:rsidRDefault="004C5BD6">
          <w:pPr>
            <w:tabs>
              <w:tab w:val="center" w:pos="4419"/>
              <w:tab w:val="right" w:pos="883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&lt;Projeto: Chronos&gt;</w:t>
          </w:r>
        </w:p>
      </w:tc>
      <w:tc>
        <w:tcPr>
          <w:tcW w:w="436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before="72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&lt;Versão 1.0&gt;, &lt;13/02/2017&gt;</w:t>
          </w:r>
        </w:p>
      </w:tc>
    </w:tr>
  </w:tbl>
  <w:p w:rsidR="0060594A" w:rsidRDefault="0060594A">
    <w:pPr>
      <w:tabs>
        <w:tab w:val="center" w:pos="4419"/>
        <w:tab w:val="right" w:pos="8838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C652D"/>
    <w:multiLevelType w:val="multilevel"/>
    <w:tmpl w:val="6EA2AC32"/>
    <w:lvl w:ilvl="0">
      <w:start w:val="1"/>
      <w:numFmt w:val="bullet"/>
      <w:lvlText w:val="°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8ED230F"/>
    <w:multiLevelType w:val="multilevel"/>
    <w:tmpl w:val="4230B7AE"/>
    <w:lvl w:ilvl="0">
      <w:start w:val="6"/>
      <w:numFmt w:val="decimal"/>
      <w:lvlText w:val="%1"/>
      <w:lvlJc w:val="left"/>
      <w:pPr>
        <w:ind w:left="4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16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52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88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880" w:firstLine="0"/>
      </w:pPr>
      <w:rPr>
        <w:vertAlign w:val="baseline"/>
      </w:rPr>
    </w:lvl>
  </w:abstractNum>
  <w:abstractNum w:abstractNumId="2" w15:restartNumberingAfterBreak="0">
    <w:nsid w:val="62CA1E0C"/>
    <w:multiLevelType w:val="multilevel"/>
    <w:tmpl w:val="F8F462C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EFD7F5D"/>
    <w:multiLevelType w:val="multilevel"/>
    <w:tmpl w:val="DCD688A8"/>
    <w:lvl w:ilvl="0">
      <w:start w:val="1"/>
      <w:numFmt w:val="decimal"/>
      <w:lvlText w:val="%1."/>
      <w:lvlJc w:val="left"/>
      <w:pPr>
        <w:ind w:left="144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88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32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76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72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4A"/>
    <w:rsid w:val="000B1E31"/>
    <w:rsid w:val="001D2B03"/>
    <w:rsid w:val="002F29CB"/>
    <w:rsid w:val="003F5BDD"/>
    <w:rsid w:val="004C5BD6"/>
    <w:rsid w:val="004E2631"/>
    <w:rsid w:val="004E4C49"/>
    <w:rsid w:val="00510649"/>
    <w:rsid w:val="0060594A"/>
    <w:rsid w:val="00687024"/>
    <w:rsid w:val="006D54AF"/>
    <w:rsid w:val="008A22F2"/>
    <w:rsid w:val="00A2399A"/>
    <w:rsid w:val="00B25024"/>
    <w:rsid w:val="00CC35C5"/>
    <w:rsid w:val="00D473B8"/>
    <w:rsid w:val="00F1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4D96"/>
  <w15:docId w15:val="{DF4DA088-765D-4DA9-BDAC-93CF775E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bottom w:w="397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inf.ufes.br/~falbo/download/aulas/es-g/2005-2/MDEspecReq.doc" TargetMode="External"/><Relationship Id="rId18" Type="http://schemas.openxmlformats.org/officeDocument/2006/relationships/hyperlink" Target="http://www.ic.unicamp.br/~ariadne/mc436/1s2013/Exemplo_de_requisito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del.ufrj.br/~ac/normaers.rtf" TargetMode="External"/><Relationship Id="rId17" Type="http://schemas.openxmlformats.org/officeDocument/2006/relationships/hyperlink" Target="http://www.ic.unicamp.br/~ariadne/mc436/1s2013/Exemplo_de_requisito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c.unicamp.br/~ariadne/mc436/1s2013/Exemplo_de_requisitos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l.ufrj.br/~ac/normaers.rt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nf.ufes.br/~falbo/download/aulas/es-g/2005-2/MDEspecReq.doc" TargetMode="External"/><Relationship Id="rId10" Type="http://schemas.openxmlformats.org/officeDocument/2006/relationships/hyperlink" Target="http://www.del.ufrj.br/~ac/normaers.rt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inf.ufes.br/~falbo/download/aulas/es-g/2005-2/MDEspecReq.do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1025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ELEUDA LOPES PEREIRA</dc:creator>
  <cp:lastModifiedBy>Davi</cp:lastModifiedBy>
  <cp:revision>10</cp:revision>
  <dcterms:created xsi:type="dcterms:W3CDTF">2017-03-06T12:21:00Z</dcterms:created>
  <dcterms:modified xsi:type="dcterms:W3CDTF">2017-05-19T15:16:00Z</dcterms:modified>
</cp:coreProperties>
</file>