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2B18" w:rsidRDefault="001B2B18" w:rsidP="001B2B18">
      <w:pPr>
        <w:rPr>
          <w:b/>
          <w:bCs/>
          <w:lang w:val="fr-FR"/>
        </w:rPr>
      </w:pPr>
      <w:r>
        <w:rPr>
          <w:b/>
          <w:bCs/>
          <w:lang w:val="fr-FR"/>
        </w:rPr>
        <w:t>PROJET SURFACE HABITABLE &lt; 150 m²</w:t>
      </w:r>
    </w:p>
    <w:p w:rsidR="001B2B18" w:rsidRDefault="001B2B18" w:rsidP="001B2B18">
      <w:pPr>
        <w:rPr>
          <w:b/>
          <w:bCs/>
          <w:lang w:val="fr-FR"/>
        </w:rPr>
      </w:pPr>
      <w:r w:rsidRPr="001B2B18">
        <w:rPr>
          <w:b/>
          <w:bCs/>
          <w:lang w:val="fr-FR"/>
        </w:rPr>
        <w:t>Forfait MO</w:t>
      </w:r>
      <w:r w:rsidR="0087468F">
        <w:rPr>
          <w:b/>
          <w:bCs/>
          <w:lang w:val="fr-FR"/>
        </w:rPr>
        <w:t>E</w:t>
      </w:r>
      <w:r w:rsidRPr="001B2B18">
        <w:rPr>
          <w:b/>
          <w:bCs/>
          <w:lang w:val="fr-FR"/>
        </w:rPr>
        <w:t xml:space="preserve"> – Phase Conception uniquement (hors suivi de chantier)</w:t>
      </w:r>
    </w:p>
    <w:p w:rsidR="0087468F" w:rsidRDefault="0087468F" w:rsidP="0087468F">
      <w:pPr>
        <w:rPr>
          <w:b/>
          <w:bCs/>
          <w:lang w:val="fr-FR"/>
        </w:rPr>
      </w:pPr>
      <w:r w:rsidRPr="0087468F">
        <w:rPr>
          <w:b/>
          <w:bCs/>
          <w:lang w:val="fr-FR"/>
        </w:rPr>
        <w:t>Ce forfait s’adresse aux particuliers, promoteurs</w:t>
      </w:r>
      <w:r>
        <w:rPr>
          <w:b/>
          <w:bCs/>
          <w:lang w:val="fr-FR"/>
        </w:rPr>
        <w:t xml:space="preserve"> ou</w:t>
      </w:r>
      <w:r w:rsidRPr="0087468F">
        <w:rPr>
          <w:b/>
          <w:bCs/>
          <w:lang w:val="fr-FR"/>
        </w:rPr>
        <w:t xml:space="preserve"> professionnels du bâtiment qui souhaitent être accompagnés sur les études préalables et de conception, hors suivi de chantier, pour des projets de construction neuve ou de rénovation de surface habitable inférieure à 150 m².</w:t>
      </w:r>
    </w:p>
    <w:p w:rsidR="0087468F" w:rsidRPr="0087468F" w:rsidRDefault="0087468F" w:rsidP="0087468F">
      <w:pPr>
        <w:rPr>
          <w:b/>
          <w:bCs/>
          <w:lang w:val="fr-FR"/>
        </w:rPr>
      </w:pPr>
      <w:bookmarkStart w:id="0" w:name="_Hlk204854966"/>
      <w:r w:rsidRPr="0087468F">
        <w:rPr>
          <w:b/>
          <w:bCs/>
          <w:lang w:val="fr-FR"/>
        </w:rPr>
        <w:t xml:space="preserve">Ce forfait constitue une base et pourra être ajusté en fonction des particularités du projet </w:t>
      </w:r>
      <w:r>
        <w:rPr>
          <w:b/>
          <w:bCs/>
          <w:lang w:val="fr-FR"/>
        </w:rPr>
        <w:t xml:space="preserve">soulevées durant les études </w:t>
      </w:r>
      <w:r w:rsidRPr="0087468F">
        <w:rPr>
          <w:b/>
          <w:bCs/>
          <w:lang w:val="fr-FR"/>
        </w:rPr>
        <w:t>ou des prestations supplémentaires demandées.</w:t>
      </w:r>
    </w:p>
    <w:bookmarkEnd w:id="0"/>
    <w:p w:rsidR="00DE5472" w:rsidRPr="0087468F" w:rsidRDefault="00DE5472" w:rsidP="00DE5472">
      <w:pPr>
        <w:rPr>
          <w:b/>
          <w:bCs/>
          <w:lang w:val="fr-FR"/>
        </w:rPr>
      </w:pPr>
      <w:r>
        <w:rPr>
          <w:b/>
          <w:bCs/>
          <w:lang w:val="fr-FR"/>
        </w:rPr>
        <w:t>Les durées mentionnées représentent une estimation du temps à passer. Les dates de démarrage de chaque prestation feront l’objet d’un accord avec le client.</w:t>
      </w:r>
    </w:p>
    <w:p w:rsidR="0087468F" w:rsidRPr="001B2B18" w:rsidRDefault="0087468F" w:rsidP="001B2B18">
      <w:pPr>
        <w:rPr>
          <w:b/>
          <w:bCs/>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326"/>
        <w:gridCol w:w="1897"/>
        <w:gridCol w:w="3902"/>
      </w:tblGrid>
      <w:tr w:rsidR="001B2B18" w:rsidRPr="001B2B18">
        <w:trPr>
          <w:tblHeader/>
          <w:tblCellSpacing w:w="15" w:type="dxa"/>
        </w:trPr>
        <w:tc>
          <w:tcPr>
            <w:tcW w:w="0" w:type="auto"/>
            <w:vAlign w:val="center"/>
            <w:hideMark/>
          </w:tcPr>
          <w:p w:rsidR="001B2B18" w:rsidRPr="001B2B18" w:rsidRDefault="001B2B18" w:rsidP="001B2B18">
            <w:pPr>
              <w:rPr>
                <w:b/>
                <w:bCs/>
                <w:lang w:val="fr-FR"/>
              </w:rPr>
            </w:pPr>
            <w:r w:rsidRPr="001B2B18">
              <w:rPr>
                <w:b/>
                <w:bCs/>
                <w:lang w:val="fr-FR"/>
              </w:rPr>
              <w:t>Type de projet</w:t>
            </w:r>
          </w:p>
        </w:tc>
        <w:tc>
          <w:tcPr>
            <w:tcW w:w="0" w:type="auto"/>
            <w:vAlign w:val="center"/>
            <w:hideMark/>
          </w:tcPr>
          <w:p w:rsidR="001B2B18" w:rsidRPr="001B2B18" w:rsidRDefault="001B2B18" w:rsidP="001B2B18">
            <w:pPr>
              <w:rPr>
                <w:b/>
                <w:bCs/>
                <w:lang w:val="fr-FR"/>
              </w:rPr>
            </w:pPr>
            <w:r w:rsidRPr="001B2B18">
              <w:rPr>
                <w:b/>
                <w:bCs/>
                <w:lang w:val="fr-FR"/>
              </w:rPr>
              <w:t>Forfait indicatif HT</w:t>
            </w:r>
          </w:p>
        </w:tc>
        <w:tc>
          <w:tcPr>
            <w:tcW w:w="0" w:type="auto"/>
            <w:vAlign w:val="center"/>
            <w:hideMark/>
          </w:tcPr>
          <w:p w:rsidR="001B2B18" w:rsidRPr="001B2B18" w:rsidRDefault="001B2B18" w:rsidP="001B2B18">
            <w:pPr>
              <w:rPr>
                <w:b/>
                <w:bCs/>
                <w:lang w:val="fr-FR"/>
              </w:rPr>
            </w:pPr>
            <w:r w:rsidRPr="001B2B18">
              <w:rPr>
                <w:b/>
                <w:bCs/>
                <w:lang w:val="fr-FR"/>
              </w:rPr>
              <w:t>Base de calcul</w:t>
            </w:r>
          </w:p>
        </w:tc>
        <w:tc>
          <w:tcPr>
            <w:tcW w:w="0" w:type="auto"/>
            <w:vAlign w:val="center"/>
            <w:hideMark/>
          </w:tcPr>
          <w:p w:rsidR="001B2B18" w:rsidRPr="001B2B18" w:rsidRDefault="001B2B18" w:rsidP="001B2B18">
            <w:pPr>
              <w:rPr>
                <w:b/>
                <w:bCs/>
                <w:lang w:val="fr-FR"/>
              </w:rPr>
            </w:pPr>
            <w:r w:rsidRPr="001B2B18">
              <w:rPr>
                <w:b/>
                <w:bCs/>
                <w:lang w:val="fr-FR"/>
              </w:rPr>
              <w:t>Contenu inclus</w:t>
            </w:r>
          </w:p>
        </w:tc>
      </w:tr>
      <w:tr w:rsidR="001B2B18" w:rsidRPr="001B2B18">
        <w:trPr>
          <w:tblCellSpacing w:w="15" w:type="dxa"/>
        </w:trPr>
        <w:tc>
          <w:tcPr>
            <w:tcW w:w="0" w:type="auto"/>
            <w:vAlign w:val="center"/>
            <w:hideMark/>
          </w:tcPr>
          <w:p w:rsidR="001B2B18" w:rsidRPr="001B2B18" w:rsidRDefault="001B2B18" w:rsidP="001B2B18">
            <w:pPr>
              <w:rPr>
                <w:lang w:val="fr-FR"/>
              </w:rPr>
            </w:pPr>
            <w:r w:rsidRPr="001B2B18">
              <w:rPr>
                <w:b/>
                <w:bCs/>
                <w:lang w:val="fr-FR"/>
              </w:rPr>
              <w:t>Neuf</w:t>
            </w:r>
          </w:p>
        </w:tc>
        <w:tc>
          <w:tcPr>
            <w:tcW w:w="0" w:type="auto"/>
            <w:vAlign w:val="center"/>
            <w:hideMark/>
          </w:tcPr>
          <w:p w:rsidR="001B2B18" w:rsidRPr="001B2B18" w:rsidRDefault="001B2B18" w:rsidP="001B2B18">
            <w:pPr>
              <w:rPr>
                <w:lang w:val="fr-FR"/>
              </w:rPr>
            </w:pPr>
            <w:r w:rsidRPr="001B2B18">
              <w:rPr>
                <w:b/>
                <w:bCs/>
                <w:lang w:val="fr-FR"/>
              </w:rPr>
              <w:t>5 %</w:t>
            </w:r>
            <w:r w:rsidRPr="001B2B18">
              <w:rPr>
                <w:lang w:val="fr-FR"/>
              </w:rPr>
              <w:t xml:space="preserve"> du coût prévisionnel des travaux (plancher mini : 3 </w:t>
            </w:r>
            <w:r w:rsidR="0087468F">
              <w:rPr>
                <w:lang w:val="fr-FR"/>
              </w:rPr>
              <w:t>2</w:t>
            </w:r>
            <w:r w:rsidRPr="001B2B18">
              <w:rPr>
                <w:lang w:val="fr-FR"/>
              </w:rPr>
              <w:t>00 € HT)</w:t>
            </w:r>
          </w:p>
        </w:tc>
        <w:tc>
          <w:tcPr>
            <w:tcW w:w="0" w:type="auto"/>
            <w:vAlign w:val="center"/>
            <w:hideMark/>
          </w:tcPr>
          <w:p w:rsidR="001B2B18" w:rsidRPr="001B2B18" w:rsidRDefault="001B2B18" w:rsidP="001B2B18">
            <w:pPr>
              <w:rPr>
                <w:lang w:val="fr-FR"/>
              </w:rPr>
            </w:pPr>
            <w:r w:rsidRPr="001B2B18">
              <w:rPr>
                <w:lang w:val="fr-FR"/>
              </w:rPr>
              <w:t>Coût travaux estimé par le maître d’ouvrage ou AMO</w:t>
            </w:r>
          </w:p>
        </w:tc>
        <w:tc>
          <w:tcPr>
            <w:tcW w:w="0" w:type="auto"/>
            <w:vAlign w:val="center"/>
            <w:hideMark/>
          </w:tcPr>
          <w:p w:rsidR="001B2B18" w:rsidRPr="0087468F" w:rsidRDefault="0087468F" w:rsidP="001B2B18">
            <w:r>
              <w:t>Études de conception complètes (faisabilité, APS/APD/PRO, DCE, ACT, plans d’</w:t>
            </w:r>
            <w:proofErr w:type="spellStart"/>
            <w:r>
              <w:t>exé</w:t>
            </w:r>
            <w:proofErr w:type="spellEnd"/>
            <w:r>
              <w:t>, calculs techniques, thermique &lt; ou &gt; 50 m², etc.)</w:t>
            </w:r>
          </w:p>
        </w:tc>
      </w:tr>
      <w:tr w:rsidR="001B2B18" w:rsidRPr="001B2B18">
        <w:trPr>
          <w:tblCellSpacing w:w="15" w:type="dxa"/>
        </w:trPr>
        <w:tc>
          <w:tcPr>
            <w:tcW w:w="0" w:type="auto"/>
            <w:vAlign w:val="center"/>
            <w:hideMark/>
          </w:tcPr>
          <w:p w:rsidR="001B2B18" w:rsidRPr="001B2B18" w:rsidRDefault="001B2B18" w:rsidP="001B2B18">
            <w:pPr>
              <w:rPr>
                <w:lang w:val="fr-FR"/>
              </w:rPr>
            </w:pPr>
            <w:r w:rsidRPr="001B2B18">
              <w:rPr>
                <w:b/>
                <w:bCs/>
                <w:lang w:val="fr-FR"/>
              </w:rPr>
              <w:t>Rénovation</w:t>
            </w:r>
          </w:p>
        </w:tc>
        <w:tc>
          <w:tcPr>
            <w:tcW w:w="0" w:type="auto"/>
            <w:vAlign w:val="center"/>
            <w:hideMark/>
          </w:tcPr>
          <w:p w:rsidR="001B2B18" w:rsidRPr="001B2B18" w:rsidRDefault="0087468F" w:rsidP="001B2B18">
            <w:pPr>
              <w:rPr>
                <w:lang w:val="fr-FR"/>
              </w:rPr>
            </w:pPr>
            <w:r>
              <w:rPr>
                <w:b/>
                <w:bCs/>
                <w:lang w:val="fr-FR"/>
              </w:rPr>
              <w:t>6</w:t>
            </w:r>
            <w:r w:rsidR="001B2B18" w:rsidRPr="001B2B18">
              <w:rPr>
                <w:b/>
                <w:bCs/>
                <w:lang w:val="fr-FR"/>
              </w:rPr>
              <w:t xml:space="preserve"> %</w:t>
            </w:r>
            <w:r w:rsidR="001B2B18" w:rsidRPr="001B2B18">
              <w:rPr>
                <w:lang w:val="fr-FR"/>
              </w:rPr>
              <w:t xml:space="preserve"> du coût prévisionnel des travaux (plancher mini : 3 </w:t>
            </w:r>
            <w:r>
              <w:rPr>
                <w:lang w:val="fr-FR"/>
              </w:rPr>
              <w:t>6</w:t>
            </w:r>
            <w:r w:rsidR="001B2B18" w:rsidRPr="001B2B18">
              <w:rPr>
                <w:lang w:val="fr-FR"/>
              </w:rPr>
              <w:t>00 € HT)</w:t>
            </w:r>
          </w:p>
        </w:tc>
        <w:tc>
          <w:tcPr>
            <w:tcW w:w="0" w:type="auto"/>
            <w:vAlign w:val="center"/>
            <w:hideMark/>
          </w:tcPr>
          <w:p w:rsidR="001B2B18" w:rsidRPr="001B2B18" w:rsidRDefault="001B2B18" w:rsidP="001B2B18">
            <w:pPr>
              <w:rPr>
                <w:lang w:val="fr-FR"/>
              </w:rPr>
            </w:pPr>
            <w:r w:rsidRPr="001B2B18">
              <w:rPr>
                <w:lang w:val="fr-FR"/>
              </w:rPr>
              <w:t>Idem</w:t>
            </w:r>
          </w:p>
        </w:tc>
        <w:tc>
          <w:tcPr>
            <w:tcW w:w="0" w:type="auto"/>
            <w:vAlign w:val="center"/>
            <w:hideMark/>
          </w:tcPr>
          <w:p w:rsidR="001B2B18" w:rsidRPr="001B2B18" w:rsidRDefault="0087468F" w:rsidP="0087468F">
            <w:pPr>
              <w:rPr>
                <w:lang w:val="fr-FR"/>
              </w:rPr>
            </w:pPr>
            <w:r w:rsidRPr="0087468F">
              <w:rPr>
                <w:lang w:val="fr-FR"/>
              </w:rPr>
              <w:t>Inclut le diagnostic initial + complexité de l’existant (état des lieux, contraintes techniques)</w:t>
            </w:r>
          </w:p>
        </w:tc>
      </w:tr>
    </w:tbl>
    <w:p w:rsidR="001B2B18" w:rsidRPr="001B2B18" w:rsidRDefault="00000000" w:rsidP="001B2B18">
      <w:pPr>
        <w:rPr>
          <w:lang w:val="fr-FR"/>
        </w:rPr>
      </w:pPr>
      <w:r>
        <w:rPr>
          <w:lang w:val="fr-FR"/>
        </w:rPr>
        <w:pict>
          <v:rect id="_x0000_i1025" style="width:0;height:1.5pt" o:hralign="center" o:hrstd="t" o:hr="t" fillcolor="#a0a0a0" stroked="f"/>
        </w:pict>
      </w:r>
    </w:p>
    <w:p w:rsidR="001B2B18" w:rsidRPr="001B2B18" w:rsidRDefault="001B2B18" w:rsidP="001B2B18">
      <w:pPr>
        <w:rPr>
          <w:b/>
          <w:bCs/>
          <w:lang w:val="fr-FR"/>
        </w:rPr>
      </w:pPr>
      <w:r w:rsidRPr="001B2B18">
        <w:rPr>
          <w:b/>
          <w:bCs/>
          <w:lang w:val="fr-FR"/>
        </w:rPr>
        <w:t>Conditions préalables :</w:t>
      </w:r>
    </w:p>
    <w:p w:rsidR="0087468F" w:rsidRPr="0087468F" w:rsidRDefault="0087468F" w:rsidP="0087468F">
      <w:pPr>
        <w:numPr>
          <w:ilvl w:val="0"/>
          <w:numId w:val="2"/>
        </w:numPr>
        <w:rPr>
          <w:lang w:val="fr-FR"/>
        </w:rPr>
      </w:pPr>
      <w:r w:rsidRPr="0087468F">
        <w:rPr>
          <w:lang w:val="fr-FR"/>
        </w:rPr>
        <w:t>Programme validé et complément d’information sur le projet (plans, attentes techniques, contraintes, budget estimatif).</w:t>
      </w:r>
    </w:p>
    <w:p w:rsidR="0087468F" w:rsidRPr="0087468F" w:rsidRDefault="0087468F" w:rsidP="001B2B18">
      <w:pPr>
        <w:numPr>
          <w:ilvl w:val="0"/>
          <w:numId w:val="2"/>
        </w:numPr>
        <w:rPr>
          <w:lang w:val="fr-FR"/>
        </w:rPr>
      </w:pPr>
      <w:r w:rsidRPr="0087468F">
        <w:rPr>
          <w:lang w:val="fr-FR"/>
        </w:rPr>
        <w:t>Accès aux documents de référence : PLU, plan de masse, relevés de l’existant (le cas échéant).</w:t>
      </w:r>
    </w:p>
    <w:p w:rsidR="001B2B18" w:rsidRDefault="001B2B1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2947"/>
        <w:gridCol w:w="1359"/>
        <w:gridCol w:w="3413"/>
      </w:tblGrid>
      <w:tr w:rsidR="0087468F" w:rsidRPr="0087468F">
        <w:trPr>
          <w:tblHeader/>
          <w:tblCellSpacing w:w="15" w:type="dxa"/>
        </w:trPr>
        <w:tc>
          <w:tcPr>
            <w:tcW w:w="0" w:type="auto"/>
            <w:vAlign w:val="center"/>
            <w:hideMark/>
          </w:tcPr>
          <w:p w:rsidR="0087468F" w:rsidRPr="0087468F" w:rsidRDefault="0087468F" w:rsidP="0087468F">
            <w:pPr>
              <w:pStyle w:val="Corpsdetexte"/>
              <w:rPr>
                <w:b/>
                <w:bCs/>
                <w:lang w:val="fr-FR"/>
              </w:rPr>
            </w:pPr>
            <w:r w:rsidRPr="0087468F">
              <w:rPr>
                <w:b/>
                <w:bCs/>
                <w:lang w:val="fr-FR"/>
              </w:rPr>
              <w:t>Intitulé de la prestation</w:t>
            </w:r>
          </w:p>
        </w:tc>
        <w:tc>
          <w:tcPr>
            <w:tcW w:w="0" w:type="auto"/>
            <w:vAlign w:val="center"/>
            <w:hideMark/>
          </w:tcPr>
          <w:p w:rsidR="0087468F" w:rsidRPr="0087468F" w:rsidRDefault="0087468F" w:rsidP="0087468F">
            <w:pPr>
              <w:pStyle w:val="Corpsdetexte"/>
              <w:rPr>
                <w:b/>
                <w:bCs/>
                <w:lang w:val="fr-FR"/>
              </w:rPr>
            </w:pPr>
            <w:r w:rsidRPr="0087468F">
              <w:rPr>
                <w:b/>
                <w:bCs/>
                <w:lang w:val="fr-FR"/>
              </w:rPr>
              <w:t>Description</w:t>
            </w:r>
          </w:p>
        </w:tc>
        <w:tc>
          <w:tcPr>
            <w:tcW w:w="0" w:type="auto"/>
            <w:vAlign w:val="center"/>
            <w:hideMark/>
          </w:tcPr>
          <w:p w:rsidR="0087468F" w:rsidRPr="0087468F" w:rsidRDefault="0087468F" w:rsidP="0087468F">
            <w:pPr>
              <w:pStyle w:val="Corpsdetexte"/>
              <w:rPr>
                <w:b/>
                <w:bCs/>
                <w:lang w:val="fr-FR"/>
              </w:rPr>
            </w:pPr>
            <w:r w:rsidRPr="0087468F">
              <w:rPr>
                <w:b/>
                <w:bCs/>
                <w:lang w:val="fr-FR"/>
              </w:rPr>
              <w:t>Durée estimée (semaines)</w:t>
            </w:r>
          </w:p>
        </w:tc>
        <w:tc>
          <w:tcPr>
            <w:tcW w:w="0" w:type="auto"/>
            <w:vAlign w:val="center"/>
            <w:hideMark/>
          </w:tcPr>
          <w:p w:rsidR="0087468F" w:rsidRPr="0087468F" w:rsidRDefault="0087468F" w:rsidP="0087468F">
            <w:pPr>
              <w:pStyle w:val="Corpsdetexte"/>
              <w:rPr>
                <w:b/>
                <w:bCs/>
                <w:lang w:val="fr-FR"/>
              </w:rPr>
            </w:pPr>
            <w:r w:rsidRPr="0087468F">
              <w:rPr>
                <w:b/>
                <w:bCs/>
                <w:lang w:val="fr-FR"/>
              </w:rPr>
              <w:t>Conditions préalables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lastRenderedPageBreak/>
              <w:t>Diagnostic (construction existante)</w:t>
            </w:r>
          </w:p>
        </w:tc>
        <w:tc>
          <w:tcPr>
            <w:tcW w:w="0" w:type="auto"/>
            <w:vAlign w:val="center"/>
            <w:hideMark/>
          </w:tcPr>
          <w:p w:rsidR="0087468F" w:rsidRPr="0087468F" w:rsidRDefault="0087468F" w:rsidP="0087468F">
            <w:pPr>
              <w:pStyle w:val="Corpsdetexte"/>
              <w:rPr>
                <w:lang w:val="fr-FR"/>
              </w:rPr>
            </w:pPr>
            <w:r w:rsidRPr="0087468F">
              <w:rPr>
                <w:lang w:val="fr-FR"/>
              </w:rPr>
              <w:t>Relevé de l’existant, identification des pathologies, analyse structurelle, réseaux et performances. Sert de base pour une réhabilitation ou extension.</w:t>
            </w:r>
          </w:p>
        </w:tc>
        <w:tc>
          <w:tcPr>
            <w:tcW w:w="0" w:type="auto"/>
            <w:vAlign w:val="center"/>
            <w:hideMark/>
          </w:tcPr>
          <w:p w:rsidR="0087468F" w:rsidRPr="0087468F" w:rsidRDefault="0087468F" w:rsidP="0087468F">
            <w:pPr>
              <w:pStyle w:val="Corpsdetexte"/>
              <w:rPr>
                <w:lang w:val="fr-FR"/>
              </w:rPr>
            </w:pPr>
            <w:r w:rsidRPr="0087468F">
              <w:rPr>
                <w:lang w:val="fr-FR"/>
              </w:rPr>
              <w:t>1–2</w:t>
            </w:r>
          </w:p>
        </w:tc>
        <w:tc>
          <w:tcPr>
            <w:tcW w:w="0" w:type="auto"/>
            <w:vAlign w:val="center"/>
            <w:hideMark/>
          </w:tcPr>
          <w:p w:rsidR="0087468F" w:rsidRPr="0087468F" w:rsidRDefault="0087468F" w:rsidP="0087468F">
            <w:pPr>
              <w:pStyle w:val="Corpsdetexte"/>
              <w:rPr>
                <w:lang w:val="fr-FR"/>
              </w:rPr>
            </w:pPr>
            <w:r w:rsidRPr="0087468F">
              <w:rPr>
                <w:lang w:val="fr-FR"/>
              </w:rPr>
              <w:t xml:space="preserve">Accès au bâtiment, documents techniques si existants, </w:t>
            </w:r>
            <w:proofErr w:type="gramStart"/>
            <w:r w:rsidRPr="0087468F">
              <w:rPr>
                <w:lang w:val="fr-FR"/>
              </w:rPr>
              <w:t>historique</w:t>
            </w:r>
            <w:proofErr w:type="gramEnd"/>
            <w:r w:rsidRPr="0087468F">
              <w:rPr>
                <w:lang w:val="fr-FR"/>
              </w:rPr>
              <w:t xml:space="preserve"> des travaux antérieurs.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Étude de faisabilité avec estimatif</w:t>
            </w:r>
          </w:p>
        </w:tc>
        <w:tc>
          <w:tcPr>
            <w:tcW w:w="0" w:type="auto"/>
            <w:vAlign w:val="center"/>
            <w:hideMark/>
          </w:tcPr>
          <w:p w:rsidR="0087468F" w:rsidRPr="0087468F" w:rsidRDefault="0087468F" w:rsidP="0087468F">
            <w:pPr>
              <w:pStyle w:val="Corpsdetexte"/>
              <w:rPr>
                <w:lang w:val="fr-FR"/>
              </w:rPr>
            </w:pPr>
            <w:r w:rsidRPr="0087468F">
              <w:rPr>
                <w:lang w:val="fr-FR"/>
              </w:rPr>
              <w:t>Vérifie la compatibilité technique, réglementaire et financière du projet avec le site. Inclut une première estimation du coût travaux.</w:t>
            </w:r>
          </w:p>
        </w:tc>
        <w:tc>
          <w:tcPr>
            <w:tcW w:w="0" w:type="auto"/>
            <w:vAlign w:val="center"/>
            <w:hideMark/>
          </w:tcPr>
          <w:p w:rsidR="0087468F" w:rsidRPr="0087468F" w:rsidRDefault="0087468F" w:rsidP="0087468F">
            <w:pPr>
              <w:pStyle w:val="Corpsdetexte"/>
              <w:rPr>
                <w:lang w:val="fr-FR"/>
              </w:rPr>
            </w:pPr>
            <w:r w:rsidRPr="0087468F">
              <w:rPr>
                <w:lang w:val="fr-FR"/>
              </w:rPr>
              <w:t>2–3</w:t>
            </w:r>
          </w:p>
        </w:tc>
        <w:tc>
          <w:tcPr>
            <w:tcW w:w="0" w:type="auto"/>
            <w:vAlign w:val="center"/>
            <w:hideMark/>
          </w:tcPr>
          <w:p w:rsidR="0087468F" w:rsidRPr="0087468F" w:rsidRDefault="0087468F" w:rsidP="0087468F">
            <w:pPr>
              <w:pStyle w:val="Corpsdetexte"/>
              <w:rPr>
                <w:lang w:val="fr-FR"/>
              </w:rPr>
            </w:pPr>
            <w:r w:rsidRPr="0087468F">
              <w:rPr>
                <w:lang w:val="fr-FR"/>
              </w:rPr>
              <w:t>Programme du client, documents du site (cadastre, PLU, etc.), accès aux plans ou relevés.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Étude de conception (par corps d'état)</w:t>
            </w:r>
          </w:p>
        </w:tc>
        <w:tc>
          <w:tcPr>
            <w:tcW w:w="0" w:type="auto"/>
            <w:vAlign w:val="center"/>
            <w:hideMark/>
          </w:tcPr>
          <w:p w:rsidR="0087468F" w:rsidRPr="0087468F" w:rsidRDefault="0087468F" w:rsidP="0087468F">
            <w:pPr>
              <w:pStyle w:val="Corpsdetexte"/>
              <w:rPr>
                <w:lang w:val="fr-FR"/>
              </w:rPr>
            </w:pPr>
            <w:r w:rsidRPr="0087468F">
              <w:rPr>
                <w:lang w:val="fr-FR"/>
              </w:rPr>
              <w:t>APS, APD, puis PRO par lot technique : gros œuvre, second œuvre, électricité, plomberie, CVC. Travaux de définition technique selon les exigences de performance.</w:t>
            </w:r>
          </w:p>
        </w:tc>
        <w:tc>
          <w:tcPr>
            <w:tcW w:w="0" w:type="auto"/>
            <w:vAlign w:val="center"/>
            <w:hideMark/>
          </w:tcPr>
          <w:p w:rsidR="0087468F" w:rsidRPr="0087468F" w:rsidRDefault="0087468F" w:rsidP="0087468F">
            <w:pPr>
              <w:pStyle w:val="Corpsdetexte"/>
              <w:rPr>
                <w:lang w:val="fr-FR"/>
              </w:rPr>
            </w:pPr>
            <w:r w:rsidRPr="0087468F">
              <w:rPr>
                <w:lang w:val="fr-FR"/>
              </w:rPr>
              <w:t>2–6 selon complexité</w:t>
            </w:r>
          </w:p>
        </w:tc>
        <w:tc>
          <w:tcPr>
            <w:tcW w:w="0" w:type="auto"/>
            <w:vAlign w:val="center"/>
            <w:hideMark/>
          </w:tcPr>
          <w:p w:rsidR="0087468F" w:rsidRPr="0087468F" w:rsidRDefault="0087468F" w:rsidP="0087468F">
            <w:pPr>
              <w:pStyle w:val="Corpsdetexte"/>
              <w:rPr>
                <w:lang w:val="fr-FR"/>
              </w:rPr>
            </w:pPr>
            <w:r w:rsidRPr="0087468F">
              <w:rPr>
                <w:lang w:val="fr-FR"/>
              </w:rPr>
              <w:t>Programme validé, choix techniques préliminaires, contraintes du site connues.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Dossier de Consultation des Entreprises (DCE)</w:t>
            </w:r>
          </w:p>
        </w:tc>
        <w:tc>
          <w:tcPr>
            <w:tcW w:w="0" w:type="auto"/>
            <w:vAlign w:val="center"/>
            <w:hideMark/>
          </w:tcPr>
          <w:p w:rsidR="0087468F" w:rsidRPr="0087468F" w:rsidRDefault="0087468F" w:rsidP="0087468F">
            <w:pPr>
              <w:pStyle w:val="Corpsdetexte"/>
              <w:rPr>
                <w:lang w:val="fr-FR"/>
              </w:rPr>
            </w:pPr>
            <w:r w:rsidRPr="0087468F">
              <w:rPr>
                <w:lang w:val="fr-FR"/>
              </w:rPr>
              <w:t>Compilation des pièces écrites (CCTP, plans, CCAP) et graphiques pour la consultation des entreprises.</w:t>
            </w:r>
          </w:p>
        </w:tc>
        <w:tc>
          <w:tcPr>
            <w:tcW w:w="0" w:type="auto"/>
            <w:vAlign w:val="center"/>
            <w:hideMark/>
          </w:tcPr>
          <w:p w:rsidR="0087468F" w:rsidRPr="0087468F" w:rsidRDefault="0087468F" w:rsidP="0087468F">
            <w:pPr>
              <w:pStyle w:val="Corpsdetexte"/>
              <w:rPr>
                <w:lang w:val="fr-FR"/>
              </w:rPr>
            </w:pPr>
            <w:r w:rsidRPr="0087468F">
              <w:rPr>
                <w:lang w:val="fr-FR"/>
              </w:rPr>
              <w:t>1–2</w:t>
            </w:r>
          </w:p>
        </w:tc>
        <w:tc>
          <w:tcPr>
            <w:tcW w:w="0" w:type="auto"/>
            <w:vAlign w:val="center"/>
            <w:hideMark/>
          </w:tcPr>
          <w:p w:rsidR="0087468F" w:rsidRPr="0087468F" w:rsidRDefault="0087468F" w:rsidP="0087468F">
            <w:pPr>
              <w:pStyle w:val="Corpsdetexte"/>
              <w:rPr>
                <w:lang w:val="fr-FR"/>
              </w:rPr>
            </w:pPr>
            <w:r w:rsidRPr="0087468F">
              <w:rPr>
                <w:lang w:val="fr-FR"/>
              </w:rPr>
              <w:t>Études de conception finalisées, choix des prestations définis, délais de consultation prévus.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Analyse des offres (ACT)</w:t>
            </w:r>
          </w:p>
        </w:tc>
        <w:tc>
          <w:tcPr>
            <w:tcW w:w="0" w:type="auto"/>
            <w:vAlign w:val="center"/>
            <w:hideMark/>
          </w:tcPr>
          <w:p w:rsidR="0087468F" w:rsidRPr="0087468F" w:rsidRDefault="0087468F" w:rsidP="0087468F">
            <w:pPr>
              <w:pStyle w:val="Corpsdetexte"/>
              <w:rPr>
                <w:lang w:val="fr-FR"/>
              </w:rPr>
            </w:pPr>
            <w:r w:rsidRPr="0087468F">
              <w:rPr>
                <w:lang w:val="fr-FR"/>
              </w:rPr>
              <w:t>Réception, ouverture et vérification des offres (prix, délais, variantes), analyse comparative et rédaction d’un rapport avec recommandations.</w:t>
            </w:r>
          </w:p>
        </w:tc>
        <w:tc>
          <w:tcPr>
            <w:tcW w:w="0" w:type="auto"/>
            <w:vAlign w:val="center"/>
            <w:hideMark/>
          </w:tcPr>
          <w:p w:rsidR="0087468F" w:rsidRPr="0087468F" w:rsidRDefault="0087468F" w:rsidP="0087468F">
            <w:pPr>
              <w:pStyle w:val="Corpsdetexte"/>
              <w:rPr>
                <w:lang w:val="fr-FR"/>
              </w:rPr>
            </w:pPr>
            <w:r w:rsidRPr="0087468F">
              <w:rPr>
                <w:lang w:val="fr-FR"/>
              </w:rPr>
              <w:t>1–2</w:t>
            </w:r>
          </w:p>
        </w:tc>
        <w:tc>
          <w:tcPr>
            <w:tcW w:w="0" w:type="auto"/>
            <w:vAlign w:val="center"/>
            <w:hideMark/>
          </w:tcPr>
          <w:p w:rsidR="0087468F" w:rsidRPr="0087468F" w:rsidRDefault="0087468F" w:rsidP="0087468F">
            <w:pPr>
              <w:pStyle w:val="Corpsdetexte"/>
              <w:rPr>
                <w:lang w:val="fr-FR"/>
              </w:rPr>
            </w:pPr>
            <w:r w:rsidRPr="0087468F">
              <w:rPr>
                <w:lang w:val="fr-FR"/>
              </w:rPr>
              <w:t>DCE transmis, calendrier de consultation connu, seuils budgétaires fixés.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 xml:space="preserve">Plans </w:t>
            </w:r>
            <w:r w:rsidRPr="0087468F">
              <w:rPr>
                <w:b/>
                <w:bCs/>
                <w:lang w:val="fr-FR"/>
              </w:rPr>
              <w:lastRenderedPageBreak/>
              <w:t>d’exécution technique (par lot)</w:t>
            </w:r>
          </w:p>
        </w:tc>
        <w:tc>
          <w:tcPr>
            <w:tcW w:w="0" w:type="auto"/>
            <w:vAlign w:val="center"/>
            <w:hideMark/>
          </w:tcPr>
          <w:p w:rsidR="0087468F" w:rsidRPr="0087468F" w:rsidRDefault="0087468F" w:rsidP="0087468F">
            <w:pPr>
              <w:pStyle w:val="Corpsdetexte"/>
              <w:rPr>
                <w:lang w:val="fr-FR"/>
              </w:rPr>
            </w:pPr>
            <w:r w:rsidRPr="0087468F">
              <w:rPr>
                <w:lang w:val="fr-FR"/>
              </w:rPr>
              <w:lastRenderedPageBreak/>
              <w:t xml:space="preserve">Plans détaillés nécessaires </w:t>
            </w:r>
            <w:r w:rsidRPr="0087468F">
              <w:rPr>
                <w:lang w:val="fr-FR"/>
              </w:rPr>
              <w:lastRenderedPageBreak/>
              <w:t>à l’exécution des travaux pour chaque corps d’état (gros œuvre, fluides, etc.), incluant détails, réseaux, interfaces techniques.</w:t>
            </w:r>
          </w:p>
        </w:tc>
        <w:tc>
          <w:tcPr>
            <w:tcW w:w="0" w:type="auto"/>
            <w:vAlign w:val="center"/>
            <w:hideMark/>
          </w:tcPr>
          <w:p w:rsidR="0087468F" w:rsidRPr="0087468F" w:rsidRDefault="0087468F" w:rsidP="0087468F">
            <w:pPr>
              <w:pStyle w:val="Corpsdetexte"/>
              <w:rPr>
                <w:lang w:val="fr-FR"/>
              </w:rPr>
            </w:pPr>
            <w:r w:rsidRPr="0087468F">
              <w:rPr>
                <w:lang w:val="fr-FR"/>
              </w:rPr>
              <w:lastRenderedPageBreak/>
              <w:t>1–3 par lot</w:t>
            </w:r>
          </w:p>
        </w:tc>
        <w:tc>
          <w:tcPr>
            <w:tcW w:w="0" w:type="auto"/>
            <w:vAlign w:val="center"/>
            <w:hideMark/>
          </w:tcPr>
          <w:p w:rsidR="0087468F" w:rsidRPr="0087468F" w:rsidRDefault="0087468F" w:rsidP="0087468F">
            <w:pPr>
              <w:pStyle w:val="Corpsdetexte"/>
              <w:rPr>
                <w:lang w:val="fr-FR"/>
              </w:rPr>
            </w:pPr>
            <w:r w:rsidRPr="0087468F">
              <w:rPr>
                <w:lang w:val="fr-FR"/>
              </w:rPr>
              <w:t xml:space="preserve">Études PRO validées, structure </w:t>
            </w:r>
            <w:r w:rsidRPr="0087468F">
              <w:rPr>
                <w:lang w:val="fr-FR"/>
              </w:rPr>
              <w:lastRenderedPageBreak/>
              <w:t>du bâtiment arrêtée, compatibilité inter-lots confirmée.</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lastRenderedPageBreak/>
              <w:t>Note de calcul électrique</w:t>
            </w:r>
          </w:p>
        </w:tc>
        <w:tc>
          <w:tcPr>
            <w:tcW w:w="0" w:type="auto"/>
            <w:vAlign w:val="center"/>
            <w:hideMark/>
          </w:tcPr>
          <w:p w:rsidR="0087468F" w:rsidRPr="0087468F" w:rsidRDefault="0087468F" w:rsidP="0087468F">
            <w:pPr>
              <w:pStyle w:val="Corpsdetexte"/>
              <w:rPr>
                <w:lang w:val="fr-FR"/>
              </w:rPr>
            </w:pPr>
            <w:r w:rsidRPr="0087468F">
              <w:rPr>
                <w:lang w:val="fr-FR"/>
              </w:rPr>
              <w:t>Justifie les puissances, sections, protections, et schémas unifilaires. Nécessaire pour les installations électriques conformes à la norme NF C15-100.</w:t>
            </w:r>
          </w:p>
        </w:tc>
        <w:tc>
          <w:tcPr>
            <w:tcW w:w="0" w:type="auto"/>
            <w:vAlign w:val="center"/>
            <w:hideMark/>
          </w:tcPr>
          <w:p w:rsidR="0087468F" w:rsidRPr="0087468F" w:rsidRDefault="0087468F" w:rsidP="0087468F">
            <w:pPr>
              <w:pStyle w:val="Corpsdetexte"/>
              <w:rPr>
                <w:lang w:val="fr-FR"/>
              </w:rPr>
            </w:pPr>
            <w:r w:rsidRPr="0087468F">
              <w:rPr>
                <w:lang w:val="fr-FR"/>
              </w:rPr>
              <w:t>1</w:t>
            </w:r>
          </w:p>
        </w:tc>
        <w:tc>
          <w:tcPr>
            <w:tcW w:w="0" w:type="auto"/>
            <w:vAlign w:val="center"/>
            <w:hideMark/>
          </w:tcPr>
          <w:p w:rsidR="0087468F" w:rsidRPr="0087468F" w:rsidRDefault="0087468F" w:rsidP="0087468F">
            <w:pPr>
              <w:pStyle w:val="Corpsdetexte"/>
              <w:rPr>
                <w:lang w:val="fr-FR"/>
              </w:rPr>
            </w:pPr>
            <w:r w:rsidRPr="0087468F">
              <w:rPr>
                <w:lang w:val="fr-FR"/>
              </w:rPr>
              <w:t>Plans électriques de principe, bilans de puissance, locaux techniques définis.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Note de calcul plomberie</w:t>
            </w:r>
          </w:p>
        </w:tc>
        <w:tc>
          <w:tcPr>
            <w:tcW w:w="0" w:type="auto"/>
            <w:vAlign w:val="center"/>
            <w:hideMark/>
          </w:tcPr>
          <w:p w:rsidR="0087468F" w:rsidRPr="0087468F" w:rsidRDefault="0087468F" w:rsidP="0087468F">
            <w:pPr>
              <w:pStyle w:val="Corpsdetexte"/>
              <w:rPr>
                <w:lang w:val="fr-FR"/>
              </w:rPr>
            </w:pPr>
            <w:r w:rsidRPr="0087468F">
              <w:rPr>
                <w:lang w:val="fr-FR"/>
              </w:rPr>
              <w:t>Dimensionnement des réseaux d’alimentation, évacuation, débit, pression, choix des matériaux.</w:t>
            </w:r>
          </w:p>
        </w:tc>
        <w:tc>
          <w:tcPr>
            <w:tcW w:w="0" w:type="auto"/>
            <w:vAlign w:val="center"/>
            <w:hideMark/>
          </w:tcPr>
          <w:p w:rsidR="0087468F" w:rsidRPr="0087468F" w:rsidRDefault="0087468F" w:rsidP="0087468F">
            <w:pPr>
              <w:pStyle w:val="Corpsdetexte"/>
              <w:rPr>
                <w:lang w:val="fr-FR"/>
              </w:rPr>
            </w:pPr>
            <w:r w:rsidRPr="0087468F">
              <w:rPr>
                <w:lang w:val="fr-FR"/>
              </w:rPr>
              <w:t>1</w:t>
            </w:r>
          </w:p>
        </w:tc>
        <w:tc>
          <w:tcPr>
            <w:tcW w:w="0" w:type="auto"/>
            <w:vAlign w:val="center"/>
            <w:hideMark/>
          </w:tcPr>
          <w:p w:rsidR="0087468F" w:rsidRPr="0087468F" w:rsidRDefault="0087468F" w:rsidP="0087468F">
            <w:pPr>
              <w:pStyle w:val="Corpsdetexte"/>
              <w:rPr>
                <w:lang w:val="fr-FR"/>
              </w:rPr>
            </w:pPr>
            <w:r w:rsidRPr="0087468F">
              <w:rPr>
                <w:lang w:val="fr-FR"/>
              </w:rPr>
              <w:t>Plans sanitaires, nombre d’équipements et données d’usage.</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Note de calcul aéraulique</w:t>
            </w:r>
          </w:p>
        </w:tc>
        <w:tc>
          <w:tcPr>
            <w:tcW w:w="0" w:type="auto"/>
            <w:vAlign w:val="center"/>
            <w:hideMark/>
          </w:tcPr>
          <w:p w:rsidR="0087468F" w:rsidRPr="0087468F" w:rsidRDefault="0087468F" w:rsidP="0087468F">
            <w:pPr>
              <w:pStyle w:val="Corpsdetexte"/>
              <w:rPr>
                <w:lang w:val="fr-FR"/>
              </w:rPr>
            </w:pPr>
            <w:r w:rsidRPr="0087468F">
              <w:rPr>
                <w:lang w:val="fr-FR"/>
              </w:rPr>
              <w:t>Justifie le débit d’air, les dimensions de gaines, les vitesses, les pertes de charge, selon les besoins (VMC, CTA, etc.).</w:t>
            </w:r>
          </w:p>
        </w:tc>
        <w:tc>
          <w:tcPr>
            <w:tcW w:w="0" w:type="auto"/>
            <w:vAlign w:val="center"/>
            <w:hideMark/>
          </w:tcPr>
          <w:p w:rsidR="0087468F" w:rsidRPr="0087468F" w:rsidRDefault="0087468F" w:rsidP="0087468F">
            <w:pPr>
              <w:pStyle w:val="Corpsdetexte"/>
              <w:rPr>
                <w:lang w:val="fr-FR"/>
              </w:rPr>
            </w:pPr>
            <w:r w:rsidRPr="0087468F">
              <w:rPr>
                <w:lang w:val="fr-FR"/>
              </w:rPr>
              <w:t>1</w:t>
            </w:r>
          </w:p>
        </w:tc>
        <w:tc>
          <w:tcPr>
            <w:tcW w:w="0" w:type="auto"/>
            <w:vAlign w:val="center"/>
            <w:hideMark/>
          </w:tcPr>
          <w:p w:rsidR="0087468F" w:rsidRPr="0087468F" w:rsidRDefault="0087468F" w:rsidP="0087468F">
            <w:pPr>
              <w:pStyle w:val="Corpsdetexte"/>
              <w:rPr>
                <w:lang w:val="fr-FR"/>
              </w:rPr>
            </w:pPr>
            <w:r w:rsidRPr="0087468F">
              <w:rPr>
                <w:lang w:val="fr-FR"/>
              </w:rPr>
              <w:t>Type de ventilation, configuration des pièces, objectifs réglementaires ou de confort.</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Note de calcul VRD</w:t>
            </w:r>
          </w:p>
        </w:tc>
        <w:tc>
          <w:tcPr>
            <w:tcW w:w="0" w:type="auto"/>
            <w:vAlign w:val="center"/>
            <w:hideMark/>
          </w:tcPr>
          <w:p w:rsidR="0087468F" w:rsidRPr="0087468F" w:rsidRDefault="0087468F" w:rsidP="0087468F">
            <w:pPr>
              <w:pStyle w:val="Corpsdetexte"/>
              <w:rPr>
                <w:lang w:val="fr-FR"/>
              </w:rPr>
            </w:pPr>
            <w:r w:rsidRPr="0087468F">
              <w:rPr>
                <w:lang w:val="fr-FR"/>
              </w:rPr>
              <w:t>Dimensionnement des réseaux extérieurs (eaux usées, pluviales, voirie, électricité, télécom).</w:t>
            </w:r>
          </w:p>
        </w:tc>
        <w:tc>
          <w:tcPr>
            <w:tcW w:w="0" w:type="auto"/>
            <w:vAlign w:val="center"/>
            <w:hideMark/>
          </w:tcPr>
          <w:p w:rsidR="0087468F" w:rsidRPr="0087468F" w:rsidRDefault="0087468F" w:rsidP="0087468F">
            <w:pPr>
              <w:pStyle w:val="Corpsdetexte"/>
              <w:rPr>
                <w:lang w:val="fr-FR"/>
              </w:rPr>
            </w:pPr>
            <w:r w:rsidRPr="0087468F">
              <w:rPr>
                <w:lang w:val="fr-FR"/>
              </w:rPr>
              <w:t>1–2</w:t>
            </w:r>
          </w:p>
        </w:tc>
        <w:tc>
          <w:tcPr>
            <w:tcW w:w="0" w:type="auto"/>
            <w:vAlign w:val="center"/>
            <w:hideMark/>
          </w:tcPr>
          <w:p w:rsidR="0087468F" w:rsidRPr="0087468F" w:rsidRDefault="0087468F" w:rsidP="0087468F">
            <w:pPr>
              <w:pStyle w:val="Corpsdetexte"/>
              <w:rPr>
                <w:lang w:val="fr-FR"/>
              </w:rPr>
            </w:pPr>
            <w:r w:rsidRPr="0087468F">
              <w:rPr>
                <w:lang w:val="fr-FR"/>
              </w:rPr>
              <w:t>Plan de masse, pente naturelle, points de raccordement connus.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Attestation thermique (PC &lt;50 m²)</w:t>
            </w:r>
          </w:p>
        </w:tc>
        <w:tc>
          <w:tcPr>
            <w:tcW w:w="0" w:type="auto"/>
            <w:vAlign w:val="center"/>
            <w:hideMark/>
          </w:tcPr>
          <w:p w:rsidR="0087468F" w:rsidRPr="0087468F" w:rsidRDefault="0087468F" w:rsidP="0087468F">
            <w:pPr>
              <w:pStyle w:val="Corpsdetexte"/>
              <w:rPr>
                <w:lang w:val="fr-FR"/>
              </w:rPr>
            </w:pPr>
            <w:r w:rsidRPr="0087468F">
              <w:rPr>
                <w:lang w:val="fr-FR"/>
              </w:rPr>
              <w:t>Attestation RT2012 ou RE2020 simplifiée à joindre au permis de construire pour les surfaces &lt;50 m².</w:t>
            </w:r>
          </w:p>
        </w:tc>
        <w:tc>
          <w:tcPr>
            <w:tcW w:w="0" w:type="auto"/>
            <w:vAlign w:val="center"/>
            <w:hideMark/>
          </w:tcPr>
          <w:p w:rsidR="0087468F" w:rsidRPr="0087468F" w:rsidRDefault="0087468F" w:rsidP="0087468F">
            <w:pPr>
              <w:pStyle w:val="Corpsdetexte"/>
              <w:rPr>
                <w:lang w:val="fr-FR"/>
              </w:rPr>
            </w:pPr>
            <w:r w:rsidRPr="0087468F">
              <w:rPr>
                <w:lang w:val="fr-FR"/>
              </w:rPr>
              <w:t>1</w:t>
            </w:r>
          </w:p>
        </w:tc>
        <w:tc>
          <w:tcPr>
            <w:tcW w:w="0" w:type="auto"/>
            <w:vAlign w:val="center"/>
            <w:hideMark/>
          </w:tcPr>
          <w:p w:rsidR="0087468F" w:rsidRPr="0087468F" w:rsidRDefault="0087468F" w:rsidP="0087468F">
            <w:pPr>
              <w:pStyle w:val="Corpsdetexte"/>
              <w:rPr>
                <w:lang w:val="fr-FR"/>
              </w:rPr>
            </w:pPr>
            <w:r w:rsidRPr="0087468F">
              <w:rPr>
                <w:lang w:val="fr-FR"/>
              </w:rPr>
              <w:t>Plans projet, surface thermique, orientation et composition des parois.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 xml:space="preserve">Étude thermique PC </w:t>
            </w:r>
            <w:r w:rsidRPr="0087468F">
              <w:rPr>
                <w:b/>
                <w:bCs/>
                <w:lang w:val="fr-FR"/>
              </w:rPr>
              <w:lastRenderedPageBreak/>
              <w:t>(&gt;50 m²)</w:t>
            </w:r>
          </w:p>
        </w:tc>
        <w:tc>
          <w:tcPr>
            <w:tcW w:w="0" w:type="auto"/>
            <w:vAlign w:val="center"/>
            <w:hideMark/>
          </w:tcPr>
          <w:p w:rsidR="0087468F" w:rsidRPr="0087468F" w:rsidRDefault="0087468F" w:rsidP="0087468F">
            <w:pPr>
              <w:pStyle w:val="Corpsdetexte"/>
              <w:rPr>
                <w:lang w:val="fr-FR"/>
              </w:rPr>
            </w:pPr>
            <w:r w:rsidRPr="0087468F">
              <w:rPr>
                <w:lang w:val="fr-FR"/>
              </w:rPr>
              <w:lastRenderedPageBreak/>
              <w:t xml:space="preserve">Simulation thermique réglementaire (RE2020) </w:t>
            </w:r>
            <w:r w:rsidRPr="0087468F">
              <w:rPr>
                <w:lang w:val="fr-FR"/>
              </w:rPr>
              <w:lastRenderedPageBreak/>
              <w:t>avec logiciel agréé. Produit un rapport complet à joindre au permis de construire.</w:t>
            </w:r>
          </w:p>
        </w:tc>
        <w:tc>
          <w:tcPr>
            <w:tcW w:w="0" w:type="auto"/>
            <w:vAlign w:val="center"/>
            <w:hideMark/>
          </w:tcPr>
          <w:p w:rsidR="0087468F" w:rsidRPr="0087468F" w:rsidRDefault="0087468F" w:rsidP="0087468F">
            <w:pPr>
              <w:pStyle w:val="Corpsdetexte"/>
              <w:rPr>
                <w:lang w:val="fr-FR"/>
              </w:rPr>
            </w:pPr>
            <w:r w:rsidRPr="0087468F">
              <w:rPr>
                <w:lang w:val="fr-FR"/>
              </w:rPr>
              <w:lastRenderedPageBreak/>
              <w:t>1–2</w:t>
            </w:r>
          </w:p>
        </w:tc>
        <w:tc>
          <w:tcPr>
            <w:tcW w:w="0" w:type="auto"/>
            <w:vAlign w:val="center"/>
            <w:hideMark/>
          </w:tcPr>
          <w:p w:rsidR="0087468F" w:rsidRPr="0087468F" w:rsidRDefault="0087468F" w:rsidP="0087468F">
            <w:pPr>
              <w:pStyle w:val="Corpsdetexte"/>
              <w:rPr>
                <w:lang w:val="fr-FR"/>
              </w:rPr>
            </w:pPr>
            <w:r w:rsidRPr="0087468F">
              <w:rPr>
                <w:lang w:val="fr-FR"/>
              </w:rPr>
              <w:t xml:space="preserve">Plans détaillés, système de chauffage/rafraîchissement </w:t>
            </w:r>
            <w:r w:rsidRPr="0087468F">
              <w:rPr>
                <w:lang w:val="fr-FR"/>
              </w:rPr>
              <w:lastRenderedPageBreak/>
              <w:t>prévu, isolation et ventilation définies.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Étude thermique chantier (&gt;50 m²)</w:t>
            </w:r>
          </w:p>
        </w:tc>
        <w:tc>
          <w:tcPr>
            <w:tcW w:w="0" w:type="auto"/>
            <w:vAlign w:val="center"/>
            <w:hideMark/>
          </w:tcPr>
          <w:p w:rsidR="0087468F" w:rsidRPr="0087468F" w:rsidRDefault="0087468F" w:rsidP="0087468F">
            <w:pPr>
              <w:pStyle w:val="Corpsdetexte"/>
              <w:rPr>
                <w:lang w:val="fr-FR"/>
              </w:rPr>
            </w:pPr>
            <w:r w:rsidRPr="0087468F">
              <w:rPr>
                <w:lang w:val="fr-FR"/>
              </w:rPr>
              <w:t>Mise à jour de l’étude thermique au stade chantier si évolutions. Vérification de la conformité des choix réels avec la RE2020.</w:t>
            </w:r>
          </w:p>
        </w:tc>
        <w:tc>
          <w:tcPr>
            <w:tcW w:w="0" w:type="auto"/>
            <w:vAlign w:val="center"/>
            <w:hideMark/>
          </w:tcPr>
          <w:p w:rsidR="0087468F" w:rsidRPr="0087468F" w:rsidRDefault="0087468F" w:rsidP="0087468F">
            <w:pPr>
              <w:pStyle w:val="Corpsdetexte"/>
              <w:rPr>
                <w:lang w:val="fr-FR"/>
              </w:rPr>
            </w:pPr>
            <w:r w:rsidRPr="0087468F">
              <w:rPr>
                <w:lang w:val="fr-FR"/>
              </w:rPr>
              <w:t>1–2</w:t>
            </w:r>
          </w:p>
        </w:tc>
        <w:tc>
          <w:tcPr>
            <w:tcW w:w="0" w:type="auto"/>
            <w:vAlign w:val="center"/>
            <w:hideMark/>
          </w:tcPr>
          <w:p w:rsidR="0087468F" w:rsidRPr="0087468F" w:rsidRDefault="0087468F" w:rsidP="0087468F">
            <w:pPr>
              <w:pStyle w:val="Corpsdetexte"/>
              <w:rPr>
                <w:lang w:val="fr-FR"/>
              </w:rPr>
            </w:pPr>
            <w:r w:rsidRPr="0087468F">
              <w:rPr>
                <w:lang w:val="fr-FR"/>
              </w:rPr>
              <w:t>Plans d’exécution et fiches techniques des équipements et matériaux réellement retenus.</w:t>
            </w:r>
          </w:p>
        </w:tc>
      </w:tr>
      <w:tr w:rsidR="0087468F" w:rsidRPr="0087468F">
        <w:trPr>
          <w:tblCellSpacing w:w="15" w:type="dxa"/>
        </w:trPr>
        <w:tc>
          <w:tcPr>
            <w:tcW w:w="0" w:type="auto"/>
            <w:vAlign w:val="center"/>
            <w:hideMark/>
          </w:tcPr>
          <w:p w:rsidR="0087468F" w:rsidRPr="0087468F" w:rsidRDefault="0087468F" w:rsidP="0087468F">
            <w:pPr>
              <w:pStyle w:val="Corpsdetexte"/>
              <w:rPr>
                <w:lang w:val="fr-FR"/>
              </w:rPr>
            </w:pPr>
            <w:r w:rsidRPr="0087468F">
              <w:rPr>
                <w:b/>
                <w:bCs/>
                <w:lang w:val="fr-FR"/>
              </w:rPr>
              <w:t>Étude thermique fin de travaux (ACV + Attestation)</w:t>
            </w:r>
          </w:p>
        </w:tc>
        <w:tc>
          <w:tcPr>
            <w:tcW w:w="0" w:type="auto"/>
            <w:vAlign w:val="center"/>
            <w:hideMark/>
          </w:tcPr>
          <w:p w:rsidR="0087468F" w:rsidRPr="0087468F" w:rsidRDefault="0087468F" w:rsidP="0087468F">
            <w:pPr>
              <w:pStyle w:val="Corpsdetexte"/>
              <w:rPr>
                <w:lang w:val="fr-FR"/>
              </w:rPr>
            </w:pPr>
            <w:r w:rsidRPr="0087468F">
              <w:rPr>
                <w:lang w:val="fr-FR"/>
              </w:rPr>
              <w:t>Étude d’impact environnemental (ACV) et attestation de conformité à la réglementation thermique en fin de chantier (RE2020). Obligatoire pour la déclaration d’achèvement.</w:t>
            </w:r>
          </w:p>
        </w:tc>
        <w:tc>
          <w:tcPr>
            <w:tcW w:w="0" w:type="auto"/>
            <w:vAlign w:val="center"/>
            <w:hideMark/>
          </w:tcPr>
          <w:p w:rsidR="0087468F" w:rsidRPr="0087468F" w:rsidRDefault="0087468F" w:rsidP="0087468F">
            <w:pPr>
              <w:pStyle w:val="Corpsdetexte"/>
              <w:rPr>
                <w:lang w:val="fr-FR"/>
              </w:rPr>
            </w:pPr>
            <w:r w:rsidRPr="0087468F">
              <w:rPr>
                <w:lang w:val="fr-FR"/>
              </w:rPr>
              <w:t>1–2</w:t>
            </w:r>
          </w:p>
        </w:tc>
        <w:tc>
          <w:tcPr>
            <w:tcW w:w="0" w:type="auto"/>
            <w:vAlign w:val="center"/>
            <w:hideMark/>
          </w:tcPr>
          <w:p w:rsidR="0087468F" w:rsidRPr="0087468F" w:rsidRDefault="0087468F" w:rsidP="0087468F">
            <w:pPr>
              <w:pStyle w:val="Corpsdetexte"/>
              <w:rPr>
                <w:lang w:val="fr-FR"/>
              </w:rPr>
            </w:pPr>
            <w:r w:rsidRPr="0087468F">
              <w:rPr>
                <w:lang w:val="fr-FR"/>
              </w:rPr>
              <w:t>Données d’entrée exactes : matériaux, équipements, ventilation, consommation réelle ou test étanchéité.</w:t>
            </w:r>
          </w:p>
        </w:tc>
      </w:tr>
    </w:tbl>
    <w:p w:rsidR="00567CC9" w:rsidRPr="0087468F" w:rsidRDefault="00567CC9" w:rsidP="001B2B18">
      <w:pPr>
        <w:pStyle w:val="Corpsdetexte"/>
        <w:rPr>
          <w:lang w:val="fr-FR"/>
        </w:rPr>
      </w:pPr>
    </w:p>
    <w:sectPr w:rsidR="00567CC9" w:rsidRPr="0087468F">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E86B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C2D137C"/>
    <w:multiLevelType w:val="multilevel"/>
    <w:tmpl w:val="534E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281484">
    <w:abstractNumId w:val="0"/>
  </w:num>
  <w:num w:numId="2" w16cid:durableId="492375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67CC9"/>
    <w:rsid w:val="001B2B18"/>
    <w:rsid w:val="0036233F"/>
    <w:rsid w:val="00561193"/>
    <w:rsid w:val="00567CC9"/>
    <w:rsid w:val="005860DB"/>
    <w:rsid w:val="0087468F"/>
    <w:rsid w:val="00DE5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2B7F1D-A031-4386-8FF4-578430B3E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783</Words>
  <Characters>4307</Characters>
  <Application>Microsoft Office Word</Application>
  <DocSecurity>0</DocSecurity>
  <Lines>35</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Thibaud HONDERMARCK</cp:lastModifiedBy>
  <cp:revision>5</cp:revision>
  <dcterms:created xsi:type="dcterms:W3CDTF">2025-07-31T09:28:00Z</dcterms:created>
  <dcterms:modified xsi:type="dcterms:W3CDTF">2025-07-31T09:58:00Z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