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978C" w14:textId="7E8B9B85" w:rsidR="00E25958" w:rsidRPr="00782374" w:rsidRDefault="0075168E" w:rsidP="0075168E">
      <w:pPr>
        <w:pStyle w:val="a3"/>
      </w:pPr>
      <w:r w:rsidRPr="00782374">
        <w:t>Intelligent Closed-Loop Process Control for Metal Additive Manufacturing via Reinforcement Learning-Based AI Agents</w:t>
      </w:r>
    </w:p>
    <w:p w14:paraId="729259E1" w14:textId="77777777" w:rsidR="0075168E" w:rsidRPr="00782374" w:rsidRDefault="0075168E" w:rsidP="00E25958">
      <w:pPr>
        <w:rPr>
          <w:rFonts w:eastAsiaTheme="minorEastAsia"/>
        </w:rPr>
      </w:pPr>
    </w:p>
    <w:tbl>
      <w:tblPr>
        <w:tblStyle w:val="af1"/>
        <w:tblW w:w="0" w:type="auto"/>
        <w:tblLook w:val="04A0" w:firstRow="1" w:lastRow="0" w:firstColumn="1" w:lastColumn="0" w:noHBand="0" w:noVBand="1"/>
      </w:tblPr>
      <w:tblGrid>
        <w:gridCol w:w="8296"/>
      </w:tblGrid>
      <w:tr w:rsidR="00196647" w:rsidRPr="00782374" w14:paraId="77E7C7E2" w14:textId="77777777">
        <w:tc>
          <w:tcPr>
            <w:tcW w:w="8296" w:type="dxa"/>
          </w:tcPr>
          <w:p w14:paraId="7B1BE331" w14:textId="6B1ACCA9" w:rsidR="00196647" w:rsidRPr="00782374" w:rsidRDefault="00196647" w:rsidP="00196647">
            <w:pPr>
              <w:pStyle w:val="1"/>
            </w:pPr>
            <w:r w:rsidRPr="00782374">
              <w:t>Highlight</w:t>
            </w:r>
            <w:r w:rsidRPr="00782374">
              <w:rPr>
                <w:rFonts w:hint="eastAsia"/>
              </w:rPr>
              <w:t xml:space="preserve"> Panel</w:t>
            </w:r>
          </w:p>
        </w:tc>
      </w:tr>
      <w:tr w:rsidR="00555BFD" w:rsidRPr="00782374" w14:paraId="175FE2EF" w14:textId="77777777">
        <w:tc>
          <w:tcPr>
            <w:tcW w:w="8296" w:type="dxa"/>
          </w:tcPr>
          <w:p w14:paraId="74D7D6FF" w14:textId="74B1BB4C" w:rsidR="00555BFD" w:rsidRPr="00782374" w:rsidRDefault="00555BFD" w:rsidP="00E25958">
            <w:pPr>
              <w:rPr>
                <w:rFonts w:ascii="Arial" w:eastAsiaTheme="minorEastAsia" w:hAnsi="Arial" w:cs="Arial"/>
                <w:b/>
                <w:bCs/>
              </w:rPr>
            </w:pPr>
            <w:r w:rsidRPr="00782374">
              <w:rPr>
                <w:rFonts w:ascii="Arial" w:eastAsiaTheme="minorEastAsia" w:hAnsi="Arial" w:cs="Arial"/>
                <w:b/>
                <w:bCs/>
              </w:rPr>
              <w:t>Objectives</w:t>
            </w:r>
          </w:p>
        </w:tc>
      </w:tr>
      <w:tr w:rsidR="00555BFD" w:rsidRPr="00782374" w14:paraId="739AA8D0" w14:textId="77777777">
        <w:tc>
          <w:tcPr>
            <w:tcW w:w="8296" w:type="dxa"/>
          </w:tcPr>
          <w:p w14:paraId="1D19409B" w14:textId="7A292987" w:rsidR="00196647" w:rsidRPr="00782374" w:rsidRDefault="006B7525" w:rsidP="00196647">
            <w:pPr>
              <w:spacing w:before="240" w:line="276" w:lineRule="auto"/>
              <w:rPr>
                <w:rFonts w:eastAsiaTheme="minorEastAsia"/>
              </w:rPr>
            </w:pPr>
            <w:r w:rsidRPr="00782374">
              <w:t>The core objective of this project is to develop an innovative reinforcement learning (RL)-based closed-loop control system for laser-based additive manufacturing (LAM), enabling real-time, adaptive parameter adjustments under non-linear, time-varying dynamics to minimise defects like porosity, cracking, and melt pool instabilities.</w:t>
            </w:r>
          </w:p>
          <w:p w14:paraId="59023110" w14:textId="7458D68C" w:rsidR="006B7525" w:rsidRPr="00782374" w:rsidRDefault="006B7525" w:rsidP="00196647">
            <w:pPr>
              <w:spacing w:before="240" w:after="160" w:line="276" w:lineRule="auto"/>
            </w:pPr>
            <w:r w:rsidRPr="00782374">
              <w:t>To realise this vision, the following objectives will be pursued:</w:t>
            </w:r>
          </w:p>
          <w:p w14:paraId="442117E4" w14:textId="2EB10C78" w:rsidR="006B7525" w:rsidRPr="00782374" w:rsidRDefault="006B7525" w:rsidP="00196647">
            <w:pPr>
              <w:pStyle w:val="a9"/>
              <w:numPr>
                <w:ilvl w:val="0"/>
                <w:numId w:val="31"/>
              </w:numPr>
              <w:spacing w:line="276" w:lineRule="auto"/>
            </w:pPr>
            <w:r w:rsidRPr="00782374">
              <w:t xml:space="preserve">Establish a Partially Observable Markov Decision Process (POMDP) framework for LAM control, with a reward function optimising key defect metrics (e.g., reduce porosity and residual stress). This will leverage a </w:t>
            </w:r>
            <w:r w:rsidR="003E3A72" w:rsidRPr="00782374">
              <w:t>dynamic Bayesian network &amp; graph neural network with variational autoencoder</w:t>
            </w:r>
            <w:r w:rsidR="003E3A72" w:rsidRPr="00782374">
              <w:rPr>
                <w:rFonts w:eastAsiaTheme="minorEastAsia" w:hint="eastAsia"/>
              </w:rPr>
              <w:t xml:space="preserve"> (</w:t>
            </w:r>
            <w:r w:rsidR="003E3A72" w:rsidRPr="00782374">
              <w:t>DBN-GNN-VAE</w:t>
            </w:r>
            <w:r w:rsidR="003E3A72" w:rsidRPr="00782374">
              <w:rPr>
                <w:rFonts w:eastAsiaTheme="minorEastAsia" w:hint="eastAsia"/>
              </w:rPr>
              <w:t>)</w:t>
            </w:r>
            <w:r w:rsidRPr="00782374">
              <w:t xml:space="preserve"> approach to fuse multi-modal sensor data (thermal, optical, acoustic) into a probabilistic state space and define an action space over parameters (e.g., laser power, scan speed), capturing LAM’s non-linear dynamics.</w:t>
            </w:r>
          </w:p>
          <w:p w14:paraId="449E60F1" w14:textId="77777777" w:rsidR="006B7525" w:rsidRPr="00782374" w:rsidRDefault="006B7525" w:rsidP="00196647">
            <w:pPr>
              <w:pStyle w:val="a9"/>
              <w:numPr>
                <w:ilvl w:val="0"/>
                <w:numId w:val="31"/>
              </w:numPr>
              <w:spacing w:line="276" w:lineRule="auto"/>
            </w:pPr>
            <w:r w:rsidRPr="00782374">
              <w:t>Design and train RL agents within a physics-informed digital twin, employing the POMDP framework and scalable RL algorithms (e.g., PPO, TD3), with validation on physical LAM systems to ensure robust, adaptive control for complex manufacturing.</w:t>
            </w:r>
          </w:p>
          <w:p w14:paraId="0AF9D299" w14:textId="77777777" w:rsidR="006B7525" w:rsidRPr="00782374" w:rsidRDefault="006B7525" w:rsidP="00196647">
            <w:pPr>
              <w:pStyle w:val="a9"/>
              <w:numPr>
                <w:ilvl w:val="0"/>
                <w:numId w:val="31"/>
              </w:numPr>
              <w:spacing w:line="276" w:lineRule="auto"/>
            </w:pPr>
            <w:r w:rsidRPr="00782374">
              <w:t>Benchmark the proposed RL system (with DBN-GNN-VAE fusion and POMDP formalisation) against traditional PID and supervised learning methods, using in-situ experiments across materials and geometries, assessing reductions in porosity (via XCT), stability, and cracks (via SEM) for superior performance.</w:t>
            </w:r>
          </w:p>
          <w:p w14:paraId="26A9FD29" w14:textId="77777777" w:rsidR="00196647" w:rsidRPr="00782374" w:rsidRDefault="006B7525" w:rsidP="00196647">
            <w:pPr>
              <w:pStyle w:val="a9"/>
              <w:numPr>
                <w:ilvl w:val="0"/>
                <w:numId w:val="31"/>
              </w:numPr>
              <w:spacing w:line="276" w:lineRule="auto"/>
              <w:rPr>
                <w:rFonts w:eastAsiaTheme="minorEastAsia"/>
              </w:rPr>
            </w:pPr>
            <w:r w:rsidRPr="00782374">
              <w:t>Enhance generalisation through a meta-learning framework using Model-Agnostic Meta-Learning (MAML) and few-shot learning, through rigorous validation of scalability across alloys, geometries, and LAM platforms with TWI, supported by ISIS Neutron Source analysis, for long-term industrial impact.</w:t>
            </w:r>
          </w:p>
          <w:p w14:paraId="5491ACAF" w14:textId="4733C6F3" w:rsidR="00196647" w:rsidRPr="00782374" w:rsidRDefault="00196647" w:rsidP="00196647">
            <w:pPr>
              <w:spacing w:line="276" w:lineRule="auto"/>
              <w:rPr>
                <w:rFonts w:eastAsiaTheme="minorEastAsia"/>
              </w:rPr>
            </w:pPr>
          </w:p>
        </w:tc>
      </w:tr>
    </w:tbl>
    <w:p w14:paraId="1E14861E" w14:textId="77777777" w:rsidR="001B4191" w:rsidRPr="00782374" w:rsidRDefault="001B4191">
      <w:pPr>
        <w:widowControl/>
        <w:rPr>
          <w:rFonts w:eastAsiaTheme="minorEastAsia"/>
        </w:rPr>
      </w:pPr>
      <w:r w:rsidRPr="00782374">
        <w:rPr>
          <w:rFonts w:eastAsiaTheme="minorEastAsia"/>
        </w:rPr>
        <w:br w:type="page"/>
      </w:r>
    </w:p>
    <w:tbl>
      <w:tblPr>
        <w:tblStyle w:val="af1"/>
        <w:tblW w:w="0" w:type="auto"/>
        <w:tblLook w:val="04A0" w:firstRow="1" w:lastRow="0" w:firstColumn="1" w:lastColumn="0" w:noHBand="0" w:noVBand="1"/>
      </w:tblPr>
      <w:tblGrid>
        <w:gridCol w:w="8296"/>
      </w:tblGrid>
      <w:tr w:rsidR="00555BFD" w:rsidRPr="00782374" w14:paraId="3728C754" w14:textId="77777777">
        <w:tc>
          <w:tcPr>
            <w:tcW w:w="8296" w:type="dxa"/>
          </w:tcPr>
          <w:p w14:paraId="1C064243" w14:textId="5A711537" w:rsidR="00555BFD" w:rsidRPr="00782374" w:rsidRDefault="00555BFD" w:rsidP="00E25958">
            <w:pPr>
              <w:rPr>
                <w:rFonts w:ascii="Arial" w:eastAsiaTheme="minorEastAsia" w:hAnsi="Arial" w:cs="Arial"/>
                <w:b/>
                <w:bCs/>
              </w:rPr>
            </w:pPr>
            <w:r w:rsidRPr="00782374">
              <w:rPr>
                <w:rFonts w:ascii="Arial" w:eastAsiaTheme="minorEastAsia" w:hAnsi="Arial" w:cs="Arial"/>
                <w:b/>
                <w:bCs/>
              </w:rPr>
              <w:lastRenderedPageBreak/>
              <w:t>Summary</w:t>
            </w:r>
          </w:p>
        </w:tc>
      </w:tr>
      <w:tr w:rsidR="00555BFD" w:rsidRPr="00782374" w14:paraId="1960CC57" w14:textId="77777777">
        <w:tc>
          <w:tcPr>
            <w:tcW w:w="8296" w:type="dxa"/>
          </w:tcPr>
          <w:p w14:paraId="22C6676D" w14:textId="77777777" w:rsidR="007674DE" w:rsidRPr="00782374" w:rsidRDefault="007674DE" w:rsidP="00196647">
            <w:pPr>
              <w:spacing w:before="240" w:after="160"/>
            </w:pPr>
            <w:r w:rsidRPr="00782374">
              <w:t>Laser-based additive manufacturing (LAM) is reshaping high-value industries—such as aerospace, energy, and defence—by enabling the creation of complex, lightweight metal components with unmatched material efficiency. Yet, its potential remains curtailed by persistent defects like porosity (3–5%) and cracking, driven by thermal instabilities during printing. These flaws compromise structural integrity, delay certification for safety-critical applications, and force manufacturers into costly, labour-intensive trial-and-error optimisation, undermining scalability and industrial uptake.</w:t>
            </w:r>
          </w:p>
          <w:p w14:paraId="307A8529" w14:textId="3929313F" w:rsidR="007674DE" w:rsidRPr="00782374" w:rsidRDefault="007674DE" w:rsidP="00C04668">
            <w:r w:rsidRPr="00782374">
              <w:t xml:space="preserve">Current LAM systems rely on static parameter settings and rudimentary feedback loops, such as PID controllers, which falter against the process’s non-linear, time-varying dynamics. This project introduces a groundbreaking shift: real-time, adaptive control powered by reinforcement learning (RL). By fusing multi-modal sensor data—thermal, optical, and acoustic—into a probabilistic state representation, underpinned by an innovative sensor </w:t>
            </w:r>
            <w:r w:rsidR="00C04668" w:rsidRPr="00782374">
              <w:t xml:space="preserve">probabilistic </w:t>
            </w:r>
            <w:r w:rsidRPr="00782374">
              <w:t>fusion approach, an RL agent will dynamically tune parameters like laser power and scan speed, suppressing defects and enhancing reliability across diverse materials and geometries.</w:t>
            </w:r>
          </w:p>
          <w:p w14:paraId="67533116" w14:textId="77777777" w:rsidR="007674DE" w:rsidRPr="00782374" w:rsidRDefault="007674DE" w:rsidP="0018263D">
            <w:pPr>
              <w:spacing w:before="240"/>
            </w:pPr>
            <w:r w:rsidRPr="00782374">
              <w:t>The research will achieve four transformative outcomes:</w:t>
            </w:r>
          </w:p>
          <w:p w14:paraId="7D8F05DC" w14:textId="77777777" w:rsidR="007674DE" w:rsidRPr="00782374" w:rsidRDefault="007674DE" w:rsidP="0018263D">
            <w:pPr>
              <w:pStyle w:val="a9"/>
              <w:numPr>
                <w:ilvl w:val="0"/>
                <w:numId w:val="29"/>
              </w:numPr>
              <w:spacing w:before="240"/>
            </w:pPr>
            <w:r w:rsidRPr="00782374">
              <w:t>A physics-informed digital twin, blending simulations and sensor models, to train the RL agent safely and efficiently.</w:t>
            </w:r>
          </w:p>
          <w:p w14:paraId="72E0C633" w14:textId="6F2F27C6" w:rsidR="007674DE" w:rsidRPr="00782374" w:rsidRDefault="007674DE" w:rsidP="0018263D">
            <w:pPr>
              <w:pStyle w:val="a9"/>
              <w:numPr>
                <w:ilvl w:val="0"/>
                <w:numId w:val="29"/>
              </w:numPr>
              <w:spacing w:before="240"/>
            </w:pPr>
            <w:r w:rsidRPr="00782374">
              <w:t>An RL control system that interprets fused sensor signals, targeting porosity below 2% and</w:t>
            </w:r>
            <w:r w:rsidR="00C04668" w:rsidRPr="00782374">
              <w:rPr>
                <w:rFonts w:eastAsiaTheme="minorEastAsia" w:hint="eastAsia"/>
              </w:rPr>
              <w:t xml:space="preserve"> </w:t>
            </w:r>
            <w:r w:rsidR="00C04668" w:rsidRPr="00782374">
              <w:rPr>
                <w:rFonts w:eastAsiaTheme="minorEastAsia"/>
              </w:rPr>
              <w:t>reducing</w:t>
            </w:r>
            <w:r w:rsidRPr="00782374">
              <w:t xml:space="preserve"> residual stress </w:t>
            </w:r>
            <w:r w:rsidR="00C04668" w:rsidRPr="00782374">
              <w:t xml:space="preserve">at least </w:t>
            </w:r>
            <w:r w:rsidR="00C04668" w:rsidRPr="00782374">
              <w:rPr>
                <w:rFonts w:eastAsiaTheme="minorEastAsia" w:hint="eastAsia"/>
              </w:rPr>
              <w:t>1</w:t>
            </w:r>
            <w:r w:rsidR="00C04668" w:rsidRPr="00782374">
              <w:t>5%</w:t>
            </w:r>
            <w:r w:rsidRPr="00782374">
              <w:t xml:space="preserve"> in real time.</w:t>
            </w:r>
          </w:p>
          <w:p w14:paraId="34208757" w14:textId="77777777" w:rsidR="007674DE" w:rsidRPr="00782374" w:rsidRDefault="007674DE" w:rsidP="007674DE">
            <w:pPr>
              <w:pStyle w:val="a9"/>
              <w:numPr>
                <w:ilvl w:val="0"/>
                <w:numId w:val="29"/>
              </w:numPr>
            </w:pPr>
            <w:r w:rsidRPr="00782374">
              <w:t>Comprehensive benchmarking against PID and supervised learning, proving superior defect mitigation and process consistency.</w:t>
            </w:r>
          </w:p>
          <w:p w14:paraId="5EF4F556" w14:textId="77777777" w:rsidR="007674DE" w:rsidRPr="00782374" w:rsidRDefault="007674DE" w:rsidP="00196647">
            <w:pPr>
              <w:pStyle w:val="a9"/>
              <w:numPr>
                <w:ilvl w:val="0"/>
                <w:numId w:val="29"/>
              </w:numPr>
              <w:spacing w:after="160"/>
            </w:pPr>
            <w:r w:rsidRPr="00782374">
              <w:t>Validation of scalability and transferability across alloys, shapes, and machines, in collaboration with industry leaders like TWI, ensuring robust applicability beyond lab-scale demonstrators.</w:t>
            </w:r>
          </w:p>
          <w:p w14:paraId="7674D12F" w14:textId="77777777" w:rsidR="007674DE" w:rsidRPr="00782374" w:rsidRDefault="007674DE" w:rsidP="007674DE">
            <w:r w:rsidRPr="00782374">
              <w:t>Aligned with EPSRC’s Digital Manufacturing and Net Zero Manufacturing themes, this project pioneers AI-driven, sustainable production. It promises to slash waste, cut costs, and bolster UK competitiveness in high-value manufacturing, cementing national leadership in intelligent, low-carbon industrial technologies.</w:t>
            </w:r>
          </w:p>
          <w:p w14:paraId="3273A3D4" w14:textId="74AEAF9A" w:rsidR="00555BFD" w:rsidRPr="00782374" w:rsidRDefault="00555BFD" w:rsidP="00105F85">
            <w:pPr>
              <w:rPr>
                <w:rFonts w:eastAsiaTheme="minorEastAsia"/>
              </w:rPr>
            </w:pPr>
          </w:p>
        </w:tc>
      </w:tr>
    </w:tbl>
    <w:p w14:paraId="7E1E3828" w14:textId="315EFB1E" w:rsidR="001B4191" w:rsidRPr="00782374" w:rsidRDefault="001B4191" w:rsidP="00E25958">
      <w:pPr>
        <w:rPr>
          <w:rFonts w:eastAsiaTheme="minorEastAsia"/>
        </w:rPr>
      </w:pPr>
    </w:p>
    <w:p w14:paraId="23D470F6" w14:textId="77777777" w:rsidR="001B4191" w:rsidRPr="00782374" w:rsidRDefault="001B4191">
      <w:pPr>
        <w:widowControl/>
        <w:rPr>
          <w:rFonts w:eastAsiaTheme="minorEastAsia"/>
        </w:rPr>
      </w:pPr>
      <w:r w:rsidRPr="00782374">
        <w:rPr>
          <w:rFonts w:eastAsiaTheme="minorEastAsia"/>
        </w:rPr>
        <w:br w:type="page"/>
      </w:r>
    </w:p>
    <w:tbl>
      <w:tblPr>
        <w:tblStyle w:val="af1"/>
        <w:tblW w:w="0" w:type="auto"/>
        <w:tblLook w:val="04A0" w:firstRow="1" w:lastRow="0" w:firstColumn="1" w:lastColumn="0" w:noHBand="0" w:noVBand="1"/>
      </w:tblPr>
      <w:tblGrid>
        <w:gridCol w:w="8296"/>
      </w:tblGrid>
      <w:tr w:rsidR="00555BFD" w:rsidRPr="00782374" w14:paraId="13A2D96E" w14:textId="77777777">
        <w:tc>
          <w:tcPr>
            <w:tcW w:w="8296" w:type="dxa"/>
          </w:tcPr>
          <w:p w14:paraId="37DC25CC" w14:textId="497F0599" w:rsidR="00555BFD" w:rsidRPr="00782374" w:rsidRDefault="00105F85" w:rsidP="00E25958">
            <w:pPr>
              <w:rPr>
                <w:rFonts w:ascii="Arial" w:eastAsiaTheme="minorEastAsia" w:hAnsi="Arial" w:cs="Arial"/>
                <w:b/>
                <w:bCs/>
              </w:rPr>
            </w:pPr>
            <w:r w:rsidRPr="00782374">
              <w:rPr>
                <w:rFonts w:ascii="Arial" w:eastAsiaTheme="minorEastAsia" w:hAnsi="Arial" w:cs="Arial"/>
                <w:b/>
                <w:bCs/>
              </w:rPr>
              <w:lastRenderedPageBreak/>
              <w:t>Academic Beneficiaries</w:t>
            </w:r>
          </w:p>
        </w:tc>
      </w:tr>
      <w:tr w:rsidR="00555BFD" w:rsidRPr="00782374" w14:paraId="5732FDCE" w14:textId="77777777">
        <w:tc>
          <w:tcPr>
            <w:tcW w:w="8296" w:type="dxa"/>
          </w:tcPr>
          <w:p w14:paraId="5B6380C4" w14:textId="77777777" w:rsidR="00196647" w:rsidRPr="00782374" w:rsidRDefault="00196647" w:rsidP="00196647">
            <w:pPr>
              <w:spacing w:before="240"/>
            </w:pPr>
            <w:r w:rsidRPr="00782374">
              <w:t>This research bridges manufacturing science, machine learning, and control engineering, delivering transformative benefits to academic communities by advancing foundational methods in intelligent process control, laser-based additive manufacturing (LAM), and data-driven optimisation. It introduces a reinforcement learning (RL)-based closed-loop control framework, tailored for real-time defect mitigation in metal AM, enriching scholarly understanding of adaptive, AI-driven manufacturing systems.</w:t>
            </w:r>
          </w:p>
          <w:p w14:paraId="134FD585" w14:textId="77777777" w:rsidR="00196647" w:rsidRPr="00782374" w:rsidRDefault="00196647" w:rsidP="00196647">
            <w:pPr>
              <w:spacing w:before="240"/>
            </w:pPr>
            <w:r w:rsidRPr="00782374">
              <w:t>By framing LAM control within a Partially Observable Markov Decision Process (POMDP) and integrating multi-modal sensing (thermal, optical, acoustic), the project offers innovative tools and methods for researchers investigating adaptive manufacturing. The developed digital twin and sensor fusion techniques will serve as valuable resources for scholars in sim-to-real transfer, industrial RL, and smart manufacturing systems. These also support advancements in foundational theories of adaptive control and practical smart manufacturing applications.</w:t>
            </w:r>
          </w:p>
          <w:p w14:paraId="78BEFB85" w14:textId="77777777" w:rsidR="00196647" w:rsidRPr="00782374" w:rsidRDefault="00196647" w:rsidP="00196647">
            <w:pPr>
              <w:spacing w:before="240"/>
            </w:pPr>
            <w:r w:rsidRPr="00782374">
              <w:t>This project will empower academic researchers across key fields:</w:t>
            </w:r>
          </w:p>
          <w:p w14:paraId="51C423F6" w14:textId="77777777" w:rsidR="00196647" w:rsidRPr="00782374" w:rsidRDefault="00196647" w:rsidP="00196647">
            <w:pPr>
              <w:pStyle w:val="a9"/>
              <w:numPr>
                <w:ilvl w:val="0"/>
                <w:numId w:val="32"/>
              </w:numPr>
              <w:spacing w:before="240"/>
            </w:pPr>
            <w:r w:rsidRPr="00782374">
              <w:t>Control systems and machine learning experts will benefit from a pioneering RL application in high-frequency, multi-variable manufacturing, supported by open-access datasets, reward structures, and trained models.</w:t>
            </w:r>
          </w:p>
          <w:p w14:paraId="6CA47DF0" w14:textId="77777777" w:rsidR="00196647" w:rsidRPr="00782374" w:rsidRDefault="00196647" w:rsidP="00196647">
            <w:pPr>
              <w:pStyle w:val="a9"/>
              <w:numPr>
                <w:ilvl w:val="0"/>
                <w:numId w:val="32"/>
              </w:numPr>
              <w:spacing w:before="240"/>
            </w:pPr>
            <w:r w:rsidRPr="00782374">
              <w:t>Materials and manufacturing scientists will gain deeper understanding of defect dynamics under varying conditions, enhanced by in-situ sensing and microstructural insights.</w:t>
            </w:r>
          </w:p>
          <w:p w14:paraId="7D805DC4" w14:textId="77777777" w:rsidR="00196647" w:rsidRPr="00782374" w:rsidRDefault="00196647" w:rsidP="00196647">
            <w:pPr>
              <w:pStyle w:val="a9"/>
              <w:numPr>
                <w:ilvl w:val="0"/>
                <w:numId w:val="32"/>
              </w:numPr>
              <w:spacing w:before="240"/>
            </w:pPr>
            <w:r w:rsidRPr="00782374">
              <w:t>Digital twin and intelligent control researchers will utilise the project’s open-source simulation and sensing platforms as a benchmark for advancing smart manufacturing technologies.</w:t>
            </w:r>
          </w:p>
          <w:p w14:paraId="409A1287" w14:textId="77777777" w:rsidR="00196647" w:rsidRPr="00782374" w:rsidRDefault="00196647" w:rsidP="00196647">
            <w:pPr>
              <w:pStyle w:val="a9"/>
              <w:numPr>
                <w:ilvl w:val="0"/>
                <w:numId w:val="32"/>
              </w:numPr>
              <w:spacing w:before="240"/>
            </w:pPr>
            <w:r w:rsidRPr="00782374">
              <w:t>Findings will be disseminated via international journals, conferences, and open-access platforms. Collaborations with TWI and ISIS will ensure academic excellence and industrial relevance, shaping new standards in AI-driven manufacturing research.</w:t>
            </w:r>
          </w:p>
          <w:p w14:paraId="697C0E06" w14:textId="49E78470" w:rsidR="00555BFD" w:rsidRPr="00782374" w:rsidRDefault="00555BFD" w:rsidP="00105F85"/>
        </w:tc>
      </w:tr>
    </w:tbl>
    <w:p w14:paraId="64CD79DA" w14:textId="77777777" w:rsidR="00555BFD" w:rsidRPr="00782374" w:rsidRDefault="00555BFD" w:rsidP="00E25958">
      <w:pPr>
        <w:rPr>
          <w:rFonts w:eastAsiaTheme="minorEastAsia"/>
        </w:rPr>
      </w:pPr>
    </w:p>
    <w:p w14:paraId="5248EEA4" w14:textId="72AF3231" w:rsidR="00105F85" w:rsidRPr="00782374" w:rsidRDefault="00105F85">
      <w:pPr>
        <w:widowControl/>
        <w:rPr>
          <w:rFonts w:eastAsiaTheme="minorEastAsia"/>
        </w:rPr>
      </w:pPr>
      <w:r w:rsidRPr="00782374">
        <w:rPr>
          <w:rFonts w:eastAsiaTheme="minorEastAsia"/>
        </w:rPr>
        <w:br w:type="page"/>
      </w:r>
    </w:p>
    <w:p w14:paraId="626843B8" w14:textId="0D6276C8" w:rsidR="00E25958" w:rsidRPr="00782374" w:rsidRDefault="00E25958" w:rsidP="00EE508B">
      <w:pPr>
        <w:pStyle w:val="1"/>
      </w:pPr>
      <w:r w:rsidRPr="00782374">
        <w:lastRenderedPageBreak/>
        <w:t>1. EXPERTISE AND TRACK RECORD OF THE TEAM</w:t>
      </w:r>
    </w:p>
    <w:p w14:paraId="54FAD178" w14:textId="77777777" w:rsidR="00E25958" w:rsidRPr="00782374" w:rsidRDefault="00E25958" w:rsidP="00EE508B">
      <w:pPr>
        <w:pStyle w:val="2"/>
        <w:spacing w:after="998"/>
      </w:pPr>
      <w:r w:rsidRPr="00782374">
        <w:t>1.1 Representative Publications</w:t>
      </w:r>
    </w:p>
    <w:p w14:paraId="440A6B54" w14:textId="2C595CF5" w:rsidR="00E25958" w:rsidRPr="00782374" w:rsidRDefault="00105F85" w:rsidP="00E25958">
      <w:pPr>
        <w:rPr>
          <w:rFonts w:eastAsiaTheme="minorEastAsia"/>
        </w:rPr>
      </w:pPr>
      <w:r w:rsidRPr="00782374">
        <w:rPr>
          <w:rFonts w:eastAsiaTheme="minorEastAsia" w:hint="eastAsia"/>
        </w:rPr>
        <w:t>TBC</w:t>
      </w:r>
    </w:p>
    <w:p w14:paraId="5EC44576" w14:textId="77777777" w:rsidR="00E25958" w:rsidRPr="00782374" w:rsidRDefault="00E25958" w:rsidP="00EE508B">
      <w:pPr>
        <w:pStyle w:val="2"/>
        <w:spacing w:after="998"/>
        <w:rPr>
          <w:rFonts w:eastAsiaTheme="minorEastAsia"/>
        </w:rPr>
      </w:pPr>
      <w:r w:rsidRPr="00782374">
        <w:t>1.2 Experience in Supervision and Research Training</w:t>
      </w:r>
    </w:p>
    <w:p w14:paraId="2E4A845A" w14:textId="068CEBF6" w:rsidR="00196647" w:rsidRPr="00782374" w:rsidRDefault="00196647" w:rsidP="00196647">
      <w:pPr>
        <w:rPr>
          <w:rFonts w:eastAsiaTheme="minorEastAsia"/>
        </w:rPr>
      </w:pPr>
      <w:r w:rsidRPr="00782374">
        <w:rPr>
          <w:rFonts w:eastAsiaTheme="minorEastAsia" w:hint="eastAsia"/>
        </w:rPr>
        <w:t>TBC</w:t>
      </w:r>
    </w:p>
    <w:p w14:paraId="3077A849" w14:textId="3907E48B" w:rsidR="00E25958" w:rsidRPr="00782374" w:rsidRDefault="00E25958" w:rsidP="00EE508B">
      <w:pPr>
        <w:pStyle w:val="2"/>
        <w:spacing w:after="998"/>
      </w:pPr>
      <w:r w:rsidRPr="00782374">
        <w:t xml:space="preserve">1.3 </w:t>
      </w:r>
      <w:r w:rsidR="00960EF1" w:rsidRPr="00782374">
        <w:rPr>
          <w:rFonts w:hint="eastAsia"/>
        </w:rPr>
        <w:t>Project Partners</w:t>
      </w:r>
    </w:p>
    <w:p w14:paraId="2A7F6822" w14:textId="57D2563C" w:rsidR="00960EF1" w:rsidRPr="00782374" w:rsidRDefault="00105F85" w:rsidP="00960EF1">
      <w:pPr>
        <w:rPr>
          <w:rFonts w:eastAsiaTheme="minorEastAsia"/>
        </w:rPr>
      </w:pPr>
      <w:r w:rsidRPr="00782374">
        <w:rPr>
          <w:rFonts w:eastAsiaTheme="minorEastAsia" w:hint="eastAsia"/>
        </w:rPr>
        <w:t>TBC</w:t>
      </w:r>
    </w:p>
    <w:p w14:paraId="1FF9BF9D" w14:textId="7FD232D1" w:rsidR="00960EF1" w:rsidRPr="00782374" w:rsidRDefault="00960EF1" w:rsidP="00EE508B">
      <w:pPr>
        <w:pStyle w:val="2"/>
        <w:spacing w:after="998"/>
      </w:pPr>
      <w:r w:rsidRPr="00782374">
        <w:rPr>
          <w:rFonts w:hint="eastAsia"/>
        </w:rPr>
        <w:t>1.4 Facilities</w:t>
      </w:r>
    </w:p>
    <w:p w14:paraId="6792AC6D" w14:textId="04548E2B" w:rsidR="00960EF1" w:rsidRPr="00782374" w:rsidRDefault="00105F85" w:rsidP="00960EF1">
      <w:pPr>
        <w:rPr>
          <w:rFonts w:eastAsiaTheme="minorEastAsia"/>
        </w:rPr>
      </w:pPr>
      <w:r w:rsidRPr="00782374">
        <w:rPr>
          <w:rFonts w:eastAsiaTheme="minorEastAsia" w:hint="eastAsia"/>
        </w:rPr>
        <w:t>TBC</w:t>
      </w:r>
    </w:p>
    <w:p w14:paraId="3634D737" w14:textId="77777777" w:rsidR="00E25958" w:rsidRPr="00782374" w:rsidRDefault="00E25958" w:rsidP="000D5F9B">
      <w:pPr>
        <w:pStyle w:val="1"/>
      </w:pPr>
      <w:r w:rsidRPr="00782374">
        <w:t>2. DESCRIPTION OF THE PROPOSED RESEARCH</w:t>
      </w:r>
    </w:p>
    <w:p w14:paraId="0803CC97" w14:textId="77777777" w:rsidR="0090321A" w:rsidRPr="00782374" w:rsidRDefault="0090321A" w:rsidP="0090321A">
      <w:pPr>
        <w:pStyle w:val="2"/>
      </w:pPr>
      <w:r w:rsidRPr="00782374">
        <w:t>2.1 Background</w:t>
      </w:r>
    </w:p>
    <w:p w14:paraId="14CC6E9C" w14:textId="77777777" w:rsidR="0090321A" w:rsidRPr="0090321A" w:rsidRDefault="0090321A" w:rsidP="0090321A">
      <w:pPr>
        <w:rPr>
          <w:rFonts w:eastAsiaTheme="minorEastAsia"/>
        </w:rPr>
      </w:pPr>
      <w:r w:rsidRPr="0090321A">
        <w:rPr>
          <w:rFonts w:eastAsiaTheme="minorEastAsia"/>
        </w:rPr>
        <w:t>The evolution of advanced manufacturing, vital to UK industrial innovation, demands technologies enhancing production efficiency and material versatility. Laser-based additive manufacturing (LAM), particularly laser-directed energy deposition (LDED), excels in fabricating large-scale metallic components with complex geometries, serving as a cornerstone for cutting-edge applications in aerospace, energy, and defence. Nonetheless, challenges in process stability and defect mitigation—evidenced by 3–5% porosity and crack formation—undermine fatigue performance and certification, compounded by labour-intensive optimisation requiring dozens of trials per material-geometry pairing, thus restricting scalability and broader industrial integration.</w:t>
      </w:r>
    </w:p>
    <w:p w14:paraId="01BC2188" w14:textId="7A6B9E81" w:rsidR="0090321A" w:rsidRDefault="0090321A" w:rsidP="0090321A">
      <w:pPr>
        <w:rPr>
          <w:rFonts w:eastAsiaTheme="minorEastAsia"/>
        </w:rPr>
      </w:pPr>
      <w:r w:rsidRPr="0090321A">
        <w:rPr>
          <w:rFonts w:eastAsiaTheme="minorEastAsia"/>
        </w:rPr>
        <w:t xml:space="preserve">Conventional closed-loop control, anchored by proportional-integral-derivative (PID) </w:t>
      </w:r>
      <w:r w:rsidRPr="0090321A">
        <w:rPr>
          <w:rFonts w:eastAsiaTheme="minorEastAsia"/>
        </w:rPr>
        <w:lastRenderedPageBreak/>
        <w:t xml:space="preserve">controllers, adjusts parameters such as laser power based on real-time error feedback, offering modest gains in single-variable regulation. However, PID proves inadequate for LAM’s non-linear, time-varying dynamics, including thermal gradients and irregular geometries. Recent efforts using supervised learning, while improving defect prediction, fall short of delivering adaptive, real-time control. Emerging theoretical frameworks, including the </w:t>
      </w:r>
      <w:r w:rsidR="001B4191" w:rsidRPr="00782374">
        <w:rPr>
          <w:rFonts w:eastAsiaTheme="minorEastAsia"/>
        </w:rPr>
        <w:t xml:space="preserve">Bayesian networks (DBNs) and graph neural networks with variational autoencoders </w:t>
      </w:r>
      <w:r w:rsidR="001B4191" w:rsidRPr="00782374">
        <w:rPr>
          <w:rFonts w:eastAsiaTheme="minorEastAsia" w:hint="eastAsia"/>
        </w:rPr>
        <w:t>(</w:t>
      </w:r>
      <w:r w:rsidRPr="0090321A">
        <w:rPr>
          <w:rFonts w:eastAsiaTheme="minorEastAsia"/>
        </w:rPr>
        <w:t>GNN-VAE</w:t>
      </w:r>
      <w:r w:rsidR="001B4191" w:rsidRPr="00782374">
        <w:rPr>
          <w:rFonts w:eastAsiaTheme="minorEastAsia" w:hint="eastAsia"/>
        </w:rPr>
        <w:t>)</w:t>
      </w:r>
      <w:r w:rsidRPr="0090321A">
        <w:rPr>
          <w:rFonts w:eastAsiaTheme="minorEastAsia"/>
        </w:rPr>
        <w:t xml:space="preserve"> framework for probabilistic multi-modal state fusion and the formalisation of LAM control as a Partially Observable Markov Decision Process (POMDP) with multi-objective optimisation, address these shortcomings with dynamic, data-driven approaches.</w:t>
      </w:r>
      <w:r w:rsidR="00F973B0" w:rsidRPr="00F973B0">
        <w:rPr>
          <w:rFonts w:ascii="Times New Roman" w:eastAsia="Times New Roman" w:hAnsi="Times New Roman" w:cs="Times New Roman"/>
          <w:kern w:val="0"/>
          <w:sz w:val="24"/>
          <w:szCs w:val="24"/>
          <w14:ligatures w14:val="none"/>
        </w:rPr>
        <w:t xml:space="preserve"> </w:t>
      </w:r>
      <w:r w:rsidR="00F973B0" w:rsidRPr="00F973B0">
        <w:rPr>
          <w:rFonts w:eastAsiaTheme="minorEastAsia"/>
        </w:rPr>
        <w:t>While stochastic sandbox environments offer API-like full-state observability, industrial LAM processes lack such direct, noise-free data interfaces, presenting a key challenge in translating closed-loop control from digital twins to physical systems. This gap underscores the need for robust sensor fusion and adaptive control strategies, as addressed in this proposal.</w:t>
      </w:r>
    </w:p>
    <w:p w14:paraId="602141ED" w14:textId="77777777" w:rsidR="000D3BAD" w:rsidRDefault="000D3BAD" w:rsidP="000D3BAD">
      <w:pPr>
        <w:rPr>
          <w:rFonts w:eastAsiaTheme="minorEastAsia"/>
        </w:rPr>
      </w:pPr>
      <w:r>
        <w:rPr>
          <w:noProof/>
        </w:rPr>
        <w:drawing>
          <wp:inline distT="0" distB="0" distL="0" distR="0" wp14:anchorId="33CB6B45" wp14:editId="07CB613B">
            <wp:extent cx="5274310" cy="2656840"/>
            <wp:effectExtent l="0" t="0" r="2540" b="0"/>
            <wp:docPr id="141341425" name="图片 1" descr="已上传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上传的图片"/>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656840"/>
                    </a:xfrm>
                    <a:prstGeom prst="rect">
                      <a:avLst/>
                    </a:prstGeom>
                    <a:noFill/>
                    <a:ln>
                      <a:noFill/>
                    </a:ln>
                  </pic:spPr>
                </pic:pic>
              </a:graphicData>
            </a:graphic>
          </wp:inline>
        </w:drawing>
      </w:r>
    </w:p>
    <w:p w14:paraId="76EB1682" w14:textId="77777777" w:rsidR="000D3BAD" w:rsidRDefault="000D3BAD" w:rsidP="000D3BAD">
      <w:pPr>
        <w:pStyle w:val="Figure"/>
      </w:pPr>
      <w:r w:rsidRPr="000D3BAD">
        <w:t>Figure 1. PID-based closed-loop control system and process results in LDED.</w:t>
      </w:r>
      <w:r>
        <w:rPr>
          <w:rFonts w:eastAsiaTheme="minorEastAsia" w:hint="eastAsia"/>
        </w:rPr>
        <w:t xml:space="preserve"> </w:t>
      </w:r>
      <w:r w:rsidRPr="000D3BAD">
        <w:t>(a) Control architecture with pyrometer, CMOS camera and PLC for real-time laser regulation.</w:t>
      </w:r>
      <w:r>
        <w:rPr>
          <w:rFonts w:eastAsiaTheme="minorEastAsia" w:hint="eastAsia"/>
        </w:rPr>
        <w:t xml:space="preserve"> </w:t>
      </w:r>
      <w:r w:rsidRPr="000D3BAD">
        <w:t>(b) Industrial interface showing melt pool thermal feedback.(c) Deposition tracks: open-loop vs closed-loop PID control.</w:t>
      </w:r>
    </w:p>
    <w:p w14:paraId="295EFD21" w14:textId="77777777" w:rsidR="0090321A" w:rsidRDefault="0090321A" w:rsidP="0090321A">
      <w:pPr>
        <w:rPr>
          <w:rFonts w:eastAsiaTheme="minorEastAsia"/>
        </w:rPr>
      </w:pPr>
      <w:r w:rsidRPr="0090321A">
        <w:rPr>
          <w:rFonts w:eastAsiaTheme="minorEastAsia"/>
        </w:rPr>
        <w:t>Reinforcement learning (RL) represents a transformative methodology, optimising control policies through environment interaction and reward signals without reliance on pre-labelled data. The proposed project harnesses a DBN-GNN-VAE approach for multi-modal sensor integration, a POMDP framework for policy optimisation, and meta-learning with few-shot learning to systematically enhance generalisation across diverse LAM conditions. These advancements overcome the limitations of PID and supervised methods, paving the way for robust, adaptive control theories applicable to complex, high-value manufacturing systems.</w:t>
      </w:r>
    </w:p>
    <w:p w14:paraId="65690763" w14:textId="3878A457" w:rsidR="00437188" w:rsidRPr="00782374" w:rsidRDefault="00437188" w:rsidP="00CC20BF">
      <w:pPr>
        <w:pStyle w:val="2"/>
        <w:rPr>
          <w:rFonts w:eastAsiaTheme="minorEastAsia"/>
        </w:rPr>
      </w:pPr>
      <w:r w:rsidRPr="00782374">
        <w:rPr>
          <w:rFonts w:eastAsiaTheme="minorEastAsia" w:hint="eastAsia"/>
        </w:rPr>
        <w:lastRenderedPageBreak/>
        <w:t xml:space="preserve">2.2 </w:t>
      </w:r>
      <w:r w:rsidRPr="00782374">
        <w:rPr>
          <w:rFonts w:hint="eastAsia"/>
        </w:rPr>
        <w:t>Contribution to Knowledge</w:t>
      </w:r>
    </w:p>
    <w:p w14:paraId="73568735" w14:textId="0C11A2BE" w:rsidR="000D5F9B" w:rsidRPr="00782374" w:rsidRDefault="000D5F9B" w:rsidP="000D5F9B">
      <w:pPr>
        <w:rPr>
          <w:rFonts w:eastAsiaTheme="minorEastAsia"/>
        </w:rPr>
      </w:pPr>
      <w:r w:rsidRPr="00782374">
        <w:rPr>
          <w:rFonts w:eastAsiaTheme="minorEastAsia"/>
        </w:rPr>
        <w:t>The proposed research will deliver the following contributions to knowledge</w:t>
      </w:r>
      <w:r w:rsidRPr="00782374">
        <w:rPr>
          <w:rFonts w:eastAsiaTheme="minorEastAsia" w:hint="eastAsia"/>
        </w:rPr>
        <w:t xml:space="preserve"> as</w:t>
      </w:r>
    </w:p>
    <w:p w14:paraId="598DF1BD" w14:textId="667B79DF" w:rsidR="000D5F9B" w:rsidRPr="00782374" w:rsidRDefault="000D5F9B" w:rsidP="000D5F9B">
      <w:pPr>
        <w:pStyle w:val="a9"/>
        <w:numPr>
          <w:ilvl w:val="0"/>
          <w:numId w:val="18"/>
        </w:numPr>
        <w:rPr>
          <w:rFonts w:eastAsiaTheme="minorEastAsia"/>
        </w:rPr>
      </w:pPr>
      <w:r w:rsidRPr="00782374">
        <w:rPr>
          <w:rFonts w:eastAsiaTheme="minorEastAsia"/>
        </w:rPr>
        <w:t>Development of a RL-based control framework for</w:t>
      </w:r>
      <w:r w:rsidR="001B4191" w:rsidRPr="00782374">
        <w:rPr>
          <w:rFonts w:eastAsiaTheme="minorEastAsia" w:hint="eastAsia"/>
        </w:rPr>
        <w:t xml:space="preserve"> </w:t>
      </w:r>
      <w:r w:rsidRPr="00782374">
        <w:rPr>
          <w:rFonts w:eastAsiaTheme="minorEastAsia"/>
        </w:rPr>
        <w:t>LAM, integrating a DBN-GNN-VAE framework for multi-modal probabilistic state representation</w:t>
      </w:r>
      <w:r w:rsidR="006A515A" w:rsidRPr="00782374">
        <w:rPr>
          <w:rFonts w:eastAsiaTheme="minorEastAsia" w:hint="eastAsia"/>
        </w:rPr>
        <w:t xml:space="preserve"> </w:t>
      </w:r>
      <w:r w:rsidR="006A515A" w:rsidRPr="00782374">
        <w:t>(thermal, optical, acoustic)</w:t>
      </w:r>
      <w:r w:rsidRPr="00782374">
        <w:rPr>
          <w:rFonts w:eastAsiaTheme="minorEastAsia"/>
        </w:rPr>
        <w:t>, establishing a rigorous theoretical foundation for real-time defect suppression.</w:t>
      </w:r>
    </w:p>
    <w:p w14:paraId="6B1A2F73" w14:textId="77777777" w:rsidR="000D5F9B" w:rsidRPr="00782374" w:rsidRDefault="000D5F9B" w:rsidP="000D5F9B">
      <w:pPr>
        <w:pStyle w:val="a9"/>
        <w:numPr>
          <w:ilvl w:val="0"/>
          <w:numId w:val="18"/>
        </w:numPr>
        <w:rPr>
          <w:rFonts w:eastAsiaTheme="minorEastAsia"/>
        </w:rPr>
      </w:pPr>
      <w:r w:rsidRPr="00782374">
        <w:rPr>
          <w:rFonts w:eastAsiaTheme="minorEastAsia"/>
        </w:rPr>
        <w:t>Formalisation of closed-loop LAM control as a Partially Observable Markov Decision Process (POMDP), rigorously capturing non-linear, time-varying dynamics. This enables principled multi-objective optimisation of control policies, validated within a physics-informed digital twin environment.</w:t>
      </w:r>
    </w:p>
    <w:p w14:paraId="4F684EF5" w14:textId="77777777" w:rsidR="000D5F9B" w:rsidRPr="00782374" w:rsidRDefault="000D5F9B" w:rsidP="000D5F9B">
      <w:pPr>
        <w:pStyle w:val="a9"/>
        <w:numPr>
          <w:ilvl w:val="0"/>
          <w:numId w:val="18"/>
        </w:numPr>
        <w:rPr>
          <w:rFonts w:eastAsiaTheme="minorEastAsia"/>
        </w:rPr>
      </w:pPr>
      <w:r w:rsidRPr="00782374">
        <w:rPr>
          <w:rFonts w:eastAsiaTheme="minorEastAsia"/>
        </w:rPr>
        <w:t>Advancement of meta-learning and few-shot learning frameworks to systematically improve RL generalisation across diverse LAM conditions, underpinning robust adaptive control theories.</w:t>
      </w:r>
    </w:p>
    <w:p w14:paraId="7FF46753" w14:textId="3E4DA843" w:rsidR="000D5F9B" w:rsidRPr="00782374" w:rsidRDefault="000D5F9B" w:rsidP="000D5F9B">
      <w:pPr>
        <w:rPr>
          <w:rFonts w:eastAsiaTheme="minorEastAsia"/>
        </w:rPr>
      </w:pPr>
      <w:r w:rsidRPr="00782374">
        <w:rPr>
          <w:rFonts w:eastAsiaTheme="minorEastAsia"/>
        </w:rPr>
        <w:t xml:space="preserve">To maximise impact, results will be disseminated through conferences (e.g., IEEE CASE, ICRA, CIRP) and journals (e.g., Additive Manufacturing, Journal of Manufacturing Science and Engineering). Open-access code, datasets, and documentation will support the research community, shared via collaborations with </w:t>
      </w:r>
      <w:r w:rsidR="006A515A" w:rsidRPr="00782374">
        <w:rPr>
          <w:rFonts w:eastAsiaTheme="minorEastAsia"/>
        </w:rPr>
        <w:t xml:space="preserve">The Welding Institute </w:t>
      </w:r>
      <w:r w:rsidR="006A515A" w:rsidRPr="00782374">
        <w:rPr>
          <w:rFonts w:eastAsiaTheme="minorEastAsia" w:hint="eastAsia"/>
        </w:rPr>
        <w:t>(</w:t>
      </w:r>
      <w:r w:rsidRPr="00782374">
        <w:rPr>
          <w:rFonts w:eastAsiaTheme="minorEastAsia"/>
        </w:rPr>
        <w:t>TWI</w:t>
      </w:r>
      <w:r w:rsidR="006A515A" w:rsidRPr="00782374">
        <w:rPr>
          <w:rFonts w:eastAsiaTheme="minorEastAsia" w:hint="eastAsia"/>
        </w:rPr>
        <w:t>)</w:t>
      </w:r>
      <w:r w:rsidRPr="00782374">
        <w:rPr>
          <w:rFonts w:eastAsiaTheme="minorEastAsia"/>
        </w:rPr>
        <w:t xml:space="preserve"> and ISIS Neutron and Muon Source, ensuring empirical grounding of the theoretical developments and enabling future extensions by the broader research community.</w:t>
      </w:r>
    </w:p>
    <w:p w14:paraId="54A74286" w14:textId="1922030B" w:rsidR="00A72F61" w:rsidRPr="00782374" w:rsidRDefault="00A72F61" w:rsidP="000F264B">
      <w:pPr>
        <w:pStyle w:val="2"/>
      </w:pPr>
      <w:r w:rsidRPr="00782374">
        <w:rPr>
          <w:rFonts w:eastAsiaTheme="minorEastAsia" w:hint="eastAsia"/>
        </w:rPr>
        <w:t xml:space="preserve">2.3 </w:t>
      </w:r>
      <w:r w:rsidRPr="00782374">
        <w:rPr>
          <w:rFonts w:hint="eastAsia"/>
        </w:rPr>
        <w:t>Nation Importance</w:t>
      </w:r>
    </w:p>
    <w:p w14:paraId="0C0999B4" w14:textId="70B91848" w:rsidR="007C3BFF" w:rsidRPr="007C3BFF" w:rsidRDefault="007C3BFF" w:rsidP="007C3BFF">
      <w:pPr>
        <w:rPr>
          <w:rFonts w:eastAsiaTheme="minorEastAsia"/>
        </w:rPr>
      </w:pPr>
      <w:r w:rsidRPr="007C3BFF">
        <w:rPr>
          <w:rFonts w:eastAsiaTheme="minorEastAsia"/>
        </w:rPr>
        <w:t>The UK’s Ten-Year Industrial Strategy and National AI Strategy prioritise digital transformation in high-value manufacturing, targeting productivity, waste reduction, and accelerated net-zero transition through automation and AI. Reinforcement learning (RL)-based control for LAM supports these ambitions by enabling real-time, adaptive optimisation, reducing energy use and enhancing material efficiency, establishing a foundation for sustainable AI-driven manufacturing systems. Aligned with EPSRC’s endorsed themes of Digital Manufacturing, Transforming Foundation Industries, and Net Zero Manufacturing, this research leverages digital technologies to innovate manufacturing processes and supports the transformation of foundation industries such as aerospace and energy towards net-zero goals.</w:t>
      </w:r>
    </w:p>
    <w:p w14:paraId="39CC7AB2" w14:textId="39E73F6A" w:rsidR="007C3BFF" w:rsidRPr="00782374" w:rsidRDefault="007C3BFF" w:rsidP="000F264B">
      <w:pPr>
        <w:rPr>
          <w:rFonts w:eastAsiaTheme="minorEastAsia"/>
        </w:rPr>
      </w:pPr>
      <w:r w:rsidRPr="007C3BFF">
        <w:rPr>
          <w:rFonts w:eastAsiaTheme="minorEastAsia"/>
        </w:rPr>
        <w:t xml:space="preserve">Despite strengths in digital infrastructure, including TWI and High Value Manufacturing Catapult, and academic research, the UK remains underdeveloped in RL-based LAM control relative to North America and East Asia, which largely rely on PID and model-driven systems struggling with non-linear dynamics. This gap limits scalability and quality assurance, hindering UK competitiveness across strategic sectors such as aerospace, energy, and defence, and slowing progress towards automated, net-zero manufacturing. The proposed RL </w:t>
      </w:r>
      <w:r w:rsidRPr="007C3BFF">
        <w:rPr>
          <w:rFonts w:eastAsiaTheme="minorEastAsia"/>
        </w:rPr>
        <w:lastRenderedPageBreak/>
        <w:t>framework addresses this by developing theoretical advancements in adaptive, data-driven control, reducing reliance on labour-intensive process tuning and manual inspections. It fosters high-skill job creation and knowledge transfer, positioning the UK as a leader in AI-driven sustainable manufacturing.</w:t>
      </w:r>
    </w:p>
    <w:p w14:paraId="58A31B9A" w14:textId="77777777" w:rsidR="000F264B" w:rsidRPr="00782374" w:rsidRDefault="000F264B" w:rsidP="000F264B">
      <w:pPr>
        <w:pStyle w:val="2"/>
      </w:pPr>
      <w:r w:rsidRPr="00782374">
        <w:t>2.4 Research Hypothesis and Objectives</w:t>
      </w:r>
    </w:p>
    <w:p w14:paraId="0466D85D" w14:textId="3E1F7543" w:rsidR="000F264B" w:rsidRPr="00782374" w:rsidRDefault="000F264B" w:rsidP="000F264B">
      <w:r w:rsidRPr="00782374">
        <w:t xml:space="preserve">The project targets laser-based additive manufacturing (LAM) to address defect formation and process instability. It advances a reinforcement learning (RL)-based closed-loop control framework through theoretical innovation. The hypothesis posits that a DBN-GNN-VAE framework, fusing thermal, visual, and acoustic sensor data, can enable a Partially Observable Markov Decision Process (POMDP) to model dynamic LAM processes. This RL approach, surpassing traditional PID and supervised methods, learns adaptive policies that generalise across varying alloys and geometries, without reliance on pre-labelled data, to handle non-linear dynamics and multi-objective trade-offs (e.g., porosity &lt;2%, residual stress </w:t>
      </w:r>
      <w:r w:rsidR="00C04668" w:rsidRPr="00782374">
        <w:rPr>
          <w:rFonts w:eastAsiaTheme="minorEastAsia" w:hint="eastAsia"/>
        </w:rPr>
        <w:t>reducing 15%</w:t>
      </w:r>
      <w:r w:rsidRPr="00782374">
        <w:t>).</w:t>
      </w:r>
    </w:p>
    <w:p w14:paraId="700E6374" w14:textId="006C8AE1" w:rsidR="000F264B" w:rsidRPr="00782374" w:rsidRDefault="000F264B" w:rsidP="000F264B">
      <w:pPr>
        <w:rPr>
          <w:rFonts w:eastAsiaTheme="minorEastAsia"/>
        </w:rPr>
      </w:pPr>
      <w:r w:rsidRPr="00782374">
        <w:t>To achieve this, the project pursues the following objectives</w:t>
      </w:r>
      <w:r w:rsidRPr="00782374">
        <w:rPr>
          <w:rFonts w:eastAsiaTheme="minorEastAsia" w:hint="eastAsia"/>
        </w:rPr>
        <w:t xml:space="preserve"> as</w:t>
      </w:r>
    </w:p>
    <w:p w14:paraId="730A3E37" w14:textId="1A2CA8A2" w:rsidR="000F264B" w:rsidRPr="00782374" w:rsidRDefault="000F264B" w:rsidP="000F264B">
      <w:pPr>
        <w:pStyle w:val="a9"/>
        <w:numPr>
          <w:ilvl w:val="0"/>
          <w:numId w:val="17"/>
        </w:numPr>
      </w:pPr>
      <w:r w:rsidRPr="00782374">
        <w:t xml:space="preserve">Develop a DBN-GNN-VAE framework to theoretically fuse multi-modal sensor data into a probabilistic state representation, validated with TWI datasets, supporting WP2’s POMDP </w:t>
      </w:r>
      <w:r w:rsidR="006A515A" w:rsidRPr="00782374">
        <w:t>modelling</w:t>
      </w:r>
      <w:r w:rsidRPr="00782374">
        <w:t>.</w:t>
      </w:r>
    </w:p>
    <w:p w14:paraId="6B01C587" w14:textId="77777777" w:rsidR="000F264B" w:rsidRPr="00782374" w:rsidRDefault="000F264B" w:rsidP="000F264B">
      <w:pPr>
        <w:pStyle w:val="a9"/>
        <w:numPr>
          <w:ilvl w:val="0"/>
          <w:numId w:val="17"/>
        </w:numPr>
      </w:pPr>
      <w:r w:rsidRPr="00782374">
        <w:t>Formulate a POMDP-based RL framework with multi-objective optimization, training agents via a physics-informed digital twin, and ensuring transparent policy documentation.</w:t>
      </w:r>
    </w:p>
    <w:p w14:paraId="3E03CE7E" w14:textId="77777777" w:rsidR="000F264B" w:rsidRPr="00782374" w:rsidRDefault="000F264B" w:rsidP="000F264B">
      <w:pPr>
        <w:pStyle w:val="a9"/>
        <w:numPr>
          <w:ilvl w:val="0"/>
          <w:numId w:val="17"/>
        </w:numPr>
      </w:pPr>
      <w:r w:rsidRPr="00782374">
        <w:t>Advance meta-learning and few-shot learning theories to enhance RL generalization across LAM tasks, validated with &gt;85% success in simulated scenarios, and releasing open-access models.</w:t>
      </w:r>
    </w:p>
    <w:p w14:paraId="1CCF58D3" w14:textId="5EDEB5ED" w:rsidR="000F264B" w:rsidRPr="00782374" w:rsidRDefault="000F264B" w:rsidP="000F264B">
      <w:r w:rsidRPr="00782374">
        <w:t>This framework establishes new theoretical foundations for intelligent LAM control, reinforcing the UK’s leadership in AI-driven sustainable manufacturing.</w:t>
      </w:r>
    </w:p>
    <w:p w14:paraId="3C2F96C1" w14:textId="6CD8FCBD" w:rsidR="00A72F61" w:rsidRPr="00782374" w:rsidRDefault="00A72F61" w:rsidP="000F264B">
      <w:pPr>
        <w:pStyle w:val="2"/>
      </w:pPr>
      <w:r w:rsidRPr="00782374">
        <w:rPr>
          <w:rFonts w:hint="eastAsia"/>
        </w:rPr>
        <w:t>2.5 Program and Methodology</w:t>
      </w:r>
    </w:p>
    <w:p w14:paraId="3D08F9DE" w14:textId="44D2E80C" w:rsidR="00F7472F" w:rsidRDefault="00FF190F" w:rsidP="00664104">
      <w:pPr>
        <w:rPr>
          <w:rFonts w:eastAsiaTheme="minorEastAsia"/>
        </w:rPr>
      </w:pPr>
      <w:r w:rsidRPr="00782374">
        <w:rPr>
          <w:rFonts w:eastAsiaTheme="minorEastAsia"/>
        </w:rPr>
        <w:t xml:space="preserve">This program outlines a comprehensive, 36-month research initiative that synergises advanced manufacturing, artificial intelligence, and control engineering to revolutionise LAM through a RL-based closed-loop control framework. Structured across four interdependent work packages, the project integrates multi-modal sensing, digital twin simulation, RL agent development, and industrial deployment to address the critical challenges of defect suppression, process stability, and scalability in metal AM. </w:t>
      </w:r>
    </w:p>
    <w:p w14:paraId="3420A618" w14:textId="77777777" w:rsidR="00F7472F" w:rsidRDefault="00F7472F" w:rsidP="00664104">
      <w:pPr>
        <w:rPr>
          <w:rFonts w:eastAsiaTheme="minorEastAsia"/>
        </w:rPr>
      </w:pPr>
    </w:p>
    <w:p w14:paraId="5A2A91E0" w14:textId="77777777" w:rsidR="00A4773B" w:rsidRDefault="00A4773B" w:rsidP="00664104">
      <w:pPr>
        <w:rPr>
          <w:rFonts w:eastAsiaTheme="minorEastAsia"/>
        </w:rPr>
        <w:sectPr w:rsidR="00A4773B">
          <w:pgSz w:w="11906" w:h="16838"/>
          <w:pgMar w:top="1440" w:right="1800" w:bottom="1440" w:left="1800" w:header="851" w:footer="992" w:gutter="0"/>
          <w:cols w:space="425"/>
          <w:docGrid w:type="lines" w:linePitch="312"/>
        </w:sectPr>
      </w:pPr>
    </w:p>
    <w:p w14:paraId="43F896F5" w14:textId="290CC65B" w:rsidR="00A4773B" w:rsidRDefault="00A4773B" w:rsidP="00664104">
      <w:pPr>
        <w:rPr>
          <w:rFonts w:eastAsiaTheme="minorEastAsia"/>
          <w:noProof/>
        </w:rPr>
      </w:pPr>
      <w:r>
        <w:rPr>
          <w:noProof/>
        </w:rPr>
        <w:lastRenderedPageBreak/>
        <w:drawing>
          <wp:inline distT="0" distB="0" distL="0" distR="0" wp14:anchorId="6A224DE6" wp14:editId="41135D47">
            <wp:extent cx="8355965" cy="5278120"/>
            <wp:effectExtent l="0" t="0" r="6985" b="0"/>
            <wp:docPr id="9849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430" name=""/>
                    <pic:cNvPicPr/>
                  </pic:nvPicPr>
                  <pic:blipFill>
                    <a:blip r:embed="rId8"/>
                    <a:stretch>
                      <a:fillRect/>
                    </a:stretch>
                  </pic:blipFill>
                  <pic:spPr>
                    <a:xfrm>
                      <a:off x="0" y="0"/>
                      <a:ext cx="8355965" cy="5278120"/>
                    </a:xfrm>
                    <a:prstGeom prst="rect">
                      <a:avLst/>
                    </a:prstGeom>
                  </pic:spPr>
                </pic:pic>
              </a:graphicData>
            </a:graphic>
          </wp:inline>
        </w:drawing>
      </w:r>
    </w:p>
    <w:p w14:paraId="2E2B32E4" w14:textId="77777777" w:rsidR="00F7472F" w:rsidRDefault="00F7472F" w:rsidP="00664104">
      <w:pPr>
        <w:rPr>
          <w:rFonts w:eastAsiaTheme="minorEastAsia"/>
        </w:rPr>
        <w:sectPr w:rsidR="00F7472F" w:rsidSect="00F7472F">
          <w:pgSz w:w="16838" w:h="11906" w:orient="landscape"/>
          <w:pgMar w:top="1797" w:right="1440" w:bottom="1797" w:left="1440" w:header="851" w:footer="992" w:gutter="0"/>
          <w:cols w:space="425"/>
          <w:docGrid w:type="linesAndChars" w:linePitch="312"/>
        </w:sectPr>
      </w:pPr>
    </w:p>
    <w:p w14:paraId="41F02774" w14:textId="77777777" w:rsidR="008B193D" w:rsidRPr="00782374" w:rsidRDefault="008B193D" w:rsidP="00664104">
      <w:pPr>
        <w:rPr>
          <w:rFonts w:eastAsiaTheme="minorEastAsia"/>
        </w:rPr>
      </w:pPr>
    </w:p>
    <w:p w14:paraId="3E0D7E82" w14:textId="77777777" w:rsidR="00AB5200" w:rsidRPr="00782374" w:rsidRDefault="00AB5200" w:rsidP="00680848">
      <w:pPr>
        <w:pStyle w:val="3"/>
      </w:pPr>
      <w:r w:rsidRPr="00782374">
        <w:t>WP1: Multi-Modal State Representation and Sensor Fusion for Dynamic Laser Additive Manufacturing Environments</w:t>
      </w:r>
    </w:p>
    <w:p w14:paraId="26BB166C" w14:textId="77777777" w:rsidR="00AB5200" w:rsidRPr="00782374" w:rsidRDefault="00AB5200" w:rsidP="00AB5200">
      <w:pPr>
        <w:rPr>
          <w:rFonts w:eastAsiaTheme="minorEastAsia"/>
          <w:b/>
          <w:bCs/>
        </w:rPr>
      </w:pPr>
      <w:r w:rsidRPr="00782374">
        <w:rPr>
          <w:rFonts w:eastAsiaTheme="minorEastAsia"/>
          <w:b/>
          <w:bCs/>
        </w:rPr>
        <w:t>Objective</w:t>
      </w:r>
    </w:p>
    <w:p w14:paraId="2B5483BF" w14:textId="32EE253F" w:rsidR="00C74A24" w:rsidRPr="00C74A24" w:rsidRDefault="00C74A24" w:rsidP="00C74A24">
      <w:pPr>
        <w:rPr>
          <w:rFonts w:eastAsiaTheme="minorEastAsia"/>
        </w:rPr>
      </w:pPr>
      <w:r w:rsidRPr="00C74A24">
        <w:rPr>
          <w:rFonts w:eastAsiaTheme="minorEastAsia"/>
        </w:rPr>
        <w:t>Develop a probabilistic DBN-GNN-VAE framework for real-time fusion of thermal, visual, and acoustic data, enabling robust probabilistic state estimation for RL-based control in dynamic LAM environments.</w:t>
      </w:r>
    </w:p>
    <w:p w14:paraId="3359B500" w14:textId="77777777" w:rsidR="00AB5200" w:rsidRPr="00782374" w:rsidRDefault="00AB5200" w:rsidP="00AB5200">
      <w:pPr>
        <w:rPr>
          <w:rFonts w:eastAsiaTheme="minorEastAsia"/>
          <w:b/>
          <w:bCs/>
        </w:rPr>
      </w:pPr>
      <w:r w:rsidRPr="00782374">
        <w:rPr>
          <w:rFonts w:eastAsiaTheme="minorEastAsia"/>
          <w:b/>
          <w:bCs/>
        </w:rPr>
        <w:t>Description</w:t>
      </w:r>
    </w:p>
    <w:p w14:paraId="13819E70" w14:textId="6ADBCAE5" w:rsidR="00AB5200" w:rsidRPr="00782374" w:rsidRDefault="00AB5200" w:rsidP="00AB5200">
      <w:pPr>
        <w:rPr>
          <w:rFonts w:eastAsiaTheme="minorEastAsia"/>
        </w:rPr>
      </w:pPr>
      <w:r w:rsidRPr="00782374">
        <w:rPr>
          <w:rFonts w:eastAsiaTheme="minorEastAsia"/>
        </w:rPr>
        <w:t xml:space="preserve">This work package integrates high-resolution infrared cameras (thermal gradients), coaxial vision systems (melt pool geometry), and photodiodes/microphones (plume/acoustic emissions) to capture the complex, dynamic LAM process. It addresses LAM-specific challenges: material state uncertainties (e.g., alloy variations), thermal-mechanical coupling, and transient melt pool dynamics (e.g., instabilities, spatter, cracking precursors). </w:t>
      </w:r>
      <w:r w:rsidR="00C74A24" w:rsidRPr="00C74A24">
        <w:rPr>
          <w:rFonts w:eastAsiaTheme="minorEastAsia"/>
        </w:rPr>
        <w:t>A probabilistic framework combining dynamic Bayesian networks (DBN) and graph neural networks with variational autoencoders (GNN-VAE) fuses asynchronous, noisy sensor data into a compact, probabilistic state estimate, capturing temporal dependencies and multi-modal interactions. This state estimate, sampled at ≥2 kHz, serves as the latent representation for the POMDP state space in WP2, enabling robust RL control under partial observability.</w:t>
      </w:r>
      <w:r w:rsidR="00C74A24">
        <w:rPr>
          <w:rFonts w:eastAsiaTheme="minorEastAsia" w:hint="eastAsia"/>
        </w:rPr>
        <w:t xml:space="preserve"> </w:t>
      </w:r>
      <w:r w:rsidRPr="00782374">
        <w:rPr>
          <w:rFonts w:eastAsiaTheme="minorEastAsia"/>
        </w:rPr>
        <w:t>Unlike single-modality sensing (e.g., thermal-only) or conventional fusion (e.g., Kalman filters, CNN-based methods), the DBN-GNN-VAE approach models temporal and multi-modal interactions probabilistically, ensuring high-fidelity state representation for RL control. Sub-millisecond synchronization and dimensionality reduction optimize real-time performance (&lt;1 ms latency). Validation leverages simulated LAM environments and real-world datasets from industrial partner TWI, with defect detection supported by ISIS Neutron and Muon Source’s advanced imaging.</w:t>
      </w:r>
    </w:p>
    <w:p w14:paraId="6EA7F591" w14:textId="77777777" w:rsidR="00AB5200" w:rsidRPr="00782374" w:rsidRDefault="00AB5200" w:rsidP="00AB5200">
      <w:pPr>
        <w:rPr>
          <w:rFonts w:eastAsiaTheme="minorEastAsia"/>
        </w:rPr>
      </w:pPr>
      <w:r w:rsidRPr="00782374">
        <w:rPr>
          <w:rFonts w:eastAsiaTheme="minorEastAsia"/>
          <w:b/>
          <w:bCs/>
        </w:rPr>
        <w:t>Tasks</w:t>
      </w:r>
      <w:r w:rsidRPr="00782374">
        <w:rPr>
          <w:rFonts w:eastAsiaTheme="minorEastAsia"/>
        </w:rPr>
        <w:t>:</w:t>
      </w:r>
    </w:p>
    <w:p w14:paraId="3C84B56F" w14:textId="6C7D5D2B" w:rsidR="00AB5200" w:rsidRPr="00C74A24" w:rsidRDefault="00AB5200" w:rsidP="00BE7919">
      <w:pPr>
        <w:numPr>
          <w:ilvl w:val="0"/>
          <w:numId w:val="20"/>
        </w:numPr>
        <w:rPr>
          <w:rFonts w:eastAsiaTheme="minorEastAsia"/>
        </w:rPr>
      </w:pPr>
      <w:r w:rsidRPr="00C74A24">
        <w:rPr>
          <w:rFonts w:eastAsiaTheme="minorEastAsia"/>
          <w:b/>
          <w:bCs/>
        </w:rPr>
        <w:t>Task 1.1</w:t>
      </w:r>
      <w:r w:rsidRPr="00C74A24">
        <w:rPr>
          <w:rFonts w:eastAsiaTheme="minorEastAsia"/>
        </w:rPr>
        <w:t>: Develop a DBN model to capture temporal dependencies in thermal, visual, and acoustic data, addressing LAM’s thermal-mechanical coupling and material uncertainties</w:t>
      </w:r>
      <w:r w:rsidR="00C74A24" w:rsidRPr="00C74A24">
        <w:rPr>
          <w:rFonts w:eastAsiaTheme="minorEastAsia" w:hint="eastAsia"/>
        </w:rPr>
        <w:t xml:space="preserve"> </w:t>
      </w:r>
      <w:r w:rsidR="00C74A24" w:rsidRPr="00C74A24">
        <w:rPr>
          <w:rFonts w:eastAsiaTheme="minorEastAsia"/>
        </w:rPr>
        <w:t>to support probabilistic state estimation</w:t>
      </w:r>
      <w:r w:rsidRPr="00C74A24">
        <w:rPr>
          <w:rFonts w:eastAsiaTheme="minorEastAsia"/>
        </w:rPr>
        <w:t>. (Months 1–6)</w:t>
      </w:r>
    </w:p>
    <w:p w14:paraId="4A31439B" w14:textId="38252658" w:rsidR="00AB5200" w:rsidRPr="00C74A24" w:rsidRDefault="00AB5200" w:rsidP="00F15EE4">
      <w:pPr>
        <w:numPr>
          <w:ilvl w:val="0"/>
          <w:numId w:val="20"/>
        </w:numPr>
        <w:rPr>
          <w:rFonts w:eastAsiaTheme="minorEastAsia"/>
        </w:rPr>
      </w:pPr>
      <w:r w:rsidRPr="00C74A24">
        <w:rPr>
          <w:rFonts w:eastAsiaTheme="minorEastAsia"/>
          <w:b/>
          <w:bCs/>
        </w:rPr>
        <w:t>Task 1.2</w:t>
      </w:r>
      <w:r w:rsidRPr="00C74A24">
        <w:rPr>
          <w:rFonts w:eastAsiaTheme="minorEastAsia"/>
        </w:rPr>
        <w:t xml:space="preserve">: </w:t>
      </w:r>
      <w:r w:rsidR="00C74A24" w:rsidRPr="00C74A24">
        <w:rPr>
          <w:rFonts w:eastAsiaTheme="minorEastAsia"/>
        </w:rPr>
        <w:t xml:space="preserve">Implement GNN-VAE fusion algorithms for asynchronous, high-dimensional sensor streams, optimizing for real-time computation (&lt;1 </w:t>
      </w:r>
      <w:proofErr w:type="spellStart"/>
      <w:r w:rsidR="00C74A24" w:rsidRPr="00C74A24">
        <w:rPr>
          <w:rFonts w:eastAsiaTheme="minorEastAsia"/>
        </w:rPr>
        <w:t>ms</w:t>
      </w:r>
      <w:proofErr w:type="spellEnd"/>
      <w:r w:rsidR="00C74A24" w:rsidRPr="00C74A24">
        <w:rPr>
          <w:rFonts w:eastAsiaTheme="minorEastAsia"/>
        </w:rPr>
        <w:t xml:space="preserve"> latency) and generating a compact latent representation for POMDP </w:t>
      </w:r>
      <w:proofErr w:type="spellStart"/>
      <w:r w:rsidR="00C74A24" w:rsidRPr="00C74A24">
        <w:rPr>
          <w:rFonts w:eastAsiaTheme="minorEastAsia"/>
        </w:rPr>
        <w:t>modeling</w:t>
      </w:r>
      <w:proofErr w:type="spellEnd"/>
      <w:r w:rsidR="00C74A24" w:rsidRPr="00C74A24">
        <w:rPr>
          <w:rFonts w:eastAsiaTheme="minorEastAsia"/>
        </w:rPr>
        <w:t xml:space="preserve"> in WP2. </w:t>
      </w:r>
      <w:r w:rsidRPr="00C74A24">
        <w:rPr>
          <w:rFonts w:eastAsiaTheme="minorEastAsia"/>
        </w:rPr>
        <w:t>(Months 6–12)</w:t>
      </w:r>
    </w:p>
    <w:p w14:paraId="5EFB7ACE" w14:textId="77777777" w:rsidR="00AB5200" w:rsidRPr="00782374" w:rsidRDefault="00AB5200" w:rsidP="0090321A">
      <w:pPr>
        <w:numPr>
          <w:ilvl w:val="0"/>
          <w:numId w:val="20"/>
        </w:numPr>
        <w:rPr>
          <w:rFonts w:eastAsiaTheme="minorEastAsia"/>
        </w:rPr>
      </w:pPr>
      <w:r w:rsidRPr="00782374">
        <w:rPr>
          <w:rFonts w:eastAsiaTheme="minorEastAsia"/>
          <w:b/>
          <w:bCs/>
        </w:rPr>
        <w:t>Task 1.3</w:t>
      </w:r>
      <w:r w:rsidRPr="00782374">
        <w:rPr>
          <w:rFonts w:eastAsiaTheme="minorEastAsia"/>
        </w:rPr>
        <w:t xml:space="preserve">: Validate in simulated LAM environments (e.g., melt pool transient simulations), evaluating state estimation accuracy (MSE &lt;5%) and defect precursor </w:t>
      </w:r>
      <w:r w:rsidRPr="00782374">
        <w:rPr>
          <w:rFonts w:eastAsiaTheme="minorEastAsia"/>
        </w:rPr>
        <w:lastRenderedPageBreak/>
        <w:t>identification (e.g., porosity, cracks, &gt;95% accuracy). (Months 12–15)</w:t>
      </w:r>
    </w:p>
    <w:p w14:paraId="70A32772" w14:textId="77777777" w:rsidR="00AB5200" w:rsidRPr="00782374" w:rsidRDefault="00AB5200" w:rsidP="0090321A">
      <w:pPr>
        <w:numPr>
          <w:ilvl w:val="0"/>
          <w:numId w:val="20"/>
        </w:numPr>
        <w:rPr>
          <w:rFonts w:eastAsiaTheme="minorEastAsia"/>
        </w:rPr>
      </w:pPr>
      <w:r w:rsidRPr="00782374">
        <w:rPr>
          <w:rFonts w:eastAsiaTheme="minorEastAsia"/>
          <w:b/>
          <w:bCs/>
        </w:rPr>
        <w:t>Task 1.4</w:t>
      </w:r>
      <w:r w:rsidRPr="00782374">
        <w:rPr>
          <w:rFonts w:eastAsiaTheme="minorEastAsia"/>
        </w:rPr>
        <w:t>: Test on real-world LAM datasets from TWI, with defect validation via ISIS Neutron and Muon Source imaging, ensuring robustness to noise and missing data (&lt;10% performance degradation). (Months 15–18)</w:t>
      </w:r>
    </w:p>
    <w:p w14:paraId="3E2D2EDC" w14:textId="77777777" w:rsidR="00AB5200" w:rsidRPr="00782374" w:rsidRDefault="00AB5200" w:rsidP="00AB5200">
      <w:pPr>
        <w:rPr>
          <w:rFonts w:eastAsiaTheme="minorEastAsia"/>
          <w:b/>
          <w:bCs/>
        </w:rPr>
      </w:pPr>
      <w:r w:rsidRPr="00782374">
        <w:rPr>
          <w:rFonts w:eastAsiaTheme="minorEastAsia"/>
          <w:b/>
          <w:bCs/>
        </w:rPr>
        <w:t>Justification</w:t>
      </w:r>
    </w:p>
    <w:p w14:paraId="7EFF733B" w14:textId="33D9C226" w:rsidR="00C74A24" w:rsidRPr="00C74A24" w:rsidRDefault="00C74A24" w:rsidP="00C74A24">
      <w:pPr>
        <w:rPr>
          <w:rFonts w:eastAsiaTheme="minorEastAsia"/>
        </w:rPr>
      </w:pPr>
      <w:r w:rsidRPr="00C74A24">
        <w:rPr>
          <w:rFonts w:eastAsiaTheme="minorEastAsia"/>
        </w:rPr>
        <w:t>Robust state estimation is critical for RL-based LAM control, where traditional single-modality (e.g., thermal-only) or conventional fusion methods (e.g., Kalman filters, CNN-based methods) are inadequate in modelling complex, transient dynamics such as melt pool instabilities and multi-modal interactions. The DBN-GNN-VAE framework explicitly models temporal dependencies and multi-modal interactions probabilistically, achieving &gt;95% defect precursor accuracy (e.g., porosity, cracks). This enables precise, real-time state estimation for WP2’s POMDP modelling, supporting robust and generalizable RL control under realistic LAM conditions.</w:t>
      </w:r>
    </w:p>
    <w:p w14:paraId="44C8A695" w14:textId="77777777" w:rsidR="00AB5200" w:rsidRPr="00782374" w:rsidRDefault="00AB5200" w:rsidP="00AB5200">
      <w:pPr>
        <w:rPr>
          <w:rFonts w:eastAsiaTheme="minorEastAsia"/>
          <w:b/>
          <w:bCs/>
        </w:rPr>
      </w:pPr>
      <w:r w:rsidRPr="00782374">
        <w:rPr>
          <w:rFonts w:eastAsiaTheme="minorEastAsia"/>
          <w:b/>
          <w:bCs/>
        </w:rPr>
        <w:t>Deliverables</w:t>
      </w:r>
    </w:p>
    <w:p w14:paraId="60AB8269" w14:textId="77777777" w:rsidR="00AB5200" w:rsidRPr="00782374" w:rsidRDefault="00AB5200" w:rsidP="0090321A">
      <w:pPr>
        <w:numPr>
          <w:ilvl w:val="0"/>
          <w:numId w:val="19"/>
        </w:numPr>
        <w:rPr>
          <w:rFonts w:eastAsiaTheme="minorEastAsia"/>
        </w:rPr>
      </w:pPr>
      <w:r w:rsidRPr="00782374">
        <w:rPr>
          <w:rFonts w:eastAsiaTheme="minorEastAsia"/>
        </w:rPr>
        <w:t>Calibrated multi-modal sensor suite for LAM (Month 6).</w:t>
      </w:r>
    </w:p>
    <w:p w14:paraId="2EB6DFA5" w14:textId="77777777" w:rsidR="00AB5200" w:rsidRPr="00782374" w:rsidRDefault="00AB5200" w:rsidP="0090321A">
      <w:pPr>
        <w:numPr>
          <w:ilvl w:val="0"/>
          <w:numId w:val="19"/>
        </w:numPr>
        <w:rPr>
          <w:rFonts w:eastAsiaTheme="minorEastAsia"/>
        </w:rPr>
      </w:pPr>
      <w:r w:rsidRPr="00782374">
        <w:rPr>
          <w:rFonts w:eastAsiaTheme="minorEastAsia"/>
        </w:rPr>
        <w:t>DBN-GNN-VAE sensor fusion pipeline for real-time state vectors (open-source release with documentation, supporting LAM research community, Month 12).</w:t>
      </w:r>
    </w:p>
    <w:p w14:paraId="38AE8D31" w14:textId="77777777" w:rsidR="00AB5200" w:rsidRPr="00782374" w:rsidRDefault="00AB5200" w:rsidP="0090321A">
      <w:pPr>
        <w:numPr>
          <w:ilvl w:val="0"/>
          <w:numId w:val="19"/>
        </w:numPr>
        <w:rPr>
          <w:rFonts w:eastAsiaTheme="minorEastAsia"/>
        </w:rPr>
      </w:pPr>
      <w:r w:rsidRPr="00782374">
        <w:rPr>
          <w:rFonts w:eastAsiaTheme="minorEastAsia"/>
        </w:rPr>
        <w:t>Dataset of aligned sensor signals with annotated defect events (e.g., porosity, cracks) for WP2/WP3 benchmarking (Month 15).</w:t>
      </w:r>
    </w:p>
    <w:p w14:paraId="1B6B58E2" w14:textId="77777777" w:rsidR="00AB5200" w:rsidRPr="00782374" w:rsidRDefault="00AB5200" w:rsidP="0090321A">
      <w:pPr>
        <w:numPr>
          <w:ilvl w:val="0"/>
          <w:numId w:val="19"/>
        </w:numPr>
        <w:rPr>
          <w:rFonts w:eastAsiaTheme="minorEastAsia"/>
        </w:rPr>
      </w:pPr>
      <w:r w:rsidRPr="00782374">
        <w:rPr>
          <w:rFonts w:eastAsiaTheme="minorEastAsia"/>
        </w:rPr>
        <w:t>Validation report on simulated and industrial performance, including accuracy and defect metrics (Month 18).</w:t>
      </w:r>
    </w:p>
    <w:p w14:paraId="003DA5E8" w14:textId="77777777" w:rsidR="00AB5200" w:rsidRPr="00782374" w:rsidRDefault="00AB5200" w:rsidP="0090321A">
      <w:pPr>
        <w:numPr>
          <w:ilvl w:val="0"/>
          <w:numId w:val="19"/>
        </w:numPr>
        <w:rPr>
          <w:rFonts w:eastAsiaTheme="minorEastAsia"/>
        </w:rPr>
      </w:pPr>
      <w:r w:rsidRPr="00782374">
        <w:rPr>
          <w:rFonts w:eastAsiaTheme="minorEastAsia"/>
        </w:rPr>
        <w:t xml:space="preserve">Journal paper on LAM defect detection via multi-modal fusion, submitted to </w:t>
      </w:r>
      <w:r w:rsidRPr="00782374">
        <w:rPr>
          <w:rFonts w:eastAsiaTheme="minorEastAsia"/>
          <w:i/>
          <w:iCs/>
        </w:rPr>
        <w:t>Additive Manufacturing</w:t>
      </w:r>
      <w:r w:rsidRPr="00782374">
        <w:rPr>
          <w:rFonts w:eastAsiaTheme="minorEastAsia"/>
        </w:rPr>
        <w:t xml:space="preserve"> or </w:t>
      </w:r>
      <w:r w:rsidRPr="00782374">
        <w:rPr>
          <w:rFonts w:eastAsiaTheme="minorEastAsia"/>
          <w:i/>
          <w:iCs/>
        </w:rPr>
        <w:t>IEEE Transactions on Industrial Informatics</w:t>
      </w:r>
      <w:r w:rsidRPr="00782374">
        <w:rPr>
          <w:rFonts w:eastAsiaTheme="minorEastAsia"/>
        </w:rPr>
        <w:t xml:space="preserve"> (Month 18).</w:t>
      </w:r>
    </w:p>
    <w:p w14:paraId="5812538D" w14:textId="77777777" w:rsidR="00AB5200" w:rsidRPr="00782374" w:rsidRDefault="00AB5200" w:rsidP="00AB5200">
      <w:pPr>
        <w:rPr>
          <w:rFonts w:eastAsiaTheme="minorEastAsia"/>
          <w:b/>
          <w:bCs/>
        </w:rPr>
      </w:pPr>
      <w:r w:rsidRPr="00782374">
        <w:rPr>
          <w:rFonts w:eastAsiaTheme="minorEastAsia"/>
          <w:b/>
          <w:bCs/>
        </w:rPr>
        <w:t>Dependencies</w:t>
      </w:r>
    </w:p>
    <w:p w14:paraId="521C30C0" w14:textId="5ABBE9A3" w:rsidR="00AB5200" w:rsidRPr="00782374" w:rsidRDefault="00AB5200" w:rsidP="00AB5200">
      <w:pPr>
        <w:rPr>
          <w:rFonts w:eastAsiaTheme="minorEastAsia"/>
        </w:rPr>
      </w:pPr>
      <w:r w:rsidRPr="00782374">
        <w:rPr>
          <w:rFonts w:eastAsiaTheme="minorEastAsia"/>
        </w:rPr>
        <w:t xml:space="preserve">This WP directly defines the probabilistic state space for WP2’s POMDP </w:t>
      </w:r>
      <w:r w:rsidR="00C04668" w:rsidRPr="00782374">
        <w:rPr>
          <w:rFonts w:eastAsiaTheme="minorEastAsia"/>
        </w:rPr>
        <w:t>modelling</w:t>
      </w:r>
      <w:r w:rsidRPr="00782374">
        <w:rPr>
          <w:rFonts w:eastAsiaTheme="minorEastAsia"/>
        </w:rPr>
        <w:t xml:space="preserve"> and RL training, and provides real-time, high-fidelity state vectors critical for WP3’s generalization and robustness assessments under realistic LAM manufacturing conditions.</w:t>
      </w:r>
    </w:p>
    <w:p w14:paraId="03B65F35" w14:textId="77777777" w:rsidR="00AB5200" w:rsidRPr="00782374" w:rsidRDefault="00AB5200" w:rsidP="00664104">
      <w:pPr>
        <w:rPr>
          <w:rFonts w:eastAsiaTheme="minorEastAsia"/>
        </w:rPr>
      </w:pPr>
    </w:p>
    <w:p w14:paraId="0FFFE55E" w14:textId="1C663822" w:rsidR="00713701" w:rsidRPr="00782374" w:rsidRDefault="00713701" w:rsidP="00680848">
      <w:pPr>
        <w:pStyle w:val="3"/>
      </w:pPr>
      <w:r w:rsidRPr="00782374">
        <w:t xml:space="preserve">WP2: </w:t>
      </w:r>
      <w:r w:rsidR="00B86DDD" w:rsidRPr="00782374">
        <w:t>Tailored POMDP Frameworks and Multi-Objective RL for LAM Decision-Making</w:t>
      </w:r>
    </w:p>
    <w:p w14:paraId="670EFF7E" w14:textId="77777777" w:rsidR="00713701" w:rsidRPr="00782374" w:rsidRDefault="00713701" w:rsidP="00713701">
      <w:pPr>
        <w:rPr>
          <w:rFonts w:eastAsiaTheme="minorEastAsia"/>
          <w:b/>
          <w:bCs/>
        </w:rPr>
      </w:pPr>
      <w:r w:rsidRPr="00782374">
        <w:rPr>
          <w:rFonts w:eastAsiaTheme="minorEastAsia"/>
          <w:b/>
          <w:bCs/>
        </w:rPr>
        <w:t>Objective</w:t>
      </w:r>
    </w:p>
    <w:p w14:paraId="32B14F56" w14:textId="77777777" w:rsidR="00DD6D81" w:rsidRDefault="00DD6D81" w:rsidP="00713701">
      <w:pPr>
        <w:rPr>
          <w:rFonts w:eastAsiaTheme="minorEastAsia"/>
        </w:rPr>
      </w:pPr>
      <w:r w:rsidRPr="00782374">
        <w:rPr>
          <w:rFonts w:eastAsiaTheme="minorEastAsia"/>
        </w:rPr>
        <w:t xml:space="preserve">To develop a reinforcement learning (RL)-based control agent capable of adaptive, real-time process regulation in laser-based additive manufacturing (LAM), trained through interaction </w:t>
      </w:r>
      <w:r w:rsidRPr="00782374">
        <w:rPr>
          <w:rFonts w:eastAsiaTheme="minorEastAsia"/>
        </w:rPr>
        <w:lastRenderedPageBreak/>
        <w:t>with a physics-informed digital twin under a formal Markov Decision Process (MDP) framework.</w:t>
      </w:r>
    </w:p>
    <w:p w14:paraId="44F63726" w14:textId="271BF293" w:rsidR="00907D07" w:rsidRPr="00782374" w:rsidRDefault="00907D07" w:rsidP="00713701">
      <w:pPr>
        <w:rPr>
          <w:rFonts w:eastAsiaTheme="minorEastAsia"/>
        </w:rPr>
      </w:pPr>
      <w:r w:rsidRPr="00907D07">
        <w:rPr>
          <w:rFonts w:eastAsiaTheme="minorEastAsia"/>
        </w:rPr>
        <w:t>This work package constructs the core intelligent control module of the project by formulating the closed-loop LAM control task as a Partially Observable Markov Decision Process (POMDP) and developing a reinforcement learning agent capable of mapping historical multi-modal observations to optimal process parameter actions.</w:t>
      </w:r>
    </w:p>
    <w:p w14:paraId="75857DE7" w14:textId="72228E12" w:rsidR="00713701" w:rsidRPr="00782374" w:rsidRDefault="00713701" w:rsidP="00713701">
      <w:pPr>
        <w:rPr>
          <w:rFonts w:eastAsiaTheme="minorEastAsia"/>
          <w:b/>
          <w:bCs/>
        </w:rPr>
      </w:pPr>
      <w:r w:rsidRPr="00782374">
        <w:rPr>
          <w:rFonts w:eastAsiaTheme="minorEastAsia"/>
          <w:b/>
          <w:bCs/>
        </w:rPr>
        <w:t>Description</w:t>
      </w:r>
    </w:p>
    <w:p w14:paraId="22F9075C" w14:textId="77777777" w:rsidR="00DD6D81" w:rsidRPr="00782374" w:rsidRDefault="00DD6D81" w:rsidP="00DD6D81">
      <w:pPr>
        <w:rPr>
          <w:rFonts w:eastAsiaTheme="minorEastAsia"/>
        </w:rPr>
      </w:pPr>
      <w:r w:rsidRPr="00782374">
        <w:rPr>
          <w:rFonts w:eastAsiaTheme="minorEastAsia"/>
        </w:rPr>
        <w:t>This work package constructs the core intelligent control module of the project by formulating the closed-loop LAM control task as a Markov Decision Process (MDP) and developing a reinforcement learning agent capable of mapping fused sensor states to optimal process parameter actions.</w:t>
      </w:r>
    </w:p>
    <w:p w14:paraId="6BDC1D78" w14:textId="37267817" w:rsidR="00DD6D81" w:rsidRPr="00782374" w:rsidRDefault="00DD6D81" w:rsidP="00DD6D81">
      <w:pPr>
        <w:rPr>
          <w:rFonts w:eastAsiaTheme="minorEastAsia"/>
        </w:rPr>
      </w:pPr>
      <w:r w:rsidRPr="00782374">
        <w:rPr>
          <w:rFonts w:eastAsiaTheme="minorEastAsia"/>
        </w:rPr>
        <w:t>The MDP formulation is defined as</w:t>
      </w:r>
    </w:p>
    <w:p w14:paraId="61E7A37E" w14:textId="04BF9973" w:rsidR="00DD6D81" w:rsidRPr="00782374" w:rsidRDefault="003669FB" w:rsidP="00713701">
      <w:pPr>
        <w:rPr>
          <w:rFonts w:eastAsiaTheme="minorEastAsia"/>
        </w:rPr>
      </w:pPr>
      <m:oMathPara>
        <m:oMath>
          <m:r>
            <m:rPr>
              <m:scr m:val="script"/>
            </m:rPr>
            <w:rPr>
              <w:rFonts w:ascii="Cambria Math" w:eastAsiaTheme="minorEastAsia" w:hAnsi="Cambria Math"/>
            </w:rPr>
            <m:t>M=</m:t>
          </m:r>
          <m:d>
            <m:dPr>
              <m:ctrlPr>
                <w:rPr>
                  <w:rFonts w:ascii="Cambria Math" w:eastAsiaTheme="minorEastAsia" w:hAnsi="Cambria Math"/>
                  <w:i/>
                </w:rPr>
              </m:ctrlPr>
            </m:dPr>
            <m:e>
              <m:r>
                <m:rPr>
                  <m:scr m:val="script"/>
                </m:rPr>
                <w:rPr>
                  <w:rFonts w:ascii="Cambria Math" w:eastAsiaTheme="minorEastAsia" w:hAnsi="Cambria Math"/>
                </w:rPr>
                <m:t>S,A,O,P,</m:t>
              </m:r>
              <m:sSub>
                <m:sSubPr>
                  <m:ctrlPr>
                    <w:rPr>
                      <w:rFonts w:ascii="Cambria Math" w:eastAsiaTheme="minorEastAsia" w:hAnsi="Cambria Math"/>
                      <w:i/>
                    </w:rPr>
                  </m:ctrlPr>
                </m:sSubPr>
                <m:e>
                  <m:r>
                    <m:rPr>
                      <m:scr m:val="script"/>
                    </m:rPr>
                    <w:rPr>
                      <w:rFonts w:ascii="Cambria Math" w:eastAsiaTheme="minorEastAsia" w:hAnsi="Cambria Math"/>
                    </w:rPr>
                    <m:t>O</m:t>
                  </m:r>
                </m:e>
                <m:sub>
                  <m:r>
                    <m:rPr>
                      <m:scr m:val="script"/>
                    </m:rPr>
                    <w:rPr>
                      <w:rFonts w:ascii="Cambria Math" w:eastAsiaTheme="minorEastAsia" w:hAnsi="Cambria Math"/>
                    </w:rPr>
                    <m:t>p</m:t>
                  </m:r>
                </m:sub>
              </m:sSub>
              <m:r>
                <w:rPr>
                  <w:rFonts w:ascii="Cambria Math" w:eastAsiaTheme="minorEastAsia" w:hAnsi="Cambria Math"/>
                </w:rPr>
                <m:t>,R,</m:t>
              </m:r>
              <m:r>
                <m:rPr>
                  <m:sty m:val="p"/>
                </m:rPr>
                <w:rPr>
                  <w:rFonts w:ascii="Cambria Math" w:eastAsiaTheme="minorEastAsia" w:hAnsi="Cambria Math"/>
                </w:rPr>
                <m:t>γ</m:t>
              </m:r>
            </m:e>
          </m:d>
        </m:oMath>
      </m:oMathPara>
    </w:p>
    <w:p w14:paraId="3D281151" w14:textId="7CFDAB32" w:rsidR="002E17D9" w:rsidRPr="00782374" w:rsidRDefault="002E17D9" w:rsidP="00713701">
      <w:pPr>
        <w:rPr>
          <w:rFonts w:eastAsiaTheme="minorEastAsia"/>
        </w:rPr>
      </w:pPr>
      <w:r w:rsidRPr="00782374">
        <w:rPr>
          <w:rFonts w:eastAsiaTheme="minorEastAsia"/>
        </w:rPr>
        <w:t>A</w:t>
      </w:r>
      <w:r w:rsidRPr="00782374">
        <w:rPr>
          <w:rFonts w:eastAsiaTheme="minorEastAsia" w:hint="eastAsia"/>
        </w:rPr>
        <w:t>nd where</w:t>
      </w:r>
    </w:p>
    <w:p w14:paraId="7CF30635" w14:textId="6978071A" w:rsidR="00DD6D81" w:rsidRPr="00782374" w:rsidRDefault="002E17D9" w:rsidP="00907D07">
      <w:pPr>
        <w:pStyle w:val="a9"/>
        <w:numPr>
          <w:ilvl w:val="0"/>
          <w:numId w:val="3"/>
        </w:numPr>
        <w:rPr>
          <w:rFonts w:eastAsiaTheme="minorEastAsia"/>
        </w:rPr>
      </w:pPr>
      <m:oMath>
        <m:r>
          <m:rPr>
            <m:scr m:val="script"/>
          </m:rPr>
          <w:rPr>
            <w:rFonts w:ascii="Cambria Math" w:eastAsiaTheme="minorEastAsia" w:hAnsi="Cambria Math"/>
          </w:rPr>
          <m:t>S</m:t>
        </m:r>
      </m:oMath>
      <w:r w:rsidR="00DD6D81" w:rsidRPr="00782374">
        <w:rPr>
          <w:rFonts w:eastAsiaTheme="minorEastAsia"/>
        </w:rPr>
        <w:t xml:space="preserve">: </w:t>
      </w:r>
      <w:r w:rsidR="00907D07" w:rsidRPr="00907D07">
        <w:rPr>
          <w:rFonts w:eastAsiaTheme="minorEastAsia"/>
        </w:rPr>
        <w:t xml:space="preserve">State space, comprising a compact latent representation estimated from historical observations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xml:space="preserve"> </m:t>
        </m:r>
      </m:oMath>
      <w:r w:rsidR="00907D07" w:rsidRPr="00907D07">
        <w:rPr>
          <w:rFonts w:eastAsiaTheme="minorEastAsia"/>
        </w:rPr>
        <w:t>using the DBN-GNN-VAE framework (WP1). This framework fuses asynchronous, noisy multi-modal sensor data into a probabilistic state estimate, capturing temporal dependencies and material uncertainties for robust RL-based control.</w:t>
      </w:r>
    </w:p>
    <w:p w14:paraId="6056979A" w14:textId="65154793" w:rsidR="00DD6D81" w:rsidRPr="00782374" w:rsidRDefault="002E17D9">
      <w:pPr>
        <w:pStyle w:val="a9"/>
        <w:numPr>
          <w:ilvl w:val="0"/>
          <w:numId w:val="3"/>
        </w:numPr>
        <w:rPr>
          <w:rFonts w:eastAsiaTheme="minorEastAsia"/>
        </w:rPr>
      </w:pPr>
      <m:oMath>
        <m:r>
          <m:rPr>
            <m:scr m:val="script"/>
          </m:rPr>
          <w:rPr>
            <w:rFonts w:ascii="Cambria Math" w:eastAsiaTheme="minorEastAsia" w:hAnsi="Cambria Math"/>
          </w:rPr>
          <m:t>A</m:t>
        </m:r>
      </m:oMath>
      <w:r w:rsidR="00DD6D81" w:rsidRPr="00782374">
        <w:rPr>
          <w:rFonts w:eastAsiaTheme="minorEastAsia"/>
        </w:rPr>
        <w:t xml:space="preserve">: Action space, including controllable parameters such as laser power </w:t>
      </w:r>
      <w:r w:rsidR="00DD6D81" w:rsidRPr="00782374">
        <w:rPr>
          <w:rFonts w:ascii="Cambria Math" w:eastAsiaTheme="minorEastAsia" w:hAnsi="Cambria Math" w:cs="Cambria Math"/>
        </w:rPr>
        <w:t>𝑃</w:t>
      </w:r>
      <w:r w:rsidR="00DD6D81" w:rsidRPr="00782374">
        <w:rPr>
          <w:rFonts w:eastAsiaTheme="minorEastAsia"/>
        </w:rPr>
        <w:t xml:space="preserve">, scan speed </w:t>
      </w:r>
      <w:r w:rsidR="00DD6D81" w:rsidRPr="00782374">
        <w:rPr>
          <w:rFonts w:ascii="Cambria Math" w:eastAsiaTheme="minorEastAsia" w:hAnsi="Cambria Math" w:cs="Cambria Math"/>
        </w:rPr>
        <w:t>𝑣</w:t>
      </w:r>
      <w:r w:rsidR="00DD6D81" w:rsidRPr="00782374">
        <w:rPr>
          <w:rFonts w:eastAsiaTheme="minorEastAsia"/>
        </w:rPr>
        <w:t xml:space="preserve">, and wire feed rate </w:t>
      </w:r>
      <w:r w:rsidR="00DD6D81" w:rsidRPr="00782374">
        <w:rPr>
          <w:rFonts w:ascii="Cambria Math" w:eastAsiaTheme="minorEastAsia" w:hAnsi="Cambria Math" w:cs="Cambria Math"/>
        </w:rPr>
        <w:t>𝑓</w:t>
      </w:r>
      <w:r w:rsidR="00DD6D81" w:rsidRPr="00782374">
        <w:rPr>
          <w:rFonts w:eastAsiaTheme="minorEastAsia"/>
        </w:rPr>
        <w:t>.</w:t>
      </w:r>
    </w:p>
    <w:p w14:paraId="333EB243" w14:textId="1428690D" w:rsidR="00B86DDD" w:rsidRPr="00782374" w:rsidRDefault="003669FB">
      <w:pPr>
        <w:pStyle w:val="a9"/>
        <w:numPr>
          <w:ilvl w:val="0"/>
          <w:numId w:val="3"/>
        </w:numPr>
        <w:rPr>
          <w:rFonts w:eastAsiaTheme="minorEastAsia"/>
        </w:rPr>
      </w:pPr>
      <m:oMath>
        <m:r>
          <m:rPr>
            <m:scr m:val="script"/>
          </m:rPr>
          <w:rPr>
            <w:rFonts w:ascii="Cambria Math" w:eastAsiaTheme="minorEastAsia" w:hAnsi="Cambria Math"/>
          </w:rPr>
          <m:t>O</m:t>
        </m:r>
      </m:oMath>
      <w:r w:rsidR="00B86DDD" w:rsidRPr="00782374">
        <w:rPr>
          <w:rFonts w:eastAsiaTheme="minorEastAsia" w:hint="eastAsia"/>
        </w:rPr>
        <w:t xml:space="preserve">: </w:t>
      </w:r>
      <w:r w:rsidR="00B86DDD" w:rsidRPr="00782374">
        <w:rPr>
          <w:rFonts w:eastAsiaTheme="minorEastAsia"/>
        </w:rPr>
        <w:t>Observation space, reflecting partial observability due to sensor noise and material uncertainties (e.g., alloy variations, melt pool instabilities)</w:t>
      </w:r>
      <w:r w:rsidR="00B86DDD" w:rsidRPr="00782374">
        <w:rPr>
          <w:rFonts w:eastAsiaTheme="minorEastAsia" w:hint="eastAsia"/>
        </w:rPr>
        <w:t>.</w:t>
      </w:r>
    </w:p>
    <w:p w14:paraId="524F89BC" w14:textId="03C26AB8" w:rsidR="00DD6D81" w:rsidRPr="00782374" w:rsidRDefault="002E17D9">
      <w:pPr>
        <w:pStyle w:val="a9"/>
        <w:numPr>
          <w:ilvl w:val="0"/>
          <w:numId w:val="3"/>
        </w:numPr>
        <w:rPr>
          <w:rFonts w:eastAsiaTheme="minorEastAsia"/>
        </w:rPr>
      </w:pPr>
      <m:oMath>
        <m:r>
          <m:rPr>
            <m:scr m:val="script"/>
          </m:rPr>
          <w:rPr>
            <w:rFonts w:ascii="Cambria Math" w:eastAsiaTheme="minorEastAsia" w:hAnsi="Cambria Math"/>
          </w:rPr>
          <m:t>P</m:t>
        </m:r>
      </m:oMath>
      <w:r w:rsidR="00DD6D81" w:rsidRPr="00782374">
        <w:rPr>
          <w:rFonts w:eastAsiaTheme="minorEastAsia"/>
        </w:rPr>
        <w:t>(</w:t>
      </w:r>
      <w:r w:rsidR="00DD6D81" w:rsidRPr="00782374">
        <w:rPr>
          <w:rFonts w:ascii="Cambria Math" w:eastAsiaTheme="minorEastAsia" w:hAnsi="Cambria Math" w:cs="Cambria Math"/>
        </w:rPr>
        <w:t>𝑠</w:t>
      </w:r>
      <w:r w:rsidR="00DD6D81" w:rsidRPr="00782374">
        <w:rPr>
          <w:rFonts w:ascii="Cambria Math" w:eastAsiaTheme="minorEastAsia" w:hAnsi="Cambria Math" w:cs="Cambria Math"/>
          <w:vertAlign w:val="subscript"/>
        </w:rPr>
        <w:t>𝑡</w:t>
      </w:r>
      <w:r w:rsidR="00DD6D81" w:rsidRPr="00782374">
        <w:rPr>
          <w:rFonts w:eastAsiaTheme="minorEastAsia"/>
          <w:vertAlign w:val="subscript"/>
        </w:rPr>
        <w:t>+1</w:t>
      </w:r>
      <w:r w:rsidR="00DD6D81" w:rsidRPr="00782374">
        <w:rPr>
          <w:rFonts w:ascii="Cambria Math" w:eastAsiaTheme="minorEastAsia" w:hAnsi="Cambria Math" w:cs="Cambria Math"/>
        </w:rPr>
        <w:t>∣𝑠</w:t>
      </w:r>
      <w:r w:rsidR="00DD6D81" w:rsidRPr="00782374">
        <w:rPr>
          <w:rFonts w:ascii="Cambria Math" w:eastAsiaTheme="minorEastAsia" w:hAnsi="Cambria Math" w:cs="Cambria Math"/>
          <w:vertAlign w:val="subscript"/>
        </w:rPr>
        <w:t>𝑡</w:t>
      </w:r>
      <w:r w:rsidR="00DD6D81" w:rsidRPr="00782374">
        <w:rPr>
          <w:rFonts w:eastAsiaTheme="minorEastAsia"/>
        </w:rPr>
        <w:t>,</w:t>
      </w:r>
      <w:r w:rsidR="00DD6D81" w:rsidRPr="00782374">
        <w:rPr>
          <w:rFonts w:ascii="Cambria Math" w:eastAsiaTheme="minorEastAsia" w:hAnsi="Cambria Math" w:cs="Cambria Math"/>
        </w:rPr>
        <w:t>𝑎</w:t>
      </w:r>
      <w:r w:rsidR="00DD6D81" w:rsidRPr="00782374">
        <w:rPr>
          <w:rFonts w:ascii="Cambria Math" w:eastAsiaTheme="minorEastAsia" w:hAnsi="Cambria Math" w:cs="Cambria Math"/>
          <w:vertAlign w:val="subscript"/>
        </w:rPr>
        <w:t>𝑡</w:t>
      </w:r>
      <w:r w:rsidR="00DD6D81" w:rsidRPr="00782374">
        <w:rPr>
          <w:rFonts w:eastAsiaTheme="minorEastAsia"/>
        </w:rPr>
        <w:t xml:space="preserve">): </w:t>
      </w:r>
      <w:r w:rsidR="00B86DDD" w:rsidRPr="00782374">
        <w:rPr>
          <w:rFonts w:eastAsiaTheme="minorEastAsia"/>
        </w:rPr>
        <w:t xml:space="preserve">Stochastic transitions </w:t>
      </w:r>
      <w:r w:rsidR="00C04668" w:rsidRPr="00782374">
        <w:rPr>
          <w:rFonts w:eastAsiaTheme="minorEastAsia"/>
        </w:rPr>
        <w:t>modelling</w:t>
      </w:r>
      <w:r w:rsidR="00B86DDD" w:rsidRPr="00782374">
        <w:rPr>
          <w:rFonts w:eastAsiaTheme="minorEastAsia"/>
        </w:rPr>
        <w:t xml:space="preserve"> LAM dynamics (thermal-material interactions, deposition history).</w:t>
      </w:r>
    </w:p>
    <w:p w14:paraId="5EC09490" w14:textId="63519C1D" w:rsidR="00B86DDD" w:rsidRPr="00782374" w:rsidRDefault="00000000">
      <w:pPr>
        <w:pStyle w:val="a9"/>
        <w:numPr>
          <w:ilvl w:val="0"/>
          <w:numId w:val="3"/>
        </w:numPr>
        <w:rPr>
          <w:rFonts w:eastAsiaTheme="minorEastAsia"/>
        </w:rPr>
      </w:pPr>
      <m:oMath>
        <m:sSub>
          <m:sSubPr>
            <m:ctrlPr>
              <w:rPr>
                <w:rFonts w:ascii="Cambria Math" w:eastAsiaTheme="minorEastAsia" w:hAnsi="Cambria Math"/>
                <w:i/>
              </w:rPr>
            </m:ctrlPr>
          </m:sSubPr>
          <m:e>
            <m:r>
              <m:rPr>
                <m:scr m:val="script"/>
              </m:rPr>
              <w:rPr>
                <w:rFonts w:ascii="Cambria Math" w:eastAsiaTheme="minorEastAsia" w:hAnsi="Cambria Math"/>
              </w:rPr>
              <m:t>O</m:t>
            </m:r>
          </m:e>
          <m:sub>
            <m:r>
              <m:rPr>
                <m:scr m:val="script"/>
              </m:rP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oMath>
      <w:r w:rsidR="00B86DDD" w:rsidRPr="00782374">
        <w:rPr>
          <w:rFonts w:eastAsiaTheme="minorEastAsia" w:hint="eastAsia"/>
        </w:rPr>
        <w:t xml:space="preserve">: </w:t>
      </w:r>
      <w:r w:rsidR="00B86DDD" w:rsidRPr="00782374">
        <w:rPr>
          <w:rFonts w:eastAsiaTheme="minorEastAsia"/>
        </w:rPr>
        <w:t>Observation probabilities capturing sensor uncertainties.</w:t>
      </w:r>
    </w:p>
    <w:p w14:paraId="10E99B14" w14:textId="35CFB3C8" w:rsidR="00DD6D81" w:rsidRPr="00782374" w:rsidRDefault="002E17D9">
      <w:pPr>
        <w:pStyle w:val="a9"/>
        <w:numPr>
          <w:ilvl w:val="0"/>
          <w:numId w:val="3"/>
        </w:numPr>
        <w:rPr>
          <w:rFonts w:eastAsiaTheme="minorEastAsia"/>
        </w:rPr>
      </w:pPr>
      <m:oMath>
        <m:r>
          <w:rPr>
            <w:rFonts w:ascii="Cambria Math" w:eastAsiaTheme="minorEastAsia" w:hAnsi="Cambria Math"/>
          </w:rPr>
          <m:t>R</m:t>
        </m:r>
      </m:oMath>
      <w:r w:rsidR="00DD6D81" w:rsidRPr="00782374">
        <w:rPr>
          <w:rFonts w:eastAsiaTheme="minorEastAsia"/>
        </w:rPr>
        <w:t>(</w:t>
      </w:r>
      <w:r w:rsidR="00DD6D81" w:rsidRPr="00782374">
        <w:rPr>
          <w:rFonts w:ascii="Cambria Math" w:eastAsiaTheme="minorEastAsia" w:hAnsi="Cambria Math" w:cs="Cambria Math"/>
        </w:rPr>
        <w:t>𝑠</w:t>
      </w:r>
      <w:r w:rsidR="00DD6D81" w:rsidRPr="00782374">
        <w:rPr>
          <w:rFonts w:ascii="Cambria Math" w:eastAsiaTheme="minorEastAsia" w:hAnsi="Cambria Math" w:cs="Cambria Math"/>
          <w:vertAlign w:val="subscript"/>
        </w:rPr>
        <w:t>𝑡</w:t>
      </w:r>
      <w:r w:rsidR="00DD6D81" w:rsidRPr="00782374">
        <w:rPr>
          <w:rFonts w:eastAsiaTheme="minorEastAsia"/>
        </w:rPr>
        <w:t>,</w:t>
      </w:r>
      <w:r w:rsidR="00DD6D81" w:rsidRPr="00782374">
        <w:rPr>
          <w:rFonts w:ascii="Cambria Math" w:eastAsiaTheme="minorEastAsia" w:hAnsi="Cambria Math" w:cs="Cambria Math"/>
        </w:rPr>
        <w:t>𝑎</w:t>
      </w:r>
      <w:r w:rsidR="00DD6D81" w:rsidRPr="00782374">
        <w:rPr>
          <w:rFonts w:ascii="Cambria Math" w:eastAsiaTheme="minorEastAsia" w:hAnsi="Cambria Math" w:cs="Cambria Math"/>
          <w:vertAlign w:val="subscript"/>
        </w:rPr>
        <w:t>𝑡</w:t>
      </w:r>
      <w:r w:rsidR="00DD6D81" w:rsidRPr="00782374">
        <w:rPr>
          <w:rFonts w:eastAsiaTheme="minorEastAsia"/>
        </w:rPr>
        <w:t xml:space="preserve">): </w:t>
      </w:r>
      <w:proofErr w:type="gramStart"/>
      <w:r w:rsidR="00B86DDD" w:rsidRPr="00782374">
        <w:rPr>
          <w:rFonts w:eastAsiaTheme="minorEastAsia"/>
        </w:rPr>
        <w:t>Multi-objective</w:t>
      </w:r>
      <w:proofErr w:type="gramEnd"/>
      <w:r w:rsidR="00B86DDD" w:rsidRPr="00782374">
        <w:rPr>
          <w:rFonts w:eastAsiaTheme="minorEastAsia"/>
        </w:rPr>
        <w:t xml:space="preserve"> reward function, balancing porosity (&lt;2%), residual stress (&lt;100 MPa), and dimensional accuracy (±0.1 mm) via Pareto optimization.</w:t>
      </w:r>
    </w:p>
    <w:p w14:paraId="2F774B19" w14:textId="6322321A" w:rsidR="00DD6D81" w:rsidRPr="00782374" w:rsidRDefault="002E17D9">
      <w:pPr>
        <w:pStyle w:val="a9"/>
        <w:numPr>
          <w:ilvl w:val="0"/>
          <w:numId w:val="3"/>
        </w:numPr>
        <w:rPr>
          <w:rFonts w:eastAsiaTheme="minorEastAsia"/>
        </w:rPr>
      </w:pPr>
      <m:oMath>
        <m:r>
          <w:rPr>
            <w:rFonts w:ascii="Cambria Math" w:eastAsiaTheme="minorEastAsia" w:hAnsi="Cambria Math"/>
          </w:rPr>
          <m:t>γ</m:t>
        </m:r>
      </m:oMath>
      <w:r w:rsidR="00DD6D81" w:rsidRPr="00782374">
        <w:rPr>
          <w:rFonts w:eastAsiaTheme="minorEastAsia"/>
        </w:rPr>
        <w:t xml:space="preserve">: </w:t>
      </w:r>
      <w:r w:rsidR="00B86DDD" w:rsidRPr="00782374">
        <w:rPr>
          <w:rFonts w:eastAsiaTheme="minorEastAsia"/>
        </w:rPr>
        <w:t>Discount factor (0.95–0.99)</w:t>
      </w:r>
      <w:r w:rsidR="00DD6D81" w:rsidRPr="00782374">
        <w:rPr>
          <w:rFonts w:eastAsiaTheme="minorEastAsia"/>
        </w:rPr>
        <w:t>).</w:t>
      </w:r>
    </w:p>
    <w:p w14:paraId="5CA67A27" w14:textId="2114F600" w:rsidR="00DD6D81" w:rsidRPr="00782374" w:rsidRDefault="002E17D9" w:rsidP="002E17D9">
      <w:pPr>
        <w:rPr>
          <w:rFonts w:eastAsiaTheme="minorEastAsia"/>
        </w:rPr>
      </w:pPr>
      <w:r w:rsidRPr="00782374">
        <w:rPr>
          <w:rFonts w:eastAsiaTheme="minorEastAsia"/>
        </w:rPr>
        <w:t xml:space="preserve">The goal is to learn an optimal control policy </w:t>
      </w:r>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r>
          <m:rPr>
            <m:sty m:val="p"/>
          </m:rPr>
          <w:rPr>
            <w:rFonts w:ascii="Cambria Math" w:eastAsiaTheme="minorEastAsia" w:hAnsi="Cambria Math"/>
          </w:rPr>
          <m:t>:</m:t>
        </m:r>
        <m:r>
          <m:rPr>
            <m:scr m:val="script"/>
          </m:rPr>
          <w:rPr>
            <w:rFonts w:ascii="Cambria Math" w:eastAsiaTheme="minorEastAsia" w:hAnsi="Cambria Math"/>
          </w:rPr>
          <m:t>O→A</m:t>
        </m:r>
      </m:oMath>
      <w:r w:rsidR="007918A2" w:rsidRPr="00782374">
        <w:rPr>
          <w:rFonts w:eastAsiaTheme="minorEastAsia" w:hint="eastAsia"/>
        </w:rPr>
        <w:t xml:space="preserve"> t</w:t>
      </w:r>
      <w:r w:rsidRPr="00782374">
        <w:rPr>
          <w:rFonts w:eastAsiaTheme="minorEastAsia"/>
        </w:rPr>
        <w:t>hat maximises expected cumulative reward</w:t>
      </w:r>
      <w:r w:rsidR="003669FB" w:rsidRPr="00782374">
        <w:rPr>
          <w:rFonts w:eastAsiaTheme="minorEastAsia" w:hint="eastAsia"/>
        </w:rPr>
        <w:t xml:space="preserve"> as</w:t>
      </w:r>
    </w:p>
    <w:p w14:paraId="6243881E" w14:textId="0A09C2DD" w:rsidR="002E17D9" w:rsidRPr="00782374" w:rsidRDefault="00000000" w:rsidP="002E17D9">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arg</m:t>
              </m:r>
              <m:ctrlPr>
                <w:rPr>
                  <w:rFonts w:ascii="Cambria Math" w:eastAsiaTheme="minorEastAsia" w:hAnsi="Cambria Math"/>
                  <w:i/>
                </w:rPr>
              </m:ctrlPr>
            </m:fName>
            <m:e>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m:rPr>
                          <m:sty m:val="p"/>
                        </m:rPr>
                        <w:rPr>
                          <w:rFonts w:ascii="Cambria Math" w:eastAsiaTheme="minorEastAsia" w:hAnsi="Cambria Math"/>
                        </w:rPr>
                        <m:t>π</m:t>
                      </m:r>
                      <m:ctrlPr>
                        <w:rPr>
                          <w:rFonts w:ascii="Cambria Math" w:eastAsiaTheme="minorEastAsia" w:hAnsi="Cambria Math"/>
                        </w:rPr>
                      </m:ctrlPr>
                    </m:lim>
                  </m:limLow>
                </m:fName>
                <m:e>
                  <m:r>
                    <w:rPr>
                      <w:rFonts w:ascii="Cambria Math" w:eastAsiaTheme="minorEastAsia" w:hAnsi="Cambria Math"/>
                    </w:rPr>
                    <m:t>E</m:t>
                  </m:r>
                  <m:ctrlPr>
                    <w:rPr>
                      <w:rFonts w:ascii="Cambria Math" w:eastAsiaTheme="minorEastAsia" w:hAnsi="Cambria Math"/>
                      <w:i/>
                    </w:rPr>
                  </m:ctrlPr>
                </m:e>
              </m:func>
            </m:e>
          </m:func>
          <m:d>
            <m:dPr>
              <m:begChr m:val="["/>
              <m:endChr m:val="]"/>
              <m:ctrlPr>
                <w:rPr>
                  <w:rFonts w:ascii="Cambria Math" w:eastAsiaTheme="minorEastAsia" w:hAnsi="Cambria Math"/>
                </w:rPr>
              </m:ctrlPr>
            </m:dPr>
            <m:e>
              <m:nary>
                <m:naryPr>
                  <m:chr m:val="∑"/>
                  <m:ctrlPr>
                    <w:rPr>
                      <w:rFonts w:ascii="Cambria Math" w:eastAsiaTheme="minorEastAsia" w:hAnsi="Cambria Math"/>
                    </w:rPr>
                  </m:ctrlPr>
                </m:naryPr>
                <m:sub>
                  <m:r>
                    <w:rPr>
                      <w:rFonts w:ascii="Cambria Math" w:eastAsiaTheme="minorEastAsia" w:hAnsi="Cambria Math"/>
                    </w:rPr>
                    <m:t>t=0</m:t>
                  </m:r>
                  <m:ctrlPr>
                    <w:rPr>
                      <w:rFonts w:ascii="Cambria Math" w:eastAsiaTheme="minorEastAsia" w:hAnsi="Cambria Math"/>
                      <w:i/>
                    </w:rPr>
                  </m:ctrlPr>
                </m:sub>
                <m:sup>
                  <m:r>
                    <m:rPr>
                      <m:sty m:val="p"/>
                    </m:rPr>
                    <w:rPr>
                      <w:rFonts w:ascii="Cambria Math" w:eastAsiaTheme="minorEastAsia" w:hAnsi="Cambria Math" w:hint="eastAsia"/>
                    </w:rPr>
                    <m:t>∞</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γ</m:t>
                      </m:r>
                    </m:e>
                    <m:sup>
                      <m:r>
                        <w:rPr>
                          <w:rFonts w:ascii="Cambria Math" w:eastAsiaTheme="minorEastAsia" w:hAnsi="Cambria Math"/>
                        </w:rPr>
                        <m:t>t</m:t>
                      </m:r>
                    </m:sup>
                  </m:sSup>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e>
                  </m:d>
                  <m:ctrlPr>
                    <w:rPr>
                      <w:rFonts w:ascii="Cambria Math" w:eastAsiaTheme="minorEastAsia" w:hAnsi="Cambria Math"/>
                      <w:i/>
                    </w:rPr>
                  </m:ctrlPr>
                </m:e>
              </m:nary>
              <m:ctrlPr>
                <w:rPr>
                  <w:rFonts w:ascii="Cambria Math" w:eastAsiaTheme="minorEastAsia" w:hAnsi="Cambria Math"/>
                  <w:i/>
                </w:rPr>
              </m:ctrlPr>
            </m:e>
          </m:d>
        </m:oMath>
      </m:oMathPara>
    </w:p>
    <w:p w14:paraId="67007873" w14:textId="77777777" w:rsidR="00BF36D4" w:rsidRPr="00BF36D4" w:rsidRDefault="00BF36D4" w:rsidP="00BF36D4">
      <w:pPr>
        <w:rPr>
          <w:rFonts w:eastAsiaTheme="minorEastAsia"/>
        </w:rPr>
      </w:pPr>
      <w:r w:rsidRPr="00BF36D4">
        <w:rPr>
          <w:rFonts w:eastAsiaTheme="minorEastAsia"/>
        </w:rPr>
        <w:lastRenderedPageBreak/>
        <w:t>where a physics-informed digital twin, integrating reduced-order thermal models, empirical material-energy relationships, and WP1’s sensor data, simulates LAM dynamics with high fidelity. To ensure robust sim-to-real transfer, domain randomization is applied across two key axes: (1) sensor-level discrepancies, including thermal conductivity (±10%), sensor drift (±20%), and noise injection across thermal, visual, and acoustic modalities; and (2) actuator-level discrepancies, including laser power fluctuations (±10%), scan speed variations (±5%), and wire feed rate inaccuracies (±5%). Stochastic noise injection further improves robustness to real-world disturbances. RL algorithms—Proximal Policy Optimization (PPO), Twin Delayed DDPG (TD3), and Soft Actor-Critic (SAC)—are trained using curriculum learning, progressing from simple linear tracks to complex geometries. Validation leverages industrial testbeds at TWI and defect characterization from ISIS Neutron and Muon Source to ensure performance under realistic LAM conditions.</w:t>
      </w:r>
    </w:p>
    <w:p w14:paraId="0501E029" w14:textId="77777777" w:rsidR="00B86DDD" w:rsidRPr="00782374" w:rsidRDefault="00B86DDD" w:rsidP="00B86DDD">
      <w:r w:rsidRPr="00782374">
        <w:rPr>
          <w:b/>
          <w:bCs/>
        </w:rPr>
        <w:t>Tasks</w:t>
      </w:r>
      <w:r w:rsidRPr="00782374">
        <w:t>:</w:t>
      </w:r>
    </w:p>
    <w:p w14:paraId="34014496" w14:textId="77777777" w:rsidR="00B86DDD" w:rsidRPr="00782374" w:rsidRDefault="00B86DDD" w:rsidP="0090321A">
      <w:pPr>
        <w:numPr>
          <w:ilvl w:val="0"/>
          <w:numId w:val="21"/>
        </w:numPr>
      </w:pPr>
      <w:r w:rsidRPr="00782374">
        <w:rPr>
          <w:b/>
          <w:bCs/>
        </w:rPr>
        <w:t>Task 2.1</w:t>
      </w:r>
      <w:r w:rsidRPr="00782374">
        <w:t>: Formulate a POMDP for LAM, integrating WP1’s state representations to model uncertainties (e.g., melt pool dynamics, material defects). (Months 6–12)</w:t>
      </w:r>
    </w:p>
    <w:p w14:paraId="2FB0F11B" w14:textId="77777777" w:rsidR="00B86DDD" w:rsidRPr="00782374" w:rsidRDefault="00B86DDD" w:rsidP="0090321A">
      <w:pPr>
        <w:numPr>
          <w:ilvl w:val="0"/>
          <w:numId w:val="21"/>
        </w:numPr>
      </w:pPr>
      <w:r w:rsidRPr="00782374">
        <w:rPr>
          <w:b/>
          <w:bCs/>
        </w:rPr>
        <w:t>Task 2.2</w:t>
      </w:r>
      <w:r w:rsidRPr="00782374">
        <w:t>: Develop RL algorithms (PPO, TD3, SAC) tailored for LAM’s high-dimensional POMDP, optimizing convergence with curriculum learning. (Months 12–18)</w:t>
      </w:r>
    </w:p>
    <w:p w14:paraId="321E5EA5" w14:textId="77777777" w:rsidR="00B86DDD" w:rsidRPr="00782374" w:rsidRDefault="00B86DDD" w:rsidP="0090321A">
      <w:pPr>
        <w:numPr>
          <w:ilvl w:val="0"/>
          <w:numId w:val="21"/>
        </w:numPr>
      </w:pPr>
      <w:r w:rsidRPr="00782374">
        <w:rPr>
          <w:b/>
          <w:bCs/>
        </w:rPr>
        <w:t>Task 2.3</w:t>
      </w:r>
      <w:r w:rsidRPr="00782374">
        <w:t>: Design multi-objective RL algorithms using Pareto optimization to balance porosity (&lt;2%), residual stress (&lt;100 MPa), and dimensional accuracy (±0.1 mm). (Months 18–22)</w:t>
      </w:r>
    </w:p>
    <w:p w14:paraId="52219E81" w14:textId="77777777" w:rsidR="00B86DDD" w:rsidRPr="00782374" w:rsidRDefault="00B86DDD" w:rsidP="0090321A">
      <w:pPr>
        <w:numPr>
          <w:ilvl w:val="0"/>
          <w:numId w:val="21"/>
        </w:numPr>
      </w:pPr>
      <w:r w:rsidRPr="00782374">
        <w:rPr>
          <w:b/>
          <w:bCs/>
        </w:rPr>
        <w:t>Task 2.4</w:t>
      </w:r>
      <w:r w:rsidRPr="00782374">
        <w:t>: Validate agents in simulated and industrial testbeds (with TWI and ISIS Neutron and Muon Source), with ≥30 trials achieving &gt;90% simultaneous compliance with porosity (&lt;2%), residual stress (&lt;100 MPa), and dimensional accuracy (±0.1 mm). (Months 22–24)</w:t>
      </w:r>
    </w:p>
    <w:p w14:paraId="6ECAAE66" w14:textId="77777777" w:rsidR="00B86DDD" w:rsidRPr="00782374" w:rsidRDefault="00B86DDD" w:rsidP="00B86DDD">
      <w:pPr>
        <w:rPr>
          <w:b/>
          <w:bCs/>
        </w:rPr>
      </w:pPr>
      <w:r w:rsidRPr="00782374">
        <w:rPr>
          <w:b/>
          <w:bCs/>
        </w:rPr>
        <w:t>Key Technical Contributions</w:t>
      </w:r>
    </w:p>
    <w:p w14:paraId="709182B3" w14:textId="77777777" w:rsidR="00B86DDD" w:rsidRPr="00782374" w:rsidRDefault="00B86DDD" w:rsidP="0090321A">
      <w:pPr>
        <w:numPr>
          <w:ilvl w:val="0"/>
          <w:numId w:val="22"/>
        </w:numPr>
      </w:pPr>
      <w:r w:rsidRPr="00782374">
        <w:t>Tailored POMDP formalization for LAM, capturing partial observability and dynamic uncertainties, surpassing traditional PID controllers (limited in handling multi-objective trade-offs) and single-objective RL (unable to resolve conflicting quality metrics).</w:t>
      </w:r>
    </w:p>
    <w:p w14:paraId="195012C7" w14:textId="77777777" w:rsidR="00B86DDD" w:rsidRPr="00782374" w:rsidRDefault="00B86DDD" w:rsidP="0090321A">
      <w:pPr>
        <w:numPr>
          <w:ilvl w:val="0"/>
          <w:numId w:val="22"/>
        </w:numPr>
      </w:pPr>
      <w:r w:rsidRPr="00782374">
        <w:t>Multi-objective RL framework optimizing porosity (&lt;2%), residual stress (&lt;100 MPa), and dimensional accuracy (±0.1 mm) via Pareto optimization.</w:t>
      </w:r>
    </w:p>
    <w:p w14:paraId="2FED189D" w14:textId="77777777" w:rsidR="00B86DDD" w:rsidRPr="00782374" w:rsidRDefault="00B86DDD" w:rsidP="0090321A">
      <w:pPr>
        <w:numPr>
          <w:ilvl w:val="0"/>
          <w:numId w:val="22"/>
        </w:numPr>
      </w:pPr>
      <w:r w:rsidRPr="00782374">
        <w:t>Physics-informed digital twin with domain randomization (e.g., thermal conductivity, powder flow) for robust sim-to-real transfer.</w:t>
      </w:r>
    </w:p>
    <w:p w14:paraId="35D5FAFB" w14:textId="77777777" w:rsidR="00B86DDD" w:rsidRPr="00782374" w:rsidRDefault="00B86DDD" w:rsidP="0090321A">
      <w:pPr>
        <w:numPr>
          <w:ilvl w:val="0"/>
          <w:numId w:val="22"/>
        </w:numPr>
      </w:pPr>
      <w:r w:rsidRPr="00782374">
        <w:t xml:space="preserve">Scalable RL algorithms (PPO, TD3, SAC) with curriculum learning for complex LAM </w:t>
      </w:r>
      <w:r w:rsidRPr="00782374">
        <w:lastRenderedPageBreak/>
        <w:t>tasks.</w:t>
      </w:r>
    </w:p>
    <w:p w14:paraId="6D0A2EA5" w14:textId="77777777" w:rsidR="00B86DDD" w:rsidRPr="00782374" w:rsidRDefault="00B86DDD" w:rsidP="0090321A">
      <w:pPr>
        <w:numPr>
          <w:ilvl w:val="0"/>
          <w:numId w:val="22"/>
        </w:numPr>
      </w:pPr>
      <w:r w:rsidRPr="00782374">
        <w:t>Industrial validation pipeline leveraging TWI datasets and ISIS Neutron and Muon Source defect analysis.</w:t>
      </w:r>
    </w:p>
    <w:p w14:paraId="3AAC6A60" w14:textId="77777777" w:rsidR="00B86DDD" w:rsidRPr="00782374" w:rsidRDefault="00B86DDD" w:rsidP="00B86DDD">
      <w:pPr>
        <w:rPr>
          <w:b/>
          <w:bCs/>
        </w:rPr>
      </w:pPr>
      <w:r w:rsidRPr="00782374">
        <w:rPr>
          <w:b/>
          <w:bCs/>
        </w:rPr>
        <w:t>Deliverables</w:t>
      </w:r>
    </w:p>
    <w:p w14:paraId="0379B73A" w14:textId="77777777" w:rsidR="00B86DDD" w:rsidRPr="00782374" w:rsidRDefault="00B86DDD" w:rsidP="0090321A">
      <w:pPr>
        <w:numPr>
          <w:ilvl w:val="0"/>
          <w:numId w:val="23"/>
        </w:numPr>
      </w:pPr>
      <w:r w:rsidRPr="00782374">
        <w:t>Physics-informed LAM digital twin with real-time control interface (Month 12).</w:t>
      </w:r>
    </w:p>
    <w:p w14:paraId="6F76D115" w14:textId="77777777" w:rsidR="00B86DDD" w:rsidRPr="00782374" w:rsidRDefault="00B86DDD" w:rsidP="0090321A">
      <w:pPr>
        <w:numPr>
          <w:ilvl w:val="0"/>
          <w:numId w:val="23"/>
        </w:numPr>
      </w:pPr>
      <w:r w:rsidRPr="00782374">
        <w:t>Multi-objective RL agents (PPO, TD3, SAC), open-sourced with documentation for LAM research community (Month 18).</w:t>
      </w:r>
    </w:p>
    <w:p w14:paraId="3C40087E" w14:textId="77777777" w:rsidR="00B86DDD" w:rsidRPr="00782374" w:rsidRDefault="00B86DDD" w:rsidP="0090321A">
      <w:pPr>
        <w:numPr>
          <w:ilvl w:val="0"/>
          <w:numId w:val="23"/>
        </w:numPr>
      </w:pPr>
      <w:r w:rsidRPr="00782374">
        <w:t>Benchmark datasets and trained models for WP3 evaluation (Month 20).</w:t>
      </w:r>
    </w:p>
    <w:p w14:paraId="7F9298F8" w14:textId="77777777" w:rsidR="00B86DDD" w:rsidRPr="00782374" w:rsidRDefault="00B86DDD" w:rsidP="0090321A">
      <w:pPr>
        <w:numPr>
          <w:ilvl w:val="0"/>
          <w:numId w:val="23"/>
        </w:numPr>
      </w:pPr>
      <w:r w:rsidRPr="00782374">
        <w:t>Validation report on simulated and industrial performance, including multi-objective metrics (Month 24).</w:t>
      </w:r>
    </w:p>
    <w:p w14:paraId="36036212" w14:textId="77777777" w:rsidR="00B86DDD" w:rsidRPr="00782374" w:rsidRDefault="00B86DDD" w:rsidP="0090321A">
      <w:pPr>
        <w:numPr>
          <w:ilvl w:val="0"/>
          <w:numId w:val="23"/>
        </w:numPr>
      </w:pPr>
      <w:r w:rsidRPr="00782374">
        <w:t xml:space="preserve">Conference paper on multi-objective POMDP-RL for LAM, submitted to </w:t>
      </w:r>
      <w:r w:rsidRPr="00782374">
        <w:rPr>
          <w:i/>
          <w:iCs/>
        </w:rPr>
        <w:t>CIRP Conference on Manufacturing Systems</w:t>
      </w:r>
      <w:r w:rsidRPr="00782374">
        <w:t xml:space="preserve"> or </w:t>
      </w:r>
      <w:r w:rsidRPr="00782374">
        <w:rPr>
          <w:i/>
          <w:iCs/>
        </w:rPr>
        <w:t>IROS</w:t>
      </w:r>
      <w:r w:rsidRPr="00782374">
        <w:t xml:space="preserve"> (Month 24).</w:t>
      </w:r>
    </w:p>
    <w:p w14:paraId="3AD62FAB" w14:textId="77777777" w:rsidR="00B86DDD" w:rsidRPr="00782374" w:rsidRDefault="00B86DDD" w:rsidP="00B86DDD">
      <w:pPr>
        <w:rPr>
          <w:b/>
          <w:bCs/>
        </w:rPr>
      </w:pPr>
      <w:r w:rsidRPr="00782374">
        <w:rPr>
          <w:b/>
          <w:bCs/>
        </w:rPr>
        <w:t>Dependencies</w:t>
      </w:r>
    </w:p>
    <w:p w14:paraId="45EF98E0" w14:textId="52D27717" w:rsidR="00B86DDD" w:rsidRPr="00782374" w:rsidRDefault="00B86DDD" w:rsidP="00B86DDD">
      <w:r w:rsidRPr="00782374">
        <w:t xml:space="preserve">Utilizes WP1’s multi-modal state representation for POMDP </w:t>
      </w:r>
      <w:r w:rsidR="00782374" w:rsidRPr="00782374">
        <w:t>modelling</w:t>
      </w:r>
      <w:r w:rsidRPr="00782374">
        <w:t>. Provides trained RL agents (policies, hyperparameters) and validated digital twin (with randomization protocols), enabling WP3’s robustness and generalization testing.</w:t>
      </w:r>
    </w:p>
    <w:p w14:paraId="643BC57E" w14:textId="77777777" w:rsidR="003669FB" w:rsidRPr="00782374" w:rsidRDefault="003669FB" w:rsidP="003669FB">
      <w:pPr>
        <w:pStyle w:val="3"/>
      </w:pPr>
      <w:r w:rsidRPr="00782374">
        <w:t>WP3: Generalization and Robustness for RL-Based LAM Control</w:t>
      </w:r>
    </w:p>
    <w:p w14:paraId="64146197" w14:textId="77777777" w:rsidR="003669FB" w:rsidRPr="00782374" w:rsidRDefault="003669FB" w:rsidP="003669FB">
      <w:pPr>
        <w:rPr>
          <w:rFonts w:eastAsiaTheme="minorEastAsia"/>
          <w:b/>
          <w:bCs/>
        </w:rPr>
      </w:pPr>
      <w:r w:rsidRPr="00782374">
        <w:rPr>
          <w:rFonts w:eastAsiaTheme="minorEastAsia"/>
          <w:b/>
          <w:bCs/>
        </w:rPr>
        <w:t>Objective</w:t>
      </w:r>
    </w:p>
    <w:p w14:paraId="7CF0D07E" w14:textId="77777777" w:rsidR="003669FB" w:rsidRPr="00782374" w:rsidRDefault="003669FB" w:rsidP="003669FB">
      <w:pPr>
        <w:rPr>
          <w:rFonts w:eastAsiaTheme="minorEastAsia"/>
        </w:rPr>
      </w:pPr>
      <w:r w:rsidRPr="00782374">
        <w:rPr>
          <w:rFonts w:eastAsiaTheme="minorEastAsia"/>
        </w:rPr>
        <w:t>Develop meta-learning and few-shot learning frameworks for robust, rapid industry-relevant RL-based LAM control generalization across diverse materials and geometries.</w:t>
      </w:r>
    </w:p>
    <w:p w14:paraId="3D7B6E88" w14:textId="77777777" w:rsidR="003669FB" w:rsidRPr="00782374" w:rsidRDefault="003669FB" w:rsidP="003669FB">
      <w:pPr>
        <w:rPr>
          <w:rFonts w:eastAsiaTheme="minorEastAsia"/>
          <w:b/>
          <w:bCs/>
        </w:rPr>
      </w:pPr>
      <w:r w:rsidRPr="00782374">
        <w:rPr>
          <w:rFonts w:eastAsiaTheme="minorEastAsia"/>
          <w:b/>
          <w:bCs/>
        </w:rPr>
        <w:t>Description</w:t>
      </w:r>
    </w:p>
    <w:p w14:paraId="434C1B84" w14:textId="7CF6DBF4" w:rsidR="003669FB" w:rsidRPr="00782374" w:rsidRDefault="003669FB" w:rsidP="003669FB">
      <w:pPr>
        <w:rPr>
          <w:rFonts w:eastAsiaTheme="minorEastAsia"/>
        </w:rPr>
      </w:pPr>
      <w:r w:rsidRPr="00782374">
        <w:rPr>
          <w:rFonts w:eastAsiaTheme="minorEastAsia"/>
        </w:rPr>
        <w:t>This work package advances the generalization and robustness of WP2’s POMDP-based multi-objective RL agents for laser additive manufacturing (LAM) through meta-learning and few-shot learning, addressing fundamental challenges in adapting to new tasks (e.g., new alloys, complex geometries) under dynamic conditions (e.g., melt pool instabilities, sensor noise). Meta-learning, using Model-Agnostic Meta-Learning (MAML), optimizes RL policies for rapid adaptation. MAML specifically enables rapid policy adaptation from a minimal number of LAM task trials, overcoming conventional RL’s requirement for extensive retraining</w:t>
      </w:r>
      <w:r w:rsidRPr="00782374">
        <w:rPr>
          <w:rFonts w:eastAsiaTheme="minorEastAsia" w:hint="eastAsia"/>
        </w:rPr>
        <w:t xml:space="preserve"> as</w:t>
      </w:r>
    </w:p>
    <w:p w14:paraId="30C5CD1C" w14:textId="6198A602" w:rsidR="003669FB" w:rsidRPr="00782374" w:rsidRDefault="00000000" w:rsidP="003669FB">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arg</m:t>
              </m:r>
              <m:ctrlPr>
                <w:rPr>
                  <w:rFonts w:ascii="Cambria Math" w:eastAsiaTheme="minorEastAsia" w:hAnsi="Cambria Math"/>
                  <w:i/>
                </w:rPr>
              </m:ctrlPr>
            </m:fName>
            <m:e>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ctrlPr>
                        <w:rPr>
                          <w:rFonts w:ascii="Cambria Math" w:eastAsiaTheme="minorEastAsia" w:hAnsi="Cambria Math"/>
                        </w:rPr>
                      </m:ctrlPr>
                    </m:e>
                    <m:lim>
                      <m:r>
                        <m:rPr>
                          <m:sty m:val="p"/>
                        </m:rPr>
                        <w:rPr>
                          <w:rFonts w:ascii="Cambria Math" w:eastAsiaTheme="minorEastAsia" w:hAnsi="Cambria Math"/>
                        </w:rPr>
                        <m:t>θ</m:t>
                      </m:r>
                      <m:ctrlPr>
                        <w:rPr>
                          <w:rFonts w:ascii="Cambria Math" w:eastAsiaTheme="minorEastAsia" w:hAnsi="Cambria Math"/>
                        </w:rPr>
                      </m:ctrlPr>
                    </m:lim>
                  </m:limLow>
                </m:fName>
                <m:e>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m:rPr>
                              <m:scr m:val="script"/>
                            </m:rPr>
                            <w:rPr>
                              <w:rFonts w:ascii="Cambria Math" w:eastAsiaTheme="minorEastAsia" w:hAnsi="Cambria Math"/>
                            </w:rPr>
                            <m:t>T</m:t>
                          </m:r>
                        </m:e>
                        <m:sub>
                          <m:r>
                            <m:rPr>
                              <m:scr m:val="script"/>
                            </m:rPr>
                            <w:rPr>
                              <w:rFonts w:ascii="Cambria Math" w:eastAsiaTheme="minorEastAsia" w:hAnsi="Cambria Math"/>
                            </w:rPr>
                            <m:t>i</m:t>
                          </m:r>
                        </m:sub>
                      </m:sSub>
                      <m:r>
                        <m:rPr>
                          <m:sty m:val="p"/>
                        </m:rPr>
                        <w:rPr>
                          <w:rFonts w:ascii="Cambria Math" w:eastAsiaTheme="minorEastAsia" w:hAnsi="Cambria Math" w:cs="Cambria Math"/>
                        </w:rPr>
                        <m:t>∼</m:t>
                      </m:r>
                      <m:r>
                        <w:rPr>
                          <w:rFonts w:ascii="Cambria Math" w:eastAsiaTheme="minorEastAsia" w:hAnsi="Cambria Math"/>
                        </w:rPr>
                        <m:t>p</m:t>
                      </m:r>
                      <m:d>
                        <m:dPr>
                          <m:ctrlPr>
                            <w:rPr>
                              <w:rFonts w:ascii="Cambria Math" w:eastAsiaTheme="minorEastAsia" w:hAnsi="Cambria Math"/>
                              <w:i/>
                            </w:rPr>
                          </m:ctrlPr>
                        </m:dPr>
                        <m:e>
                          <m:r>
                            <m:rPr>
                              <m:scr m:val="script"/>
                            </m:rPr>
                            <w:rPr>
                              <w:rFonts w:ascii="Cambria Math" w:eastAsiaTheme="minorEastAsia" w:hAnsi="Cambria Math"/>
                            </w:rPr>
                            <m:t>T</m:t>
                          </m:r>
                        </m:e>
                      </m:d>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cr m:val="script"/>
                                </m:rPr>
                                <w:rPr>
                                  <w:rFonts w:ascii="Cambria Math" w:eastAsiaTheme="minorEastAsia" w:hAnsi="Cambria Math"/>
                                </w:rPr>
                                <m:t>T</m:t>
                              </m:r>
                            </m:e>
                            <m:sub>
                              <m:r>
                                <m:rPr>
                                  <m:scr m:val="script"/>
                                </m:rPr>
                                <w:rPr>
                                  <w:rFonts w:ascii="Cambria Math" w:eastAsiaTheme="minorEastAsia" w:hAnsi="Cambria Math"/>
                                </w:rPr>
                                <m:t>i</m:t>
                              </m:r>
                            </m:sub>
                          </m:sSub>
                        </m:sub>
                      </m:sSub>
                      <m:d>
                        <m:dPr>
                          <m:ctrlPr>
                            <w:rPr>
                              <w:rFonts w:ascii="Cambria Math" w:eastAsiaTheme="minorEastAsia" w:hAnsi="Cambria Math"/>
                            </w:rPr>
                          </m:ctrlPr>
                        </m:dPr>
                        <m:e>
                          <m:r>
                            <m:rPr>
                              <m:sty m:val="p"/>
                            </m:rPr>
                            <w:rPr>
                              <w:rFonts w:ascii="Cambria Math" w:eastAsiaTheme="minorEastAsia" w:hAnsi="Cambria Math"/>
                            </w:rPr>
                            <m:t>θ</m:t>
                          </m:r>
                          <m:r>
                            <w:rPr>
                              <w:rFonts w:ascii="Cambria Math" w:eastAsiaTheme="minorEastAsia" w:hAnsi="Cambria Math"/>
                            </w:rPr>
                            <m:t>-</m:t>
                          </m:r>
                          <m:r>
                            <m:rPr>
                              <m:sty m:val="p"/>
                            </m:rP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m:rPr>
                                  <m:sty m:val="p"/>
                                </m:rPr>
                                <w:rPr>
                                  <w:rFonts w:ascii="Cambria Math" w:eastAsiaTheme="minorEastAsia" w:hAnsi="Cambria Math"/>
                                </w:rPr>
                                <m:t>θ</m:t>
                              </m:r>
                            </m:sub>
                          </m:sSub>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cr m:val="script"/>
                                    </m:rPr>
                                    <w:rPr>
                                      <w:rFonts w:ascii="Cambria Math" w:eastAsiaTheme="minorEastAsia" w:hAnsi="Cambria Math"/>
                                    </w:rPr>
                                    <m:t>T</m:t>
                                  </m:r>
                                </m:e>
                                <m:sub>
                                  <m:r>
                                    <m:rPr>
                                      <m:scr m:val="script"/>
                                    </m:rPr>
                                    <w:rPr>
                                      <w:rFonts w:ascii="Cambria Math" w:eastAsiaTheme="minorEastAsia" w:hAnsi="Cambria Math"/>
                                    </w:rPr>
                                    <m:t>i</m:t>
                                  </m:r>
                                </m:sub>
                              </m:sSub>
                            </m:sub>
                          </m:sSub>
                          <m:d>
                            <m:dPr>
                              <m:ctrlPr>
                                <w:rPr>
                                  <w:rFonts w:ascii="Cambria Math" w:eastAsiaTheme="minorEastAsia" w:hAnsi="Cambria Math"/>
                                  <w:i/>
                                </w:rPr>
                              </m:ctrlPr>
                            </m:dPr>
                            <m:e>
                              <m:r>
                                <m:rPr>
                                  <m:sty m:val="p"/>
                                </m:rPr>
                                <w:rPr>
                                  <w:rFonts w:ascii="Cambria Math" w:eastAsiaTheme="minorEastAsia" w:hAnsi="Cambria Math"/>
                                </w:rPr>
                                <m:t>θ</m:t>
                              </m:r>
                            </m:e>
                          </m:d>
                          <m:ctrlPr>
                            <w:rPr>
                              <w:rFonts w:ascii="Cambria Math" w:eastAsiaTheme="minorEastAsia" w:hAnsi="Cambria Math"/>
                              <w:i/>
                            </w:rPr>
                          </m:ctrlPr>
                        </m:e>
                      </m:d>
                      <m:ctrlPr>
                        <w:rPr>
                          <w:rFonts w:ascii="Cambria Math" w:eastAsiaTheme="minorEastAsia" w:hAnsi="Cambria Math"/>
                          <w:i/>
                        </w:rPr>
                      </m:ctrlPr>
                    </m:e>
                  </m:nary>
                  <m:ctrlPr>
                    <w:rPr>
                      <w:rFonts w:ascii="Cambria Math" w:eastAsiaTheme="minorEastAsia" w:hAnsi="Cambria Math"/>
                      <w:i/>
                    </w:rPr>
                  </m:ctrlPr>
                </m:e>
              </m:func>
            </m:e>
          </m:func>
        </m:oMath>
      </m:oMathPara>
    </w:p>
    <w:p w14:paraId="7A3FC60B" w14:textId="0F3CEEAA" w:rsidR="003669FB" w:rsidRPr="00782374" w:rsidRDefault="003669FB" w:rsidP="003669FB">
      <w:pPr>
        <w:rPr>
          <w:rFonts w:eastAsiaTheme="minorEastAsia"/>
        </w:rPr>
      </w:pPr>
      <w:r w:rsidRPr="00782374">
        <w:rPr>
          <w:rFonts w:eastAsiaTheme="minorEastAsia"/>
        </w:rPr>
        <w:lastRenderedPageBreak/>
        <w:t>Where</w:t>
      </w:r>
    </w:p>
    <w:p w14:paraId="7B9D8F06" w14:textId="4CFEE96E" w:rsidR="003669FB" w:rsidRPr="00782374" w:rsidRDefault="003669FB">
      <w:pPr>
        <w:numPr>
          <w:ilvl w:val="0"/>
          <w:numId w:val="12"/>
        </w:numPr>
        <w:rPr>
          <w:rFonts w:eastAsiaTheme="minorEastAsia"/>
        </w:rPr>
      </w:pPr>
      <m:oMath>
        <m:r>
          <w:rPr>
            <w:rFonts w:ascii="Cambria Math" w:eastAsiaTheme="minorEastAsia" w:hAnsi="Cambria Math"/>
          </w:rPr>
          <m:t>θ</m:t>
        </m:r>
      </m:oMath>
      <w:r w:rsidRPr="00782374">
        <w:rPr>
          <w:rFonts w:eastAsiaTheme="minorEastAsia"/>
        </w:rPr>
        <w:t>: Initial RL policy parameters.</w:t>
      </w:r>
    </w:p>
    <w:p w14:paraId="6684E345" w14:textId="4E1CA58F" w:rsidR="003669FB" w:rsidRPr="00782374" w:rsidRDefault="00000000">
      <w:pPr>
        <w:numPr>
          <w:ilvl w:val="0"/>
          <w:numId w:val="12"/>
        </w:numPr>
        <w:rPr>
          <w:rFonts w:eastAsiaTheme="minorEastAsia"/>
        </w:rPr>
      </w:pPr>
      <m:oMath>
        <m:sSub>
          <m:sSubPr>
            <m:ctrlPr>
              <w:rPr>
                <w:rFonts w:ascii="Cambria Math" w:eastAsiaTheme="minorEastAsia" w:hAnsi="Cambria Math"/>
                <w:i/>
              </w:rPr>
            </m:ctrlPr>
          </m:sSubPr>
          <m:e>
            <m:r>
              <m:rPr>
                <m:scr m:val="script"/>
              </m:rPr>
              <w:rPr>
                <w:rFonts w:ascii="Cambria Math" w:eastAsiaTheme="minorEastAsia" w:hAnsi="Cambria Math"/>
              </w:rPr>
              <m:t>T</m:t>
            </m:r>
          </m:e>
          <m:sub>
            <m:r>
              <m:rPr>
                <m:scr m:val="script"/>
              </m:rPr>
              <w:rPr>
                <w:rFonts w:ascii="Cambria Math" w:eastAsiaTheme="minorEastAsia" w:hAnsi="Cambria Math"/>
              </w:rPr>
              <m:t>i</m:t>
            </m:r>
          </m:sub>
        </m:sSub>
        <m:r>
          <m:rPr>
            <m:sty m:val="p"/>
          </m:rPr>
          <w:rPr>
            <w:rFonts w:ascii="Cambria Math" w:eastAsiaTheme="minorEastAsia" w:hAnsi="Cambria Math" w:cs="Cambria Math"/>
          </w:rPr>
          <m:t>∼</m:t>
        </m:r>
        <m:r>
          <w:rPr>
            <w:rFonts w:ascii="Cambria Math" w:eastAsiaTheme="minorEastAsia" w:hAnsi="Cambria Math"/>
          </w:rPr>
          <m:t>p</m:t>
        </m:r>
        <m:d>
          <m:dPr>
            <m:ctrlPr>
              <w:rPr>
                <w:rFonts w:ascii="Cambria Math" w:eastAsiaTheme="minorEastAsia" w:hAnsi="Cambria Math"/>
                <w:i/>
              </w:rPr>
            </m:ctrlPr>
          </m:dPr>
          <m:e>
            <m:r>
              <m:rPr>
                <m:scr m:val="script"/>
              </m:rPr>
              <w:rPr>
                <w:rFonts w:ascii="Cambria Math" w:eastAsiaTheme="minorEastAsia" w:hAnsi="Cambria Math"/>
              </w:rPr>
              <m:t>T</m:t>
            </m:r>
          </m:e>
        </m:d>
      </m:oMath>
      <w:r w:rsidR="003669FB" w:rsidRPr="00782374">
        <w:rPr>
          <w:rFonts w:eastAsiaTheme="minorEastAsia"/>
        </w:rPr>
        <w:t>: Task distribution (e.g., printing with varying alloys, lattice structures, or sensor configurations).</w:t>
      </w:r>
    </w:p>
    <w:p w14:paraId="130FC548" w14:textId="2632C4FB" w:rsidR="003669FB" w:rsidRPr="00782374" w:rsidRDefault="00000000">
      <w:pPr>
        <w:numPr>
          <w:ilvl w:val="0"/>
          <w:numId w:val="12"/>
        </w:numPr>
        <w:rPr>
          <w:rFonts w:eastAsiaTheme="minorEastAsia"/>
        </w:rPr>
      </w:pPr>
      <m:oMath>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cr m:val="script"/>
                  </m:rPr>
                  <w:rPr>
                    <w:rFonts w:ascii="Cambria Math" w:eastAsiaTheme="minorEastAsia" w:hAnsi="Cambria Math"/>
                  </w:rPr>
                  <m:t>T</m:t>
                </m:r>
              </m:e>
              <m:sub>
                <m:r>
                  <m:rPr>
                    <m:scr m:val="script"/>
                  </m:rPr>
                  <w:rPr>
                    <w:rFonts w:ascii="Cambria Math" w:eastAsiaTheme="minorEastAsia" w:hAnsi="Cambria Math"/>
                  </w:rPr>
                  <m:t>i</m:t>
                </m:r>
              </m:sub>
            </m:sSub>
          </m:sub>
        </m:sSub>
      </m:oMath>
      <w:r w:rsidR="003669FB" w:rsidRPr="00782374">
        <w:rPr>
          <w:rFonts w:eastAsiaTheme="minorEastAsia"/>
        </w:rPr>
        <w:t>: Task-specific loss, measuring deviation from multi-objective criteria (porosity &lt;2%, residual stress &lt;100 MPa, dimensional accuracy ±0.1 mm).</w:t>
      </w:r>
    </w:p>
    <w:p w14:paraId="5F100E41" w14:textId="58A363EA" w:rsidR="003669FB" w:rsidRPr="00782374" w:rsidRDefault="003669FB">
      <w:pPr>
        <w:numPr>
          <w:ilvl w:val="0"/>
          <w:numId w:val="12"/>
        </w:numPr>
        <w:rPr>
          <w:rFonts w:eastAsiaTheme="minorEastAsia"/>
        </w:rPr>
      </w:pPr>
      <m:oMath>
        <m:r>
          <w:rPr>
            <w:rFonts w:ascii="Cambria Math" w:eastAsiaTheme="minorEastAsia" w:hAnsi="Cambria Math"/>
          </w:rPr>
          <m:t>α</m:t>
        </m:r>
      </m:oMath>
      <w:r w:rsidRPr="00782374">
        <w:rPr>
          <w:rFonts w:eastAsiaTheme="minorEastAsia"/>
        </w:rPr>
        <w:t>: Adaptation step size.</w:t>
      </w:r>
    </w:p>
    <w:p w14:paraId="05FFCF2D" w14:textId="77777777" w:rsidR="003669FB" w:rsidRPr="00782374" w:rsidRDefault="003669FB" w:rsidP="003669FB">
      <w:pPr>
        <w:rPr>
          <w:rFonts w:eastAsiaTheme="minorEastAsia"/>
        </w:rPr>
      </w:pPr>
      <w:r w:rsidRPr="00782374">
        <w:rPr>
          <w:rFonts w:eastAsiaTheme="minorEastAsia"/>
        </w:rPr>
        <w:t>Few-shot learning enables adaptation with k-shot data (k≤10 samples) using WP2’s digital twin task distributions. The framework tackles LAM-specific uncertainties: material variations (e.g., alloy composition ±5%), geometric complexity (e.g., thin-walled structures), and sensor noise (e.g., ±20% drift). Domain randomization explicitly targets LAM-specific uncertainties, including thermal conductivity (±10%), melt pool geometry variations (±5%), laser power fluctuations (±10%), powder flow rate variability (±10%), and realistic sensor noise and drift (±20%), ensuring robust sim-to-real transfer. Validation uses simulated LAM environments and laboratory experiments with TWI’s datasets and ISIS Neutron and Muon Source’s defect analysis, targeting &gt;85% generalization success across unseen tasks while maintaining multi-objective criteria.</w:t>
      </w:r>
    </w:p>
    <w:p w14:paraId="41BB929E" w14:textId="77777777" w:rsidR="003669FB" w:rsidRPr="00782374" w:rsidRDefault="003669FB" w:rsidP="003669FB">
      <w:pPr>
        <w:rPr>
          <w:rFonts w:eastAsiaTheme="minorEastAsia"/>
        </w:rPr>
      </w:pPr>
      <w:r w:rsidRPr="00782374">
        <w:rPr>
          <w:rFonts w:eastAsiaTheme="minorEastAsia"/>
          <w:b/>
          <w:bCs/>
        </w:rPr>
        <w:t>Tasks</w:t>
      </w:r>
      <w:r w:rsidRPr="00782374">
        <w:rPr>
          <w:rFonts w:eastAsiaTheme="minorEastAsia"/>
        </w:rPr>
        <w:t>:</w:t>
      </w:r>
    </w:p>
    <w:p w14:paraId="53F483C0" w14:textId="77777777" w:rsidR="003669FB" w:rsidRPr="00782374" w:rsidRDefault="003669FB" w:rsidP="0090321A">
      <w:pPr>
        <w:numPr>
          <w:ilvl w:val="0"/>
          <w:numId w:val="24"/>
        </w:numPr>
        <w:rPr>
          <w:rFonts w:eastAsiaTheme="minorEastAsia"/>
        </w:rPr>
      </w:pPr>
      <w:r w:rsidRPr="00782374">
        <w:rPr>
          <w:rFonts w:eastAsiaTheme="minorEastAsia"/>
          <w:b/>
          <w:bCs/>
        </w:rPr>
        <w:t>Task 3.1</w:t>
      </w:r>
      <w:r w:rsidRPr="00782374">
        <w:rPr>
          <w:rFonts w:eastAsiaTheme="minorEastAsia"/>
        </w:rPr>
        <w:t>: Develop a MAML-based meta-learning framework to initialize RL policies for rapid adaptation to new LAM tasks (e.g., new alloys, geometries). (Months 18–22)</w:t>
      </w:r>
    </w:p>
    <w:p w14:paraId="666F3A1C" w14:textId="77777777" w:rsidR="003669FB" w:rsidRPr="00782374" w:rsidRDefault="003669FB" w:rsidP="0090321A">
      <w:pPr>
        <w:numPr>
          <w:ilvl w:val="0"/>
          <w:numId w:val="24"/>
        </w:numPr>
        <w:rPr>
          <w:rFonts w:eastAsiaTheme="minorEastAsia"/>
        </w:rPr>
      </w:pPr>
      <w:r w:rsidRPr="00782374">
        <w:rPr>
          <w:rFonts w:eastAsiaTheme="minorEastAsia"/>
          <w:b/>
          <w:bCs/>
        </w:rPr>
        <w:t>Task 3.2</w:t>
      </w:r>
      <w:r w:rsidRPr="00782374">
        <w:rPr>
          <w:rFonts w:eastAsiaTheme="minorEastAsia"/>
        </w:rPr>
        <w:t>: Implement few-shot learning algorithms (k≤10) to optimize RL policies using WP2’s digital twin data, addressing material and sensor variations. (Months 22–26)</w:t>
      </w:r>
    </w:p>
    <w:p w14:paraId="54152A73" w14:textId="77777777" w:rsidR="003669FB" w:rsidRPr="00782374" w:rsidRDefault="003669FB" w:rsidP="0090321A">
      <w:pPr>
        <w:numPr>
          <w:ilvl w:val="0"/>
          <w:numId w:val="24"/>
        </w:numPr>
        <w:rPr>
          <w:rFonts w:eastAsiaTheme="minorEastAsia"/>
        </w:rPr>
      </w:pPr>
      <w:r w:rsidRPr="00782374">
        <w:rPr>
          <w:rFonts w:eastAsiaTheme="minorEastAsia"/>
          <w:b/>
          <w:bCs/>
        </w:rPr>
        <w:t>Task 3.3</w:t>
      </w:r>
      <w:r w:rsidRPr="00782374">
        <w:rPr>
          <w:rFonts w:eastAsiaTheme="minorEastAsia"/>
        </w:rPr>
        <w:t>: Validate meta-RL and few-shot models in simulated environments, achieving &gt;85% generalization success (simultaneous multi-objective compliance) across ≥20 unseen scenarios. (Months 26–28)</w:t>
      </w:r>
    </w:p>
    <w:p w14:paraId="4B0A554B" w14:textId="77777777" w:rsidR="003669FB" w:rsidRPr="00782374" w:rsidRDefault="003669FB" w:rsidP="0090321A">
      <w:pPr>
        <w:numPr>
          <w:ilvl w:val="0"/>
          <w:numId w:val="24"/>
        </w:numPr>
        <w:rPr>
          <w:rFonts w:eastAsiaTheme="minorEastAsia"/>
        </w:rPr>
      </w:pPr>
      <w:r w:rsidRPr="00782374">
        <w:rPr>
          <w:rFonts w:eastAsiaTheme="minorEastAsia"/>
          <w:b/>
          <w:bCs/>
        </w:rPr>
        <w:t>Task 3.4</w:t>
      </w:r>
      <w:r w:rsidRPr="00782374">
        <w:rPr>
          <w:rFonts w:eastAsiaTheme="minorEastAsia"/>
        </w:rPr>
        <w:t>: Conduct ≥30 independent laboratory validation trials per new task (e.g., unseen alloys/geometries), with ≥85% achieving simultaneous compliance with porosity (&lt;2%), residual stress (&lt;100 MPa), and dimensional accuracy (±0.1 mm), verified using 95% confidence intervals. (Months 28–30)</w:t>
      </w:r>
    </w:p>
    <w:p w14:paraId="6676FE14" w14:textId="77777777" w:rsidR="003669FB" w:rsidRPr="00782374" w:rsidRDefault="003669FB" w:rsidP="003669FB">
      <w:pPr>
        <w:rPr>
          <w:rFonts w:eastAsiaTheme="minorEastAsia"/>
          <w:b/>
          <w:bCs/>
        </w:rPr>
      </w:pPr>
      <w:r w:rsidRPr="00782374">
        <w:rPr>
          <w:rFonts w:eastAsiaTheme="minorEastAsia"/>
          <w:b/>
          <w:bCs/>
        </w:rPr>
        <w:t>Key Technical Contributions</w:t>
      </w:r>
    </w:p>
    <w:p w14:paraId="7DFE2B51" w14:textId="77777777" w:rsidR="003669FB" w:rsidRPr="00782374" w:rsidRDefault="003669FB" w:rsidP="0090321A">
      <w:pPr>
        <w:numPr>
          <w:ilvl w:val="0"/>
          <w:numId w:val="25"/>
        </w:numPr>
        <w:rPr>
          <w:rFonts w:eastAsiaTheme="minorEastAsia"/>
        </w:rPr>
      </w:pPr>
      <w:r w:rsidRPr="00782374">
        <w:rPr>
          <w:rFonts w:eastAsiaTheme="minorEastAsia"/>
        </w:rPr>
        <w:t xml:space="preserve">MAML-based meta-learning framework enabling RL policies to adapt to new LAM </w:t>
      </w:r>
      <w:r w:rsidRPr="00782374">
        <w:rPr>
          <w:rFonts w:eastAsiaTheme="minorEastAsia"/>
        </w:rPr>
        <w:lastRenderedPageBreak/>
        <w:t>tasks with minimal data, surpassing traditional RL’s retraining limitations.</w:t>
      </w:r>
    </w:p>
    <w:p w14:paraId="1AD0AB67" w14:textId="77777777" w:rsidR="003669FB" w:rsidRPr="00782374" w:rsidRDefault="003669FB" w:rsidP="0090321A">
      <w:pPr>
        <w:numPr>
          <w:ilvl w:val="0"/>
          <w:numId w:val="25"/>
        </w:numPr>
        <w:rPr>
          <w:rFonts w:eastAsiaTheme="minorEastAsia"/>
        </w:rPr>
      </w:pPr>
      <w:r w:rsidRPr="00782374">
        <w:rPr>
          <w:rFonts w:eastAsiaTheme="minorEastAsia"/>
        </w:rPr>
        <w:t>Few-shot learning pipeline for robust adaptation to material variations and sensor noise using k-shot data (k≤10).</w:t>
      </w:r>
    </w:p>
    <w:p w14:paraId="524C5453" w14:textId="77777777" w:rsidR="003669FB" w:rsidRPr="00782374" w:rsidRDefault="003669FB" w:rsidP="0090321A">
      <w:pPr>
        <w:numPr>
          <w:ilvl w:val="0"/>
          <w:numId w:val="25"/>
        </w:numPr>
        <w:rPr>
          <w:rFonts w:eastAsiaTheme="minorEastAsia"/>
        </w:rPr>
      </w:pPr>
      <w:r w:rsidRPr="00782374">
        <w:rPr>
          <w:rFonts w:eastAsiaTheme="minorEastAsia"/>
        </w:rPr>
        <w:t>Validation pipeline achieving &gt;85% generalization success across unseen tasks, unlike standard RL’s limited adaptability.</w:t>
      </w:r>
    </w:p>
    <w:p w14:paraId="554BE00C" w14:textId="77777777" w:rsidR="003669FB" w:rsidRPr="00782374" w:rsidRDefault="003669FB" w:rsidP="0090321A">
      <w:pPr>
        <w:numPr>
          <w:ilvl w:val="0"/>
          <w:numId w:val="25"/>
        </w:numPr>
        <w:rPr>
          <w:rFonts w:eastAsiaTheme="minorEastAsia"/>
        </w:rPr>
      </w:pPr>
      <w:r w:rsidRPr="00782374">
        <w:rPr>
          <w:rFonts w:eastAsiaTheme="minorEastAsia"/>
        </w:rPr>
        <w:t>Laboratory validation leveraging TWI datasets and ISIS Neutron and Muon Source defect analysis, advancing LAM control robustness.</w:t>
      </w:r>
    </w:p>
    <w:p w14:paraId="5ADF1BC7" w14:textId="77777777" w:rsidR="003669FB" w:rsidRPr="00782374" w:rsidRDefault="003669FB" w:rsidP="0090321A">
      <w:pPr>
        <w:numPr>
          <w:ilvl w:val="0"/>
          <w:numId w:val="25"/>
        </w:numPr>
        <w:rPr>
          <w:rFonts w:eastAsiaTheme="minorEastAsia"/>
        </w:rPr>
      </w:pPr>
      <w:r w:rsidRPr="00782374">
        <w:rPr>
          <w:rFonts w:eastAsiaTheme="minorEastAsia"/>
        </w:rPr>
        <w:t>Scalable meta-RL and few-shot learning algorithms integrated with WP2’s POMDP framework.</w:t>
      </w:r>
    </w:p>
    <w:p w14:paraId="3C397EF4" w14:textId="77777777" w:rsidR="003669FB" w:rsidRPr="00782374" w:rsidRDefault="003669FB" w:rsidP="003669FB">
      <w:pPr>
        <w:rPr>
          <w:rFonts w:eastAsiaTheme="minorEastAsia"/>
          <w:b/>
          <w:bCs/>
        </w:rPr>
      </w:pPr>
      <w:r w:rsidRPr="00782374">
        <w:rPr>
          <w:rFonts w:eastAsiaTheme="minorEastAsia"/>
          <w:b/>
          <w:bCs/>
        </w:rPr>
        <w:t>Deliverables</w:t>
      </w:r>
    </w:p>
    <w:p w14:paraId="04C8326F" w14:textId="77777777" w:rsidR="003669FB" w:rsidRPr="00782374" w:rsidRDefault="003669FB" w:rsidP="0090321A">
      <w:pPr>
        <w:numPr>
          <w:ilvl w:val="0"/>
          <w:numId w:val="26"/>
        </w:numPr>
        <w:rPr>
          <w:rFonts w:eastAsiaTheme="minorEastAsia"/>
        </w:rPr>
      </w:pPr>
      <w:r w:rsidRPr="00782374">
        <w:rPr>
          <w:rFonts w:eastAsiaTheme="minorEastAsia"/>
        </w:rPr>
        <w:t>Meta-learning framework for RL policy initialization (Month 22).</w:t>
      </w:r>
    </w:p>
    <w:p w14:paraId="0F436CFF" w14:textId="77777777" w:rsidR="003669FB" w:rsidRPr="00782374" w:rsidRDefault="003669FB" w:rsidP="0090321A">
      <w:pPr>
        <w:numPr>
          <w:ilvl w:val="0"/>
          <w:numId w:val="26"/>
        </w:numPr>
        <w:rPr>
          <w:rFonts w:eastAsiaTheme="minorEastAsia"/>
        </w:rPr>
      </w:pPr>
      <w:r w:rsidRPr="00782374">
        <w:rPr>
          <w:rFonts w:eastAsiaTheme="minorEastAsia"/>
        </w:rPr>
        <w:t>Few-shot learning pipeline for LAM adaptation, fully open-sourced with comprehensive documentation and tutorials for community uptake (Month 26).</w:t>
      </w:r>
    </w:p>
    <w:p w14:paraId="28B92D9B" w14:textId="77777777" w:rsidR="003669FB" w:rsidRPr="00782374" w:rsidRDefault="003669FB" w:rsidP="0090321A">
      <w:pPr>
        <w:numPr>
          <w:ilvl w:val="0"/>
          <w:numId w:val="26"/>
        </w:numPr>
        <w:rPr>
          <w:rFonts w:eastAsiaTheme="minorEastAsia"/>
        </w:rPr>
      </w:pPr>
      <w:r w:rsidRPr="00782374">
        <w:rPr>
          <w:rFonts w:eastAsiaTheme="minorEastAsia"/>
        </w:rPr>
        <w:t>Benchmark datasets and generalized RL models for future studies (Month 28).</w:t>
      </w:r>
    </w:p>
    <w:p w14:paraId="63176B46" w14:textId="77777777" w:rsidR="003669FB" w:rsidRPr="00782374" w:rsidRDefault="003669FB" w:rsidP="0090321A">
      <w:pPr>
        <w:numPr>
          <w:ilvl w:val="0"/>
          <w:numId w:val="26"/>
        </w:numPr>
        <w:rPr>
          <w:rFonts w:eastAsiaTheme="minorEastAsia"/>
        </w:rPr>
      </w:pPr>
      <w:r w:rsidRPr="00782374">
        <w:rPr>
          <w:rFonts w:eastAsiaTheme="minorEastAsia"/>
        </w:rPr>
        <w:t>Validation report on simulated and laboratory performance, including generalization metrics (Month 30).</w:t>
      </w:r>
    </w:p>
    <w:p w14:paraId="147B3FB6" w14:textId="77777777" w:rsidR="003669FB" w:rsidRPr="00782374" w:rsidRDefault="003669FB" w:rsidP="0090321A">
      <w:pPr>
        <w:numPr>
          <w:ilvl w:val="0"/>
          <w:numId w:val="26"/>
        </w:numPr>
        <w:rPr>
          <w:rFonts w:eastAsiaTheme="minorEastAsia"/>
        </w:rPr>
      </w:pPr>
      <w:r w:rsidRPr="00782374">
        <w:rPr>
          <w:rFonts w:eastAsiaTheme="minorEastAsia"/>
        </w:rPr>
        <w:t xml:space="preserve">Journal paper on meta-RL and few-shot learning for robust LAM control, submitted to </w:t>
      </w:r>
      <w:r w:rsidRPr="00782374">
        <w:rPr>
          <w:rFonts w:eastAsiaTheme="minorEastAsia"/>
          <w:i/>
          <w:iCs/>
        </w:rPr>
        <w:t>Additive Manufacturing</w:t>
      </w:r>
      <w:r w:rsidRPr="00782374">
        <w:rPr>
          <w:rFonts w:eastAsiaTheme="minorEastAsia"/>
        </w:rPr>
        <w:t xml:space="preserve">, </w:t>
      </w:r>
      <w:r w:rsidRPr="00782374">
        <w:rPr>
          <w:rFonts w:eastAsiaTheme="minorEastAsia"/>
          <w:i/>
          <w:iCs/>
        </w:rPr>
        <w:t>CIRP Annals - Manufacturing Technology</w:t>
      </w:r>
      <w:r w:rsidRPr="00782374">
        <w:rPr>
          <w:rFonts w:eastAsiaTheme="minorEastAsia"/>
        </w:rPr>
        <w:t xml:space="preserve">, or </w:t>
      </w:r>
      <w:r w:rsidRPr="00782374">
        <w:rPr>
          <w:rFonts w:eastAsiaTheme="minorEastAsia"/>
          <w:i/>
          <w:iCs/>
        </w:rPr>
        <w:t>Journal of Manufacturing Systems</w:t>
      </w:r>
      <w:r w:rsidRPr="00782374">
        <w:rPr>
          <w:rFonts w:eastAsiaTheme="minorEastAsia"/>
        </w:rPr>
        <w:t xml:space="preserve"> (Month 30).</w:t>
      </w:r>
    </w:p>
    <w:p w14:paraId="5747F671" w14:textId="77777777" w:rsidR="003669FB" w:rsidRPr="00782374" w:rsidRDefault="003669FB" w:rsidP="003669FB">
      <w:pPr>
        <w:rPr>
          <w:rFonts w:eastAsiaTheme="minorEastAsia"/>
          <w:b/>
          <w:bCs/>
        </w:rPr>
      </w:pPr>
      <w:r w:rsidRPr="00782374">
        <w:rPr>
          <w:rFonts w:eastAsiaTheme="minorEastAsia"/>
          <w:b/>
          <w:bCs/>
        </w:rPr>
        <w:t>Dependencies</w:t>
      </w:r>
    </w:p>
    <w:p w14:paraId="7EC63845" w14:textId="759DD92E" w:rsidR="003669FB" w:rsidRPr="00782374" w:rsidRDefault="003669FB" w:rsidP="003669FB">
      <w:pPr>
        <w:rPr>
          <w:rFonts w:eastAsiaTheme="minorEastAsia"/>
        </w:rPr>
      </w:pPr>
      <w:r w:rsidRPr="00782374">
        <w:rPr>
          <w:rFonts w:eastAsiaTheme="minorEastAsia"/>
        </w:rPr>
        <w:t xml:space="preserve">Utilizes WP1’s multi-modal state representations for task </w:t>
      </w:r>
      <w:r w:rsidR="0090321A" w:rsidRPr="00782374">
        <w:rPr>
          <w:rFonts w:eastAsiaTheme="minorEastAsia"/>
        </w:rPr>
        <w:t>modelling</w:t>
      </w:r>
      <w:r w:rsidRPr="00782374">
        <w:rPr>
          <w:rFonts w:eastAsiaTheme="minorEastAsia"/>
        </w:rPr>
        <w:t xml:space="preserve"> and WP2’s trained RL agents (policies, hyperparameters) and digital twin (randomization protocols). Provides open-source generalized RL models, validation datasets, and structured benchmarks, enabling advanced LAM research and applications with standardized evaluation.</w:t>
      </w:r>
    </w:p>
    <w:p w14:paraId="0EE8CE23" w14:textId="77777777" w:rsidR="00F40071" w:rsidRPr="00782374" w:rsidRDefault="00F40071" w:rsidP="00F40071">
      <w:pPr>
        <w:pStyle w:val="2"/>
      </w:pPr>
      <w:r w:rsidRPr="00782374">
        <w:t>2.6 Project Management</w:t>
      </w:r>
    </w:p>
    <w:p w14:paraId="1438CB7E" w14:textId="77777777" w:rsidR="00F40071" w:rsidRPr="00782374" w:rsidRDefault="00F40071" w:rsidP="00F40071">
      <w:pPr>
        <w:rPr>
          <w:rFonts w:eastAsiaTheme="minorEastAsia"/>
        </w:rPr>
      </w:pPr>
      <w:r w:rsidRPr="00782374">
        <w:rPr>
          <w:rFonts w:eastAsiaTheme="minorEastAsia"/>
        </w:rPr>
        <w:t xml:space="preserve">The proposed project will span 36 months, led by the Principal Investigator (PI), with core research conducted by a postdoctoral researcher. The postdoctoral researcher will focus on intelligent systems and reinforcement learning, supported by a collaborating PhD student (externally funded) contributing to multi-modal sensing validation. This structure leverages interdisciplinary expertise in laser-based additive manufacturing (LAM), control theory, and machine learning. The PI will oversee all work packages, chair weekly supervision meetings, </w:t>
      </w:r>
      <w:r w:rsidRPr="00782374">
        <w:rPr>
          <w:rFonts w:eastAsiaTheme="minorEastAsia"/>
        </w:rPr>
        <w:lastRenderedPageBreak/>
        <w:t>and conduct quarterly internal reviews to monitor technical progress, mitigate risks (e.g., sensor calibration errors via TWI validation), and ensure milestone alignment. WP-specific deliverables reports will track inter-WP dependencies, enhancing task coordination. Review meetings every six months with industrial partners, including TWI and ISIS Neutron and Muon Source, will provide feedback on research applicability. All software, data pipelines, and results will be managed through version-controlled repositories and a shared open-access platform, adhering to EPSRC’s guidelines for research data management, reproducibility, and collaboration, with support from institutional resources and TWI’s LAM equipment.</w:t>
      </w:r>
    </w:p>
    <w:p w14:paraId="61E34BC8" w14:textId="77777777" w:rsidR="00F40071" w:rsidRPr="00782374" w:rsidRDefault="00F40071" w:rsidP="00F40071">
      <w:pPr>
        <w:pStyle w:val="2"/>
      </w:pPr>
      <w:r w:rsidRPr="00782374">
        <w:t>2.7 Responsible Innovation</w:t>
      </w:r>
    </w:p>
    <w:p w14:paraId="1B9699DB" w14:textId="77777777" w:rsidR="00782374" w:rsidRPr="00782374" w:rsidRDefault="00782374" w:rsidP="00782374">
      <w:pPr>
        <w:rPr>
          <w:rFonts w:eastAsiaTheme="minorEastAsia"/>
        </w:rPr>
      </w:pPr>
      <w:r w:rsidRPr="00782374">
        <w:rPr>
          <w:rFonts w:eastAsiaTheme="minorEastAsia"/>
        </w:rPr>
        <w:t>The project aligns with EPSRC’s commitment to responsible, inclusive, and sustainable innovation. By employing adaptive, data-efficient AI agents, it reduces resource use and environmental impact in metal additive manufacturing (LAM), optimising energy consumption and minimising waste in the production process. This enhances automated quality assurance, supporting a shift towards low-carbon manufacturing aligned with net-zero goals.</w:t>
      </w:r>
    </w:p>
    <w:p w14:paraId="7B991D67" w14:textId="77777777" w:rsidR="00782374" w:rsidRPr="00782374" w:rsidRDefault="00782374" w:rsidP="00782374">
      <w:pPr>
        <w:rPr>
          <w:rFonts w:eastAsiaTheme="minorEastAsia"/>
        </w:rPr>
      </w:pPr>
      <w:r w:rsidRPr="00782374">
        <w:rPr>
          <w:rFonts w:eastAsiaTheme="minorEastAsia"/>
        </w:rPr>
        <w:t>Beyond environmental gains, the project addresses ethical and societal impacts. It prioritises algorithmic transparency and robustness, with documented model behaviour under edge-case scenarios (e.g., material defects) and fairness-aware RL using fairness constraints to mitigate bias, fostering trust in AI systems. The approach enhances human-machine collaboration safety by reducing manual inspections in hazardous melt pool zones, lowering occupational risks. Additionally, it drives skill transformation by creating demand for AI expertise, supporting high-skill job opportunities and workforce upskilling. Ongoing stakeholder feedback loops ensure dynamic responsibility, engaging diverse perspectives and adhering to the AREA framework to shape ethical, AI-driven manufacturing practices.</w:t>
      </w:r>
    </w:p>
    <w:p w14:paraId="7530357A" w14:textId="463EC08E" w:rsidR="00F40071" w:rsidRPr="00782374" w:rsidRDefault="00F40071" w:rsidP="00F40071">
      <w:pPr>
        <w:pStyle w:val="2"/>
      </w:pPr>
      <w:r w:rsidRPr="00782374">
        <w:t>2.8 Public Engagement</w:t>
      </w:r>
    </w:p>
    <w:p w14:paraId="558079F0" w14:textId="08477A61" w:rsidR="00F40071" w:rsidRPr="00782374" w:rsidRDefault="00F40071" w:rsidP="00F40071">
      <w:pPr>
        <w:rPr>
          <w:rFonts w:eastAsiaTheme="minorEastAsia"/>
        </w:rPr>
      </w:pPr>
      <w:r w:rsidRPr="00782374">
        <w:rPr>
          <w:rFonts w:eastAsiaTheme="minorEastAsia"/>
        </w:rPr>
        <w:t>To maximise impact, the project will implement a proactive public engagement strategy. A dedicated website (e.g., www.brunel.</w:t>
      </w:r>
      <w:r w:rsidR="003B6AB8" w:rsidRPr="00782374">
        <w:rPr>
          <w:rFonts w:eastAsiaTheme="minorEastAsia" w:hint="eastAsia"/>
        </w:rPr>
        <w:t>ac.</w:t>
      </w:r>
      <w:r w:rsidRPr="00782374">
        <w:rPr>
          <w:rFonts w:eastAsiaTheme="minorEastAsia"/>
        </w:rPr>
        <w:t>uk</w:t>
      </w:r>
      <w:r w:rsidR="003B6AB8" w:rsidRPr="00782374">
        <w:rPr>
          <w:rFonts w:eastAsiaTheme="minorEastAsia" w:hint="eastAsia"/>
        </w:rPr>
        <w:t>/~RL-LAM</w:t>
      </w:r>
      <w:r w:rsidRPr="00782374">
        <w:rPr>
          <w:rFonts w:eastAsiaTheme="minorEastAsia"/>
        </w:rPr>
        <w:t>) will host blog updates, interactive infographics, explainer videos, and downloadable code, with peer-reviewed outputs and milestones accessible per EPSRC open access guidelines. An X account (@AI4LAMinBrunel), supported by Brunel’s STEM unit, will engage digital communities with virtual manufacturing tours, promoting trustworthy AI and sustainable manufacturing futures, with regular updates planned through 2</w:t>
      </w:r>
      <w:r w:rsidR="004C35C3" w:rsidRPr="00782374">
        <w:rPr>
          <w:rFonts w:eastAsiaTheme="minorEastAsia" w:hint="eastAsia"/>
        </w:rPr>
        <w:t>0</w:t>
      </w:r>
      <w:r w:rsidR="003B6AB8" w:rsidRPr="00782374">
        <w:rPr>
          <w:rFonts w:eastAsiaTheme="minorEastAsia" w:hint="eastAsia"/>
        </w:rPr>
        <w:t>30</w:t>
      </w:r>
      <w:r w:rsidRPr="00782374">
        <w:rPr>
          <w:rFonts w:eastAsiaTheme="minorEastAsia"/>
        </w:rPr>
        <w:t xml:space="preserve"> to ensure sustained engagement.</w:t>
      </w:r>
    </w:p>
    <w:p w14:paraId="4CF0FC6E" w14:textId="31098258" w:rsidR="002657EF" w:rsidRPr="00782374" w:rsidRDefault="006402B6" w:rsidP="00782374">
      <w:pPr>
        <w:pStyle w:val="2"/>
      </w:pPr>
      <w:r w:rsidRPr="00782374">
        <w:lastRenderedPageBreak/>
        <w:t>References</w:t>
      </w:r>
      <w:r w:rsidR="002657EF" w:rsidRPr="00782374">
        <w:rPr>
          <w:rFonts w:ascii="宋体" w:eastAsia="宋体" w:hAnsi="宋体" w:cs="宋体" w:hint="eastAsia"/>
        </w:rPr>
        <w:t>：</w:t>
      </w:r>
    </w:p>
    <w:p w14:paraId="19A626CA" w14:textId="77777777" w:rsidR="0038518C" w:rsidRPr="00782374" w:rsidRDefault="0038518C" w:rsidP="00E25958">
      <w:pPr>
        <w:rPr>
          <w:rFonts w:eastAsiaTheme="minorEastAsia"/>
        </w:rPr>
      </w:pPr>
    </w:p>
    <w:p w14:paraId="6569D531" w14:textId="77777777" w:rsidR="00B81C6D" w:rsidRPr="00B81C6D" w:rsidRDefault="00B81C6D" w:rsidP="00B81C6D">
      <w:pPr>
        <w:rPr>
          <w:rFonts w:eastAsiaTheme="minorEastAsia"/>
        </w:rPr>
      </w:pPr>
      <w:r w:rsidRPr="00B81C6D">
        <w:rPr>
          <w:rFonts w:eastAsiaTheme="minorEastAsia"/>
        </w:rPr>
        <w:t xml:space="preserve">[1] Zhang J, et al. Machine learning for closed-loop control in laser-based metal additive manufacturing: a state-of-the-art review. Virtual Phys </w:t>
      </w:r>
      <w:proofErr w:type="spellStart"/>
      <w:r w:rsidRPr="00B81C6D">
        <w:rPr>
          <w:rFonts w:eastAsiaTheme="minorEastAsia"/>
        </w:rPr>
        <w:t>Prototyp</w:t>
      </w:r>
      <w:proofErr w:type="spellEnd"/>
      <w:r w:rsidRPr="00B81C6D">
        <w:rPr>
          <w:rFonts w:eastAsiaTheme="minorEastAsia"/>
        </w:rPr>
        <w:t>. 2025;20(1):e2592732.</w:t>
      </w:r>
    </w:p>
    <w:p w14:paraId="28249CE8" w14:textId="77777777" w:rsidR="00B81C6D" w:rsidRPr="00B81C6D" w:rsidRDefault="00B81C6D" w:rsidP="00B81C6D">
      <w:pPr>
        <w:rPr>
          <w:rFonts w:eastAsiaTheme="minorEastAsia"/>
        </w:rPr>
      </w:pPr>
      <w:r w:rsidRPr="00B81C6D">
        <w:rPr>
          <w:rFonts w:eastAsiaTheme="minorEastAsia"/>
        </w:rPr>
        <w:t>[2] Wang R, et al. Real-time process monitoring and closed-loop control on laser power via a customized laser powder bed fusion platform. Addit Manuf. 2023;66:103449.</w:t>
      </w:r>
    </w:p>
    <w:p w14:paraId="1FA43D89" w14:textId="77777777" w:rsidR="00B81C6D" w:rsidRPr="00B81C6D" w:rsidRDefault="00B81C6D" w:rsidP="00B81C6D">
      <w:pPr>
        <w:rPr>
          <w:rFonts w:eastAsiaTheme="minorEastAsia"/>
        </w:rPr>
      </w:pPr>
      <w:r w:rsidRPr="00B81C6D">
        <w:rPr>
          <w:rFonts w:eastAsiaTheme="minorEastAsia"/>
        </w:rPr>
        <w:t xml:space="preserve">[3] Liu B, et al. Real-time closed-loop control of molten pool transient area in direct laser deposition via PID algorithm with enhanced robustness. Int J Adv </w:t>
      </w:r>
      <w:proofErr w:type="spellStart"/>
      <w:r w:rsidRPr="00B81C6D">
        <w:rPr>
          <w:rFonts w:eastAsiaTheme="minorEastAsia"/>
        </w:rPr>
        <w:t>Manuf</w:t>
      </w:r>
      <w:proofErr w:type="spellEnd"/>
      <w:r w:rsidRPr="00B81C6D">
        <w:rPr>
          <w:rFonts w:eastAsiaTheme="minorEastAsia"/>
        </w:rPr>
        <w:t xml:space="preserve"> Technol. 2024;130:4529-4542. </w:t>
      </w:r>
    </w:p>
    <w:p w14:paraId="7AD96EA8" w14:textId="77777777" w:rsidR="00B81C6D" w:rsidRPr="00B81C6D" w:rsidRDefault="00B81C6D" w:rsidP="00B81C6D">
      <w:pPr>
        <w:rPr>
          <w:rFonts w:eastAsiaTheme="minorEastAsia"/>
        </w:rPr>
      </w:pPr>
      <w:r w:rsidRPr="00B81C6D">
        <w:rPr>
          <w:rFonts w:eastAsiaTheme="minorEastAsia"/>
        </w:rPr>
        <w:t xml:space="preserve">[4] GE Aerospace. </w:t>
      </w:r>
      <w:proofErr w:type="spellStart"/>
      <w:r w:rsidRPr="00B81C6D">
        <w:rPr>
          <w:rFonts w:eastAsiaTheme="minorEastAsia"/>
        </w:rPr>
        <w:t>Colibrium</w:t>
      </w:r>
      <w:proofErr w:type="spellEnd"/>
      <w:r w:rsidRPr="00B81C6D">
        <w:rPr>
          <w:rFonts w:eastAsiaTheme="minorEastAsia"/>
        </w:rPr>
        <w:t xml:space="preserve"> Additive [Internet]. [cited 2025 Sept 13]. Available from:  https://www.geaerospace.com/company/businesses/colibrium-additive</w:t>
      </w:r>
    </w:p>
    <w:p w14:paraId="02772496" w14:textId="77777777" w:rsidR="00B81C6D" w:rsidRPr="00B81C6D" w:rsidRDefault="00B81C6D" w:rsidP="00B81C6D">
      <w:pPr>
        <w:rPr>
          <w:rFonts w:eastAsiaTheme="minorEastAsia"/>
        </w:rPr>
      </w:pPr>
      <w:r w:rsidRPr="00B81C6D">
        <w:rPr>
          <w:rFonts w:eastAsiaTheme="minorEastAsia"/>
        </w:rPr>
        <w:t>[5] Fraunhofer Institute for Laser Technology ILT. Additive Manufacturing [Internet]. Aachen: Fraunhofer ILT; [cited 2025 Sept 11]. Available from: https://www.ilt.fraunhofer.de/en/technology-focus/additive-manufacturing.html</w:t>
      </w:r>
    </w:p>
    <w:p w14:paraId="3F8144F1" w14:textId="2FC34438" w:rsidR="002657EF" w:rsidRPr="00FF190F" w:rsidRDefault="00B81C6D" w:rsidP="00B81C6D">
      <w:pPr>
        <w:rPr>
          <w:rFonts w:eastAsiaTheme="minorEastAsia"/>
        </w:rPr>
      </w:pPr>
      <w:r w:rsidRPr="00B81C6D">
        <w:rPr>
          <w:rFonts w:eastAsiaTheme="minorEastAsia"/>
        </w:rPr>
        <w:t>[6]Alharbi K, et al. POMDP inference and robust solution via deep reinforcement learning: an application to railway optimal maintenance. ASME MSEC 2025 [Internet]. 2025.</w:t>
      </w:r>
    </w:p>
    <w:sectPr w:rsidR="002657EF" w:rsidRPr="00FF190F" w:rsidSect="00F7472F">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AC0A8" w14:textId="77777777" w:rsidR="0044745D" w:rsidRDefault="0044745D" w:rsidP="00907D07">
      <w:pPr>
        <w:spacing w:after="0" w:line="240" w:lineRule="auto"/>
      </w:pPr>
      <w:r>
        <w:separator/>
      </w:r>
    </w:p>
  </w:endnote>
  <w:endnote w:type="continuationSeparator" w:id="0">
    <w:p w14:paraId="56F26DFD" w14:textId="77777777" w:rsidR="0044745D" w:rsidRDefault="0044745D" w:rsidP="00907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D201" w14:textId="77777777" w:rsidR="0044745D" w:rsidRDefault="0044745D" w:rsidP="00907D07">
      <w:pPr>
        <w:spacing w:after="0" w:line="240" w:lineRule="auto"/>
      </w:pPr>
      <w:r>
        <w:separator/>
      </w:r>
    </w:p>
  </w:footnote>
  <w:footnote w:type="continuationSeparator" w:id="0">
    <w:p w14:paraId="49B7A508" w14:textId="77777777" w:rsidR="0044745D" w:rsidRDefault="0044745D" w:rsidP="00907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8E"/>
    <w:multiLevelType w:val="multilevel"/>
    <w:tmpl w:val="767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3C0B"/>
    <w:multiLevelType w:val="multilevel"/>
    <w:tmpl w:val="033E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122B0"/>
    <w:multiLevelType w:val="multilevel"/>
    <w:tmpl w:val="037E39D0"/>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5CE9"/>
    <w:multiLevelType w:val="multilevel"/>
    <w:tmpl w:val="2414727A"/>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1353D"/>
    <w:multiLevelType w:val="multilevel"/>
    <w:tmpl w:val="CF743148"/>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A66C6"/>
    <w:multiLevelType w:val="multilevel"/>
    <w:tmpl w:val="231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956EE"/>
    <w:multiLevelType w:val="multilevel"/>
    <w:tmpl w:val="87F43E02"/>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C0F04"/>
    <w:multiLevelType w:val="multilevel"/>
    <w:tmpl w:val="9ED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3149A"/>
    <w:multiLevelType w:val="multilevel"/>
    <w:tmpl w:val="D96A6576"/>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960DF"/>
    <w:multiLevelType w:val="multilevel"/>
    <w:tmpl w:val="24B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0291"/>
    <w:multiLevelType w:val="multilevel"/>
    <w:tmpl w:val="323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B2A59"/>
    <w:multiLevelType w:val="hybridMultilevel"/>
    <w:tmpl w:val="A658102A"/>
    <w:lvl w:ilvl="0" w:tplc="5C9ADB5E">
      <w:start w:val="1"/>
      <w:numFmt w:val="bullet"/>
      <w:lvlText w:val=""/>
      <w:lvlJc w:val="left"/>
      <w:pPr>
        <w:ind w:left="440" w:hanging="440"/>
      </w:pPr>
      <w:rPr>
        <w:rFonts w:ascii="Wingdings" w:eastAsia="仿宋" w:hAnsi="Wingdings" w:hint="default"/>
        <w:sz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0097C3C"/>
    <w:multiLevelType w:val="multilevel"/>
    <w:tmpl w:val="CF743148"/>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534B1"/>
    <w:multiLevelType w:val="multilevel"/>
    <w:tmpl w:val="5DDADFAA"/>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E13F4"/>
    <w:multiLevelType w:val="multilevel"/>
    <w:tmpl w:val="7D6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05764"/>
    <w:multiLevelType w:val="hybridMultilevel"/>
    <w:tmpl w:val="E2F8DE4C"/>
    <w:lvl w:ilvl="0" w:tplc="5C9ADB5E">
      <w:start w:val="1"/>
      <w:numFmt w:val="bullet"/>
      <w:lvlText w:val=""/>
      <w:lvlJc w:val="left"/>
      <w:pPr>
        <w:ind w:left="440" w:hanging="440"/>
      </w:pPr>
      <w:rPr>
        <w:rFonts w:ascii="Wingdings" w:eastAsia="仿宋" w:hAnsi="Wingdings" w:hint="default"/>
        <w:sz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2BD127C"/>
    <w:multiLevelType w:val="multilevel"/>
    <w:tmpl w:val="B08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E1768"/>
    <w:multiLevelType w:val="hybridMultilevel"/>
    <w:tmpl w:val="312CF0A0"/>
    <w:lvl w:ilvl="0" w:tplc="5C9ADB5E">
      <w:start w:val="1"/>
      <w:numFmt w:val="bullet"/>
      <w:lvlText w:val=""/>
      <w:lvlJc w:val="left"/>
      <w:pPr>
        <w:ind w:left="440" w:hanging="440"/>
      </w:pPr>
      <w:rPr>
        <w:rFonts w:ascii="Wingdings" w:eastAsia="仿宋" w:hAnsi="Wingdings" w:hint="default"/>
        <w:sz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6B5577A"/>
    <w:multiLevelType w:val="multilevel"/>
    <w:tmpl w:val="632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D69A1"/>
    <w:multiLevelType w:val="multilevel"/>
    <w:tmpl w:val="106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10282"/>
    <w:multiLevelType w:val="hybridMultilevel"/>
    <w:tmpl w:val="04FCB18E"/>
    <w:lvl w:ilvl="0" w:tplc="5C9ADB5E">
      <w:start w:val="1"/>
      <w:numFmt w:val="bullet"/>
      <w:lvlText w:val=""/>
      <w:lvlJc w:val="left"/>
      <w:pPr>
        <w:ind w:left="440" w:hanging="440"/>
      </w:pPr>
      <w:rPr>
        <w:rFonts w:ascii="Wingdings" w:eastAsia="仿宋" w:hAnsi="Wingdings" w:hint="default"/>
        <w:sz w:val="18"/>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4ABB3BEF"/>
    <w:multiLevelType w:val="multilevel"/>
    <w:tmpl w:val="033E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D3728"/>
    <w:multiLevelType w:val="multilevel"/>
    <w:tmpl w:val="FE26A1D6"/>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81792"/>
    <w:multiLevelType w:val="multilevel"/>
    <w:tmpl w:val="EDF437EE"/>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41C13"/>
    <w:multiLevelType w:val="multilevel"/>
    <w:tmpl w:val="8BE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E7A2F"/>
    <w:multiLevelType w:val="multilevel"/>
    <w:tmpl w:val="434AF2E8"/>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F720E"/>
    <w:multiLevelType w:val="multilevel"/>
    <w:tmpl w:val="B2A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85600"/>
    <w:multiLevelType w:val="hybridMultilevel"/>
    <w:tmpl w:val="F620B3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21F5328"/>
    <w:multiLevelType w:val="multilevel"/>
    <w:tmpl w:val="033E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62692"/>
    <w:multiLevelType w:val="multilevel"/>
    <w:tmpl w:val="CF743148"/>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353A8"/>
    <w:multiLevelType w:val="hybridMultilevel"/>
    <w:tmpl w:val="553C2F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F896EB3"/>
    <w:multiLevelType w:val="multilevel"/>
    <w:tmpl w:val="87F43E02"/>
    <w:lvl w:ilvl="0">
      <w:start w:val="1"/>
      <w:numFmt w:val="bullet"/>
      <w:lvlText w:val=""/>
      <w:lvlJc w:val="left"/>
      <w:pPr>
        <w:tabs>
          <w:tab w:val="num" w:pos="720"/>
        </w:tabs>
        <w:ind w:left="720" w:hanging="360"/>
      </w:pPr>
      <w:rPr>
        <w:rFonts w:ascii="Wingdings" w:eastAsia="仿宋"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5262">
    <w:abstractNumId w:val="21"/>
  </w:num>
  <w:num w:numId="2" w16cid:durableId="70733388">
    <w:abstractNumId w:val="28"/>
  </w:num>
  <w:num w:numId="3" w16cid:durableId="1326976465">
    <w:abstractNumId w:val="17"/>
  </w:num>
  <w:num w:numId="4" w16cid:durableId="1238590325">
    <w:abstractNumId w:val="15"/>
  </w:num>
  <w:num w:numId="5" w16cid:durableId="1786072420">
    <w:abstractNumId w:val="11"/>
  </w:num>
  <w:num w:numId="6" w16cid:durableId="1200701910">
    <w:abstractNumId w:val="1"/>
  </w:num>
  <w:num w:numId="7" w16cid:durableId="1709911020">
    <w:abstractNumId w:val="18"/>
  </w:num>
  <w:num w:numId="8" w16cid:durableId="1550724963">
    <w:abstractNumId w:val="14"/>
  </w:num>
  <w:num w:numId="9" w16cid:durableId="783352568">
    <w:abstractNumId w:val="9"/>
  </w:num>
  <w:num w:numId="10" w16cid:durableId="577136233">
    <w:abstractNumId w:val="5"/>
  </w:num>
  <w:num w:numId="11" w16cid:durableId="163980015">
    <w:abstractNumId w:val="10"/>
  </w:num>
  <w:num w:numId="12" w16cid:durableId="958801203">
    <w:abstractNumId w:val="7"/>
  </w:num>
  <w:num w:numId="13" w16cid:durableId="123669025">
    <w:abstractNumId w:val="16"/>
  </w:num>
  <w:num w:numId="14" w16cid:durableId="1543011648">
    <w:abstractNumId w:val="24"/>
  </w:num>
  <w:num w:numId="15" w16cid:durableId="513151235">
    <w:abstractNumId w:val="19"/>
  </w:num>
  <w:num w:numId="16" w16cid:durableId="1489903857">
    <w:abstractNumId w:val="27"/>
  </w:num>
  <w:num w:numId="17" w16cid:durableId="1850368433">
    <w:abstractNumId w:val="20"/>
  </w:num>
  <w:num w:numId="18" w16cid:durableId="1552185651">
    <w:abstractNumId w:val="30"/>
  </w:num>
  <w:num w:numId="19" w16cid:durableId="93021323">
    <w:abstractNumId w:val="2"/>
  </w:num>
  <w:num w:numId="20" w16cid:durableId="346638661">
    <w:abstractNumId w:val="3"/>
  </w:num>
  <w:num w:numId="21" w16cid:durableId="165176075">
    <w:abstractNumId w:val="8"/>
  </w:num>
  <w:num w:numId="22" w16cid:durableId="738098237">
    <w:abstractNumId w:val="22"/>
  </w:num>
  <w:num w:numId="23" w16cid:durableId="1947693486">
    <w:abstractNumId w:val="23"/>
  </w:num>
  <w:num w:numId="24" w16cid:durableId="542863788">
    <w:abstractNumId w:val="25"/>
  </w:num>
  <w:num w:numId="25" w16cid:durableId="587811595">
    <w:abstractNumId w:val="13"/>
  </w:num>
  <w:num w:numId="26" w16cid:durableId="128325748">
    <w:abstractNumId w:val="31"/>
  </w:num>
  <w:num w:numId="27" w16cid:durableId="1724134141">
    <w:abstractNumId w:val="0"/>
  </w:num>
  <w:num w:numId="28" w16cid:durableId="382677722">
    <w:abstractNumId w:val="6"/>
  </w:num>
  <w:num w:numId="29" w16cid:durableId="1312563701">
    <w:abstractNumId w:val="12"/>
  </w:num>
  <w:num w:numId="30" w16cid:durableId="757749457">
    <w:abstractNumId w:val="26"/>
  </w:num>
  <w:num w:numId="31" w16cid:durableId="1955402526">
    <w:abstractNumId w:val="4"/>
  </w:num>
  <w:num w:numId="32" w16cid:durableId="608464625">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D11"/>
    <w:rsid w:val="000911CC"/>
    <w:rsid w:val="000A0FFA"/>
    <w:rsid w:val="000B281C"/>
    <w:rsid w:val="000D3BAD"/>
    <w:rsid w:val="000D5F9B"/>
    <w:rsid w:val="000F264B"/>
    <w:rsid w:val="00105F85"/>
    <w:rsid w:val="00160D11"/>
    <w:rsid w:val="001702A4"/>
    <w:rsid w:val="0018263D"/>
    <w:rsid w:val="00186088"/>
    <w:rsid w:val="00196647"/>
    <w:rsid w:val="001B4191"/>
    <w:rsid w:val="001B48D1"/>
    <w:rsid w:val="001D70BD"/>
    <w:rsid w:val="001F379A"/>
    <w:rsid w:val="0021239C"/>
    <w:rsid w:val="00263944"/>
    <w:rsid w:val="002657EF"/>
    <w:rsid w:val="002D74E6"/>
    <w:rsid w:val="002E17D9"/>
    <w:rsid w:val="002E231B"/>
    <w:rsid w:val="00311FFD"/>
    <w:rsid w:val="003669FB"/>
    <w:rsid w:val="0038518C"/>
    <w:rsid w:val="003B6AB8"/>
    <w:rsid w:val="003E3A72"/>
    <w:rsid w:val="004026E5"/>
    <w:rsid w:val="004325CA"/>
    <w:rsid w:val="00437188"/>
    <w:rsid w:val="0044745D"/>
    <w:rsid w:val="00482EA5"/>
    <w:rsid w:val="004B56A6"/>
    <w:rsid w:val="004C35C3"/>
    <w:rsid w:val="004D7C67"/>
    <w:rsid w:val="00514D82"/>
    <w:rsid w:val="00523BD4"/>
    <w:rsid w:val="00555BFD"/>
    <w:rsid w:val="005D354A"/>
    <w:rsid w:val="006402B6"/>
    <w:rsid w:val="00642C38"/>
    <w:rsid w:val="00655B22"/>
    <w:rsid w:val="00664104"/>
    <w:rsid w:val="00680848"/>
    <w:rsid w:val="006A515A"/>
    <w:rsid w:val="006A58FB"/>
    <w:rsid w:val="006B7525"/>
    <w:rsid w:val="00713701"/>
    <w:rsid w:val="0075168E"/>
    <w:rsid w:val="007674DE"/>
    <w:rsid w:val="00782374"/>
    <w:rsid w:val="007918A2"/>
    <w:rsid w:val="007C3BFF"/>
    <w:rsid w:val="007E0ED2"/>
    <w:rsid w:val="0080374B"/>
    <w:rsid w:val="008175BF"/>
    <w:rsid w:val="008B193D"/>
    <w:rsid w:val="008E629F"/>
    <w:rsid w:val="0090321A"/>
    <w:rsid w:val="00907D07"/>
    <w:rsid w:val="00960EF1"/>
    <w:rsid w:val="0099030C"/>
    <w:rsid w:val="009A36C9"/>
    <w:rsid w:val="009D7CB0"/>
    <w:rsid w:val="009F7DD5"/>
    <w:rsid w:val="00A252A1"/>
    <w:rsid w:val="00A4773B"/>
    <w:rsid w:val="00A72F61"/>
    <w:rsid w:val="00A83798"/>
    <w:rsid w:val="00AB5200"/>
    <w:rsid w:val="00AC4498"/>
    <w:rsid w:val="00AD32B0"/>
    <w:rsid w:val="00B30B0F"/>
    <w:rsid w:val="00B332D7"/>
    <w:rsid w:val="00B81C6D"/>
    <w:rsid w:val="00B86DDD"/>
    <w:rsid w:val="00BF36D4"/>
    <w:rsid w:val="00C04668"/>
    <w:rsid w:val="00C6206D"/>
    <w:rsid w:val="00C74A24"/>
    <w:rsid w:val="00CC20BF"/>
    <w:rsid w:val="00CD4C4C"/>
    <w:rsid w:val="00D128CF"/>
    <w:rsid w:val="00D21ED8"/>
    <w:rsid w:val="00D370E8"/>
    <w:rsid w:val="00DA2142"/>
    <w:rsid w:val="00DA56E8"/>
    <w:rsid w:val="00DB6A1E"/>
    <w:rsid w:val="00DD6D81"/>
    <w:rsid w:val="00DE406E"/>
    <w:rsid w:val="00E07E9F"/>
    <w:rsid w:val="00E25958"/>
    <w:rsid w:val="00E41188"/>
    <w:rsid w:val="00E63992"/>
    <w:rsid w:val="00E63DD9"/>
    <w:rsid w:val="00EA0B1C"/>
    <w:rsid w:val="00EB0D88"/>
    <w:rsid w:val="00EE508B"/>
    <w:rsid w:val="00EE7195"/>
    <w:rsid w:val="00F20349"/>
    <w:rsid w:val="00F37792"/>
    <w:rsid w:val="00F40071"/>
    <w:rsid w:val="00F46DB9"/>
    <w:rsid w:val="00F7472F"/>
    <w:rsid w:val="00F9446B"/>
    <w:rsid w:val="00F973B0"/>
    <w:rsid w:val="00FF1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CFB9A"/>
  <w15:chartTrackingRefBased/>
  <w15:docId w15:val="{268FE79C-D1AF-446B-821D-4B0CBD15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C38"/>
    <w:pPr>
      <w:widowControl w:val="0"/>
    </w:pPr>
    <w:rPr>
      <w:rFonts w:ascii="Calibri" w:eastAsia="Calibri" w:hAnsi="Calibri" w:cs="Calibri"/>
      <w:szCs w:val="20"/>
      <w:lang w:val="en-GB"/>
    </w:rPr>
  </w:style>
  <w:style w:type="paragraph" w:styleId="1">
    <w:name w:val="heading 1"/>
    <w:basedOn w:val="a"/>
    <w:next w:val="a"/>
    <w:link w:val="10"/>
    <w:uiPriority w:val="9"/>
    <w:qFormat/>
    <w:rsid w:val="000D5F9B"/>
    <w:pPr>
      <w:keepNext/>
      <w:keepLines/>
      <w:spacing w:before="240" w:after="240"/>
      <w:outlineLvl w:val="0"/>
    </w:pPr>
    <w:rPr>
      <w:rFonts w:ascii="Arial" w:eastAsia="Arial" w:hAnsi="Arial" w:cs="Arial"/>
      <w:b/>
      <w:sz w:val="24"/>
    </w:rPr>
  </w:style>
  <w:style w:type="paragraph" w:styleId="2">
    <w:name w:val="heading 2"/>
    <w:basedOn w:val="a"/>
    <w:next w:val="a"/>
    <w:link w:val="20"/>
    <w:uiPriority w:val="9"/>
    <w:unhideWhenUsed/>
    <w:qFormat/>
    <w:rsid w:val="000F264B"/>
    <w:pPr>
      <w:keepNext/>
      <w:keepLines/>
      <w:spacing w:before="360"/>
      <w:outlineLvl w:val="1"/>
    </w:pPr>
    <w:rPr>
      <w:rFonts w:ascii="Arial" w:eastAsia="Arial" w:hAnsi="Arial" w:cs="Arial"/>
      <w:b/>
      <w:szCs w:val="22"/>
    </w:rPr>
  </w:style>
  <w:style w:type="paragraph" w:styleId="3">
    <w:name w:val="heading 3"/>
    <w:basedOn w:val="a"/>
    <w:next w:val="a"/>
    <w:link w:val="30"/>
    <w:uiPriority w:val="9"/>
    <w:unhideWhenUsed/>
    <w:qFormat/>
    <w:rsid w:val="00680848"/>
    <w:pPr>
      <w:keepNext/>
      <w:keepLines/>
      <w:outlineLvl w:val="2"/>
    </w:pPr>
    <w:rPr>
      <w:b/>
      <w:bCs/>
      <w:szCs w:val="22"/>
    </w:rPr>
  </w:style>
  <w:style w:type="paragraph" w:styleId="4">
    <w:name w:val="heading 4"/>
    <w:basedOn w:val="a"/>
    <w:next w:val="a"/>
    <w:link w:val="40"/>
    <w:uiPriority w:val="9"/>
    <w:semiHidden/>
    <w:unhideWhenUsed/>
    <w:qFormat/>
    <w:rsid w:val="00160D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0D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0D1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0D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0D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0D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F9B"/>
    <w:rPr>
      <w:rFonts w:ascii="Arial" w:eastAsia="Arial" w:hAnsi="Arial" w:cs="Arial"/>
      <w:b/>
      <w:sz w:val="24"/>
      <w:szCs w:val="20"/>
      <w:lang w:val="en-GB"/>
    </w:rPr>
  </w:style>
  <w:style w:type="character" w:customStyle="1" w:styleId="20">
    <w:name w:val="标题 2 字符"/>
    <w:basedOn w:val="a0"/>
    <w:link w:val="2"/>
    <w:uiPriority w:val="9"/>
    <w:rsid w:val="000F264B"/>
    <w:rPr>
      <w:rFonts w:ascii="Arial" w:eastAsia="Arial" w:hAnsi="Arial" w:cs="Arial"/>
      <w:b/>
      <w:szCs w:val="22"/>
      <w:lang w:val="en-GB"/>
    </w:rPr>
  </w:style>
  <w:style w:type="character" w:customStyle="1" w:styleId="30">
    <w:name w:val="标题 3 字符"/>
    <w:basedOn w:val="a0"/>
    <w:link w:val="3"/>
    <w:uiPriority w:val="9"/>
    <w:rsid w:val="00680848"/>
    <w:rPr>
      <w:rFonts w:ascii="Calibri" w:eastAsia="Calibri" w:hAnsi="Calibri" w:cs="Calibri"/>
      <w:b/>
      <w:bCs/>
      <w:szCs w:val="22"/>
      <w:lang w:val="en-GB"/>
    </w:rPr>
  </w:style>
  <w:style w:type="character" w:customStyle="1" w:styleId="40">
    <w:name w:val="标题 4 字符"/>
    <w:basedOn w:val="a0"/>
    <w:link w:val="4"/>
    <w:uiPriority w:val="9"/>
    <w:semiHidden/>
    <w:rsid w:val="00160D11"/>
    <w:rPr>
      <w:rFonts w:cstheme="majorBidi"/>
      <w:color w:val="0F4761" w:themeColor="accent1" w:themeShade="BF"/>
      <w:sz w:val="28"/>
      <w:szCs w:val="28"/>
    </w:rPr>
  </w:style>
  <w:style w:type="character" w:customStyle="1" w:styleId="50">
    <w:name w:val="标题 5 字符"/>
    <w:basedOn w:val="a0"/>
    <w:link w:val="5"/>
    <w:uiPriority w:val="9"/>
    <w:semiHidden/>
    <w:rsid w:val="00160D11"/>
    <w:rPr>
      <w:rFonts w:cstheme="majorBidi"/>
      <w:color w:val="0F4761" w:themeColor="accent1" w:themeShade="BF"/>
      <w:sz w:val="24"/>
    </w:rPr>
  </w:style>
  <w:style w:type="character" w:customStyle="1" w:styleId="60">
    <w:name w:val="标题 6 字符"/>
    <w:basedOn w:val="a0"/>
    <w:link w:val="6"/>
    <w:uiPriority w:val="9"/>
    <w:semiHidden/>
    <w:rsid w:val="00160D11"/>
    <w:rPr>
      <w:rFonts w:cstheme="majorBidi"/>
      <w:b/>
      <w:bCs/>
      <w:color w:val="0F4761" w:themeColor="accent1" w:themeShade="BF"/>
    </w:rPr>
  </w:style>
  <w:style w:type="character" w:customStyle="1" w:styleId="70">
    <w:name w:val="标题 7 字符"/>
    <w:basedOn w:val="a0"/>
    <w:link w:val="7"/>
    <w:uiPriority w:val="9"/>
    <w:semiHidden/>
    <w:rsid w:val="00160D11"/>
    <w:rPr>
      <w:rFonts w:cstheme="majorBidi"/>
      <w:b/>
      <w:bCs/>
      <w:color w:val="595959" w:themeColor="text1" w:themeTint="A6"/>
    </w:rPr>
  </w:style>
  <w:style w:type="character" w:customStyle="1" w:styleId="80">
    <w:name w:val="标题 8 字符"/>
    <w:basedOn w:val="a0"/>
    <w:link w:val="8"/>
    <w:uiPriority w:val="9"/>
    <w:semiHidden/>
    <w:rsid w:val="00160D11"/>
    <w:rPr>
      <w:rFonts w:cstheme="majorBidi"/>
      <w:color w:val="595959" w:themeColor="text1" w:themeTint="A6"/>
    </w:rPr>
  </w:style>
  <w:style w:type="character" w:customStyle="1" w:styleId="90">
    <w:name w:val="标题 9 字符"/>
    <w:basedOn w:val="a0"/>
    <w:link w:val="9"/>
    <w:uiPriority w:val="9"/>
    <w:semiHidden/>
    <w:rsid w:val="00160D11"/>
    <w:rPr>
      <w:rFonts w:eastAsiaTheme="majorEastAsia" w:cstheme="majorBidi"/>
      <w:color w:val="595959" w:themeColor="text1" w:themeTint="A6"/>
    </w:rPr>
  </w:style>
  <w:style w:type="paragraph" w:styleId="a3">
    <w:name w:val="Title"/>
    <w:basedOn w:val="a"/>
    <w:next w:val="a"/>
    <w:link w:val="a4"/>
    <w:uiPriority w:val="10"/>
    <w:qFormat/>
    <w:rsid w:val="00E25958"/>
    <w:pPr>
      <w:spacing w:after="80" w:line="240" w:lineRule="auto"/>
      <w:contextualSpacing/>
      <w:jc w:val="center"/>
    </w:pPr>
    <w:rPr>
      <w:rFonts w:ascii="Arial" w:eastAsiaTheme="majorEastAsia" w:hAnsi="Arial" w:cstheme="majorBidi"/>
      <w:spacing w:val="-10"/>
      <w:kern w:val="28"/>
      <w:sz w:val="40"/>
      <w:szCs w:val="56"/>
    </w:rPr>
  </w:style>
  <w:style w:type="character" w:customStyle="1" w:styleId="a4">
    <w:name w:val="标题 字符"/>
    <w:basedOn w:val="a0"/>
    <w:link w:val="a3"/>
    <w:uiPriority w:val="10"/>
    <w:rsid w:val="00E25958"/>
    <w:rPr>
      <w:rFonts w:ascii="Arial" w:eastAsiaTheme="majorEastAsia" w:hAnsi="Arial" w:cstheme="majorBidi"/>
      <w:spacing w:val="-10"/>
      <w:kern w:val="28"/>
      <w:sz w:val="40"/>
      <w:szCs w:val="56"/>
    </w:rPr>
  </w:style>
  <w:style w:type="paragraph" w:styleId="a5">
    <w:name w:val="Subtitle"/>
    <w:basedOn w:val="a"/>
    <w:next w:val="a"/>
    <w:link w:val="a6"/>
    <w:uiPriority w:val="11"/>
    <w:qFormat/>
    <w:rsid w:val="00160D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0D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0D11"/>
    <w:pPr>
      <w:spacing w:before="160"/>
      <w:jc w:val="center"/>
    </w:pPr>
    <w:rPr>
      <w:i/>
      <w:iCs/>
      <w:color w:val="404040" w:themeColor="text1" w:themeTint="BF"/>
    </w:rPr>
  </w:style>
  <w:style w:type="character" w:customStyle="1" w:styleId="a8">
    <w:name w:val="引用 字符"/>
    <w:basedOn w:val="a0"/>
    <w:link w:val="a7"/>
    <w:uiPriority w:val="29"/>
    <w:rsid w:val="00160D11"/>
    <w:rPr>
      <w:i/>
      <w:iCs/>
      <w:color w:val="404040" w:themeColor="text1" w:themeTint="BF"/>
    </w:rPr>
  </w:style>
  <w:style w:type="paragraph" w:styleId="a9">
    <w:name w:val="List Paragraph"/>
    <w:basedOn w:val="a"/>
    <w:uiPriority w:val="34"/>
    <w:qFormat/>
    <w:rsid w:val="00160D11"/>
    <w:pPr>
      <w:ind w:left="720"/>
      <w:contextualSpacing/>
    </w:pPr>
  </w:style>
  <w:style w:type="character" w:styleId="aa">
    <w:name w:val="Intense Emphasis"/>
    <w:basedOn w:val="a0"/>
    <w:uiPriority w:val="21"/>
    <w:qFormat/>
    <w:rsid w:val="00160D11"/>
    <w:rPr>
      <w:i/>
      <w:iCs/>
      <w:color w:val="0F4761" w:themeColor="accent1" w:themeShade="BF"/>
    </w:rPr>
  </w:style>
  <w:style w:type="paragraph" w:styleId="ab">
    <w:name w:val="Intense Quote"/>
    <w:basedOn w:val="a"/>
    <w:next w:val="a"/>
    <w:link w:val="ac"/>
    <w:uiPriority w:val="30"/>
    <w:qFormat/>
    <w:rsid w:val="00160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0D11"/>
    <w:rPr>
      <w:i/>
      <w:iCs/>
      <w:color w:val="0F4761" w:themeColor="accent1" w:themeShade="BF"/>
    </w:rPr>
  </w:style>
  <w:style w:type="character" w:styleId="ad">
    <w:name w:val="Intense Reference"/>
    <w:basedOn w:val="a0"/>
    <w:uiPriority w:val="32"/>
    <w:qFormat/>
    <w:rsid w:val="00160D11"/>
    <w:rPr>
      <w:b/>
      <w:bCs/>
      <w:smallCaps/>
      <w:color w:val="0F4761" w:themeColor="accent1" w:themeShade="BF"/>
      <w:spacing w:val="5"/>
    </w:rPr>
  </w:style>
  <w:style w:type="character" w:styleId="ae">
    <w:name w:val="Placeholder Text"/>
    <w:basedOn w:val="a0"/>
    <w:uiPriority w:val="99"/>
    <w:semiHidden/>
    <w:rsid w:val="00AD32B0"/>
    <w:rPr>
      <w:color w:val="666666"/>
    </w:rPr>
  </w:style>
  <w:style w:type="paragraph" w:customStyle="1" w:styleId="Notes">
    <w:name w:val="Notes"/>
    <w:basedOn w:val="a"/>
    <w:link w:val="Notes0"/>
    <w:qFormat/>
    <w:rsid w:val="00514D82"/>
    <w:pPr>
      <w:spacing w:line="240" w:lineRule="auto"/>
    </w:pPr>
    <w:rPr>
      <w:rFonts w:asciiTheme="majorHAnsi" w:eastAsiaTheme="majorEastAsia" w:hAnsiTheme="majorHAnsi" w:cstheme="majorHAnsi"/>
      <w:color w:val="196B24" w:themeColor="accent3"/>
    </w:rPr>
  </w:style>
  <w:style w:type="character" w:customStyle="1" w:styleId="Notes0">
    <w:name w:val="Notes 字符"/>
    <w:basedOn w:val="a0"/>
    <w:link w:val="Notes"/>
    <w:rsid w:val="00514D82"/>
    <w:rPr>
      <w:rFonts w:asciiTheme="majorHAnsi" w:eastAsiaTheme="majorEastAsia" w:hAnsiTheme="majorHAnsi" w:cstheme="majorHAnsi"/>
      <w:color w:val="196B24" w:themeColor="accent3"/>
      <w:szCs w:val="20"/>
      <w:lang w:val="en-GB"/>
    </w:rPr>
  </w:style>
  <w:style w:type="character" w:styleId="af">
    <w:name w:val="Hyperlink"/>
    <w:basedOn w:val="a0"/>
    <w:uiPriority w:val="99"/>
    <w:unhideWhenUsed/>
    <w:rsid w:val="002657EF"/>
    <w:rPr>
      <w:color w:val="467886" w:themeColor="hyperlink"/>
      <w:u w:val="single"/>
    </w:rPr>
  </w:style>
  <w:style w:type="character" w:styleId="af0">
    <w:name w:val="Unresolved Mention"/>
    <w:basedOn w:val="a0"/>
    <w:uiPriority w:val="99"/>
    <w:semiHidden/>
    <w:unhideWhenUsed/>
    <w:rsid w:val="002657EF"/>
    <w:rPr>
      <w:color w:val="605E5C"/>
      <w:shd w:val="clear" w:color="auto" w:fill="E1DFDD"/>
    </w:rPr>
  </w:style>
  <w:style w:type="table" w:styleId="af1">
    <w:name w:val="Table Grid"/>
    <w:basedOn w:val="a1"/>
    <w:uiPriority w:val="39"/>
    <w:rsid w:val="00555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B86DDD"/>
    <w:rPr>
      <w:rFonts w:ascii="Times New Roman" w:hAnsi="Times New Roman" w:cs="Times New Roman"/>
      <w:sz w:val="24"/>
      <w:szCs w:val="24"/>
    </w:rPr>
  </w:style>
  <w:style w:type="paragraph" w:customStyle="1" w:styleId="Figure">
    <w:name w:val="Figure"/>
    <w:basedOn w:val="a"/>
    <w:link w:val="Figure0"/>
    <w:qFormat/>
    <w:rsid w:val="000D3BAD"/>
    <w:pPr>
      <w:jc w:val="center"/>
    </w:pPr>
    <w:rPr>
      <w:i/>
      <w:color w:val="000000" w:themeColor="text1"/>
      <w:sz w:val="18"/>
      <w:szCs w:val="18"/>
    </w:rPr>
  </w:style>
  <w:style w:type="character" w:customStyle="1" w:styleId="Figure0">
    <w:name w:val="Figure 字符"/>
    <w:basedOn w:val="a0"/>
    <w:link w:val="Figure"/>
    <w:rsid w:val="000D3BAD"/>
    <w:rPr>
      <w:rFonts w:ascii="Calibri" w:eastAsia="Calibri" w:hAnsi="Calibri" w:cs="Calibri"/>
      <w:i/>
      <w:color w:val="000000" w:themeColor="text1"/>
      <w:sz w:val="18"/>
      <w:szCs w:val="18"/>
      <w:lang w:val="en-GB"/>
    </w:rPr>
  </w:style>
  <w:style w:type="paragraph" w:styleId="af3">
    <w:name w:val="header"/>
    <w:basedOn w:val="a"/>
    <w:link w:val="af4"/>
    <w:uiPriority w:val="99"/>
    <w:unhideWhenUsed/>
    <w:rsid w:val="00907D07"/>
    <w:pPr>
      <w:tabs>
        <w:tab w:val="center" w:pos="4153"/>
        <w:tab w:val="right" w:pos="8306"/>
      </w:tabs>
      <w:spacing w:after="0" w:line="240" w:lineRule="auto"/>
    </w:pPr>
  </w:style>
  <w:style w:type="character" w:customStyle="1" w:styleId="af4">
    <w:name w:val="页眉 字符"/>
    <w:basedOn w:val="a0"/>
    <w:link w:val="af3"/>
    <w:uiPriority w:val="99"/>
    <w:rsid w:val="00907D07"/>
    <w:rPr>
      <w:rFonts w:ascii="Calibri" w:eastAsia="Calibri" w:hAnsi="Calibri" w:cs="Calibri"/>
      <w:szCs w:val="20"/>
      <w:lang w:val="en-GB"/>
    </w:rPr>
  </w:style>
  <w:style w:type="paragraph" w:styleId="af5">
    <w:name w:val="footer"/>
    <w:basedOn w:val="a"/>
    <w:link w:val="af6"/>
    <w:uiPriority w:val="99"/>
    <w:unhideWhenUsed/>
    <w:rsid w:val="00907D07"/>
    <w:pPr>
      <w:tabs>
        <w:tab w:val="center" w:pos="4153"/>
        <w:tab w:val="right" w:pos="8306"/>
      </w:tabs>
      <w:spacing w:after="0" w:line="240" w:lineRule="auto"/>
    </w:pPr>
  </w:style>
  <w:style w:type="character" w:customStyle="1" w:styleId="af6">
    <w:name w:val="页脚 字符"/>
    <w:basedOn w:val="a0"/>
    <w:link w:val="af5"/>
    <w:uiPriority w:val="99"/>
    <w:rsid w:val="00907D07"/>
    <w:rPr>
      <w:rFonts w:ascii="Calibri" w:eastAsia="Calibri" w:hAnsi="Calibri" w:cs="Calibri"/>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201">
      <w:bodyDiv w:val="1"/>
      <w:marLeft w:val="0"/>
      <w:marRight w:val="0"/>
      <w:marTop w:val="0"/>
      <w:marBottom w:val="0"/>
      <w:divBdr>
        <w:top w:val="none" w:sz="0" w:space="0" w:color="auto"/>
        <w:left w:val="none" w:sz="0" w:space="0" w:color="auto"/>
        <w:bottom w:val="none" w:sz="0" w:space="0" w:color="auto"/>
        <w:right w:val="none" w:sz="0" w:space="0" w:color="auto"/>
      </w:divBdr>
    </w:div>
    <w:div w:id="2437087">
      <w:bodyDiv w:val="1"/>
      <w:marLeft w:val="0"/>
      <w:marRight w:val="0"/>
      <w:marTop w:val="0"/>
      <w:marBottom w:val="0"/>
      <w:divBdr>
        <w:top w:val="none" w:sz="0" w:space="0" w:color="auto"/>
        <w:left w:val="none" w:sz="0" w:space="0" w:color="auto"/>
        <w:bottom w:val="none" w:sz="0" w:space="0" w:color="auto"/>
        <w:right w:val="none" w:sz="0" w:space="0" w:color="auto"/>
      </w:divBdr>
      <w:divsChild>
        <w:div w:id="1135100609">
          <w:marLeft w:val="0"/>
          <w:marRight w:val="0"/>
          <w:marTop w:val="0"/>
          <w:marBottom w:val="0"/>
          <w:divBdr>
            <w:top w:val="none" w:sz="0" w:space="0" w:color="auto"/>
            <w:left w:val="none" w:sz="0" w:space="0" w:color="auto"/>
            <w:bottom w:val="none" w:sz="0" w:space="0" w:color="auto"/>
            <w:right w:val="none" w:sz="0" w:space="0" w:color="auto"/>
          </w:divBdr>
        </w:div>
      </w:divsChild>
    </w:div>
    <w:div w:id="5445901">
      <w:bodyDiv w:val="1"/>
      <w:marLeft w:val="0"/>
      <w:marRight w:val="0"/>
      <w:marTop w:val="0"/>
      <w:marBottom w:val="0"/>
      <w:divBdr>
        <w:top w:val="none" w:sz="0" w:space="0" w:color="auto"/>
        <w:left w:val="none" w:sz="0" w:space="0" w:color="auto"/>
        <w:bottom w:val="none" w:sz="0" w:space="0" w:color="auto"/>
        <w:right w:val="none" w:sz="0" w:space="0" w:color="auto"/>
      </w:divBdr>
      <w:divsChild>
        <w:div w:id="313218711">
          <w:marLeft w:val="0"/>
          <w:marRight w:val="0"/>
          <w:marTop w:val="0"/>
          <w:marBottom w:val="0"/>
          <w:divBdr>
            <w:top w:val="none" w:sz="0" w:space="0" w:color="auto"/>
            <w:left w:val="none" w:sz="0" w:space="0" w:color="auto"/>
            <w:bottom w:val="none" w:sz="0" w:space="0" w:color="auto"/>
            <w:right w:val="none" w:sz="0" w:space="0" w:color="auto"/>
          </w:divBdr>
        </w:div>
      </w:divsChild>
    </w:div>
    <w:div w:id="8529344">
      <w:bodyDiv w:val="1"/>
      <w:marLeft w:val="0"/>
      <w:marRight w:val="0"/>
      <w:marTop w:val="0"/>
      <w:marBottom w:val="0"/>
      <w:divBdr>
        <w:top w:val="none" w:sz="0" w:space="0" w:color="auto"/>
        <w:left w:val="none" w:sz="0" w:space="0" w:color="auto"/>
        <w:bottom w:val="none" w:sz="0" w:space="0" w:color="auto"/>
        <w:right w:val="none" w:sz="0" w:space="0" w:color="auto"/>
      </w:divBdr>
    </w:div>
    <w:div w:id="14842653">
      <w:bodyDiv w:val="1"/>
      <w:marLeft w:val="0"/>
      <w:marRight w:val="0"/>
      <w:marTop w:val="0"/>
      <w:marBottom w:val="0"/>
      <w:divBdr>
        <w:top w:val="none" w:sz="0" w:space="0" w:color="auto"/>
        <w:left w:val="none" w:sz="0" w:space="0" w:color="auto"/>
        <w:bottom w:val="none" w:sz="0" w:space="0" w:color="auto"/>
        <w:right w:val="none" w:sz="0" w:space="0" w:color="auto"/>
      </w:divBdr>
    </w:div>
    <w:div w:id="23404685">
      <w:bodyDiv w:val="1"/>
      <w:marLeft w:val="0"/>
      <w:marRight w:val="0"/>
      <w:marTop w:val="0"/>
      <w:marBottom w:val="0"/>
      <w:divBdr>
        <w:top w:val="none" w:sz="0" w:space="0" w:color="auto"/>
        <w:left w:val="none" w:sz="0" w:space="0" w:color="auto"/>
        <w:bottom w:val="none" w:sz="0" w:space="0" w:color="auto"/>
        <w:right w:val="none" w:sz="0" w:space="0" w:color="auto"/>
      </w:divBdr>
    </w:div>
    <w:div w:id="26611029">
      <w:bodyDiv w:val="1"/>
      <w:marLeft w:val="0"/>
      <w:marRight w:val="0"/>
      <w:marTop w:val="0"/>
      <w:marBottom w:val="0"/>
      <w:divBdr>
        <w:top w:val="none" w:sz="0" w:space="0" w:color="auto"/>
        <w:left w:val="none" w:sz="0" w:space="0" w:color="auto"/>
        <w:bottom w:val="none" w:sz="0" w:space="0" w:color="auto"/>
        <w:right w:val="none" w:sz="0" w:space="0" w:color="auto"/>
      </w:divBdr>
    </w:div>
    <w:div w:id="48193358">
      <w:bodyDiv w:val="1"/>
      <w:marLeft w:val="0"/>
      <w:marRight w:val="0"/>
      <w:marTop w:val="0"/>
      <w:marBottom w:val="0"/>
      <w:divBdr>
        <w:top w:val="none" w:sz="0" w:space="0" w:color="auto"/>
        <w:left w:val="none" w:sz="0" w:space="0" w:color="auto"/>
        <w:bottom w:val="none" w:sz="0" w:space="0" w:color="auto"/>
        <w:right w:val="none" w:sz="0" w:space="0" w:color="auto"/>
      </w:divBdr>
    </w:div>
    <w:div w:id="58597606">
      <w:bodyDiv w:val="1"/>
      <w:marLeft w:val="0"/>
      <w:marRight w:val="0"/>
      <w:marTop w:val="0"/>
      <w:marBottom w:val="0"/>
      <w:divBdr>
        <w:top w:val="none" w:sz="0" w:space="0" w:color="auto"/>
        <w:left w:val="none" w:sz="0" w:space="0" w:color="auto"/>
        <w:bottom w:val="none" w:sz="0" w:space="0" w:color="auto"/>
        <w:right w:val="none" w:sz="0" w:space="0" w:color="auto"/>
      </w:divBdr>
    </w:div>
    <w:div w:id="67121379">
      <w:bodyDiv w:val="1"/>
      <w:marLeft w:val="0"/>
      <w:marRight w:val="0"/>
      <w:marTop w:val="0"/>
      <w:marBottom w:val="0"/>
      <w:divBdr>
        <w:top w:val="none" w:sz="0" w:space="0" w:color="auto"/>
        <w:left w:val="none" w:sz="0" w:space="0" w:color="auto"/>
        <w:bottom w:val="none" w:sz="0" w:space="0" w:color="auto"/>
        <w:right w:val="none" w:sz="0" w:space="0" w:color="auto"/>
      </w:divBdr>
    </w:div>
    <w:div w:id="95946794">
      <w:bodyDiv w:val="1"/>
      <w:marLeft w:val="0"/>
      <w:marRight w:val="0"/>
      <w:marTop w:val="0"/>
      <w:marBottom w:val="0"/>
      <w:divBdr>
        <w:top w:val="none" w:sz="0" w:space="0" w:color="auto"/>
        <w:left w:val="none" w:sz="0" w:space="0" w:color="auto"/>
        <w:bottom w:val="none" w:sz="0" w:space="0" w:color="auto"/>
        <w:right w:val="none" w:sz="0" w:space="0" w:color="auto"/>
      </w:divBdr>
      <w:divsChild>
        <w:div w:id="5374986">
          <w:marLeft w:val="0"/>
          <w:marRight w:val="0"/>
          <w:marTop w:val="0"/>
          <w:marBottom w:val="0"/>
          <w:divBdr>
            <w:top w:val="none" w:sz="0" w:space="0" w:color="auto"/>
            <w:left w:val="none" w:sz="0" w:space="0" w:color="auto"/>
            <w:bottom w:val="none" w:sz="0" w:space="0" w:color="auto"/>
            <w:right w:val="none" w:sz="0" w:space="0" w:color="auto"/>
          </w:divBdr>
        </w:div>
      </w:divsChild>
    </w:div>
    <w:div w:id="113015936">
      <w:bodyDiv w:val="1"/>
      <w:marLeft w:val="0"/>
      <w:marRight w:val="0"/>
      <w:marTop w:val="0"/>
      <w:marBottom w:val="0"/>
      <w:divBdr>
        <w:top w:val="none" w:sz="0" w:space="0" w:color="auto"/>
        <w:left w:val="none" w:sz="0" w:space="0" w:color="auto"/>
        <w:bottom w:val="none" w:sz="0" w:space="0" w:color="auto"/>
        <w:right w:val="none" w:sz="0" w:space="0" w:color="auto"/>
      </w:divBdr>
      <w:divsChild>
        <w:div w:id="473833728">
          <w:marLeft w:val="0"/>
          <w:marRight w:val="0"/>
          <w:marTop w:val="0"/>
          <w:marBottom w:val="0"/>
          <w:divBdr>
            <w:top w:val="none" w:sz="0" w:space="0" w:color="auto"/>
            <w:left w:val="none" w:sz="0" w:space="0" w:color="auto"/>
            <w:bottom w:val="none" w:sz="0" w:space="0" w:color="auto"/>
            <w:right w:val="none" w:sz="0" w:space="0" w:color="auto"/>
          </w:divBdr>
        </w:div>
      </w:divsChild>
    </w:div>
    <w:div w:id="124859702">
      <w:bodyDiv w:val="1"/>
      <w:marLeft w:val="0"/>
      <w:marRight w:val="0"/>
      <w:marTop w:val="0"/>
      <w:marBottom w:val="0"/>
      <w:divBdr>
        <w:top w:val="none" w:sz="0" w:space="0" w:color="auto"/>
        <w:left w:val="none" w:sz="0" w:space="0" w:color="auto"/>
        <w:bottom w:val="none" w:sz="0" w:space="0" w:color="auto"/>
        <w:right w:val="none" w:sz="0" w:space="0" w:color="auto"/>
      </w:divBdr>
      <w:divsChild>
        <w:div w:id="73010450">
          <w:marLeft w:val="0"/>
          <w:marRight w:val="0"/>
          <w:marTop w:val="0"/>
          <w:marBottom w:val="0"/>
          <w:divBdr>
            <w:top w:val="none" w:sz="0" w:space="0" w:color="auto"/>
            <w:left w:val="none" w:sz="0" w:space="0" w:color="auto"/>
            <w:bottom w:val="none" w:sz="0" w:space="0" w:color="auto"/>
            <w:right w:val="none" w:sz="0" w:space="0" w:color="auto"/>
          </w:divBdr>
          <w:divsChild>
            <w:div w:id="1205411255">
              <w:marLeft w:val="0"/>
              <w:marRight w:val="0"/>
              <w:marTop w:val="0"/>
              <w:marBottom w:val="0"/>
              <w:divBdr>
                <w:top w:val="single" w:sz="2" w:space="0" w:color="000000"/>
                <w:left w:val="single" w:sz="2" w:space="0" w:color="000000"/>
                <w:bottom w:val="single" w:sz="2" w:space="0" w:color="000000"/>
                <w:right w:val="single" w:sz="2" w:space="0" w:color="000000"/>
              </w:divBdr>
            </w:div>
            <w:div w:id="2109303694">
              <w:marLeft w:val="0"/>
              <w:marRight w:val="0"/>
              <w:marTop w:val="0"/>
              <w:marBottom w:val="0"/>
              <w:divBdr>
                <w:top w:val="single" w:sz="2" w:space="0" w:color="000000"/>
                <w:left w:val="single" w:sz="2" w:space="0" w:color="000000"/>
                <w:bottom w:val="single" w:sz="2" w:space="0" w:color="000000"/>
                <w:right w:val="single" w:sz="2" w:space="0" w:color="000000"/>
              </w:divBdr>
            </w:div>
            <w:div w:id="1389068178">
              <w:marLeft w:val="0"/>
              <w:marRight w:val="0"/>
              <w:marTop w:val="0"/>
              <w:marBottom w:val="0"/>
              <w:divBdr>
                <w:top w:val="single" w:sz="2" w:space="0" w:color="000000"/>
                <w:left w:val="single" w:sz="2" w:space="0" w:color="000000"/>
                <w:bottom w:val="single" w:sz="2" w:space="0" w:color="000000"/>
                <w:right w:val="single" w:sz="2" w:space="0" w:color="000000"/>
              </w:divBdr>
            </w:div>
            <w:div w:id="194202249">
              <w:marLeft w:val="0"/>
              <w:marRight w:val="0"/>
              <w:marTop w:val="0"/>
              <w:marBottom w:val="0"/>
              <w:divBdr>
                <w:top w:val="single" w:sz="2" w:space="0" w:color="000000"/>
                <w:left w:val="single" w:sz="2" w:space="0" w:color="000000"/>
                <w:bottom w:val="single" w:sz="2" w:space="0" w:color="000000"/>
                <w:right w:val="single" w:sz="2" w:space="0" w:color="000000"/>
              </w:divBdr>
            </w:div>
            <w:div w:id="2143619216">
              <w:marLeft w:val="0"/>
              <w:marRight w:val="0"/>
              <w:marTop w:val="0"/>
              <w:marBottom w:val="0"/>
              <w:divBdr>
                <w:top w:val="single" w:sz="2" w:space="0" w:color="000000"/>
                <w:left w:val="single" w:sz="2" w:space="0" w:color="000000"/>
                <w:bottom w:val="single" w:sz="2" w:space="0" w:color="000000"/>
                <w:right w:val="single" w:sz="2" w:space="0" w:color="000000"/>
              </w:divBdr>
            </w:div>
            <w:div w:id="1958872427">
              <w:marLeft w:val="0"/>
              <w:marRight w:val="0"/>
              <w:marTop w:val="0"/>
              <w:marBottom w:val="0"/>
              <w:divBdr>
                <w:top w:val="single" w:sz="2" w:space="0" w:color="000000"/>
                <w:left w:val="single" w:sz="2" w:space="0" w:color="000000"/>
                <w:bottom w:val="single" w:sz="2" w:space="0" w:color="000000"/>
                <w:right w:val="single" w:sz="2" w:space="0" w:color="000000"/>
              </w:divBdr>
            </w:div>
            <w:div w:id="1556627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4103458">
      <w:bodyDiv w:val="1"/>
      <w:marLeft w:val="0"/>
      <w:marRight w:val="0"/>
      <w:marTop w:val="0"/>
      <w:marBottom w:val="0"/>
      <w:divBdr>
        <w:top w:val="none" w:sz="0" w:space="0" w:color="auto"/>
        <w:left w:val="none" w:sz="0" w:space="0" w:color="auto"/>
        <w:bottom w:val="none" w:sz="0" w:space="0" w:color="auto"/>
        <w:right w:val="none" w:sz="0" w:space="0" w:color="auto"/>
      </w:divBdr>
    </w:div>
    <w:div w:id="176847443">
      <w:bodyDiv w:val="1"/>
      <w:marLeft w:val="0"/>
      <w:marRight w:val="0"/>
      <w:marTop w:val="0"/>
      <w:marBottom w:val="0"/>
      <w:divBdr>
        <w:top w:val="none" w:sz="0" w:space="0" w:color="auto"/>
        <w:left w:val="none" w:sz="0" w:space="0" w:color="auto"/>
        <w:bottom w:val="none" w:sz="0" w:space="0" w:color="auto"/>
        <w:right w:val="none" w:sz="0" w:space="0" w:color="auto"/>
      </w:divBdr>
      <w:divsChild>
        <w:div w:id="1987707524">
          <w:marLeft w:val="0"/>
          <w:marRight w:val="0"/>
          <w:marTop w:val="0"/>
          <w:marBottom w:val="0"/>
          <w:divBdr>
            <w:top w:val="none" w:sz="0" w:space="0" w:color="auto"/>
            <w:left w:val="none" w:sz="0" w:space="0" w:color="auto"/>
            <w:bottom w:val="none" w:sz="0" w:space="0" w:color="auto"/>
            <w:right w:val="none" w:sz="0" w:space="0" w:color="auto"/>
          </w:divBdr>
        </w:div>
      </w:divsChild>
    </w:div>
    <w:div w:id="213125144">
      <w:bodyDiv w:val="1"/>
      <w:marLeft w:val="0"/>
      <w:marRight w:val="0"/>
      <w:marTop w:val="0"/>
      <w:marBottom w:val="0"/>
      <w:divBdr>
        <w:top w:val="none" w:sz="0" w:space="0" w:color="auto"/>
        <w:left w:val="none" w:sz="0" w:space="0" w:color="auto"/>
        <w:bottom w:val="none" w:sz="0" w:space="0" w:color="auto"/>
        <w:right w:val="none" w:sz="0" w:space="0" w:color="auto"/>
      </w:divBdr>
    </w:div>
    <w:div w:id="219177978">
      <w:bodyDiv w:val="1"/>
      <w:marLeft w:val="0"/>
      <w:marRight w:val="0"/>
      <w:marTop w:val="0"/>
      <w:marBottom w:val="0"/>
      <w:divBdr>
        <w:top w:val="none" w:sz="0" w:space="0" w:color="auto"/>
        <w:left w:val="none" w:sz="0" w:space="0" w:color="auto"/>
        <w:bottom w:val="none" w:sz="0" w:space="0" w:color="auto"/>
        <w:right w:val="none" w:sz="0" w:space="0" w:color="auto"/>
      </w:divBdr>
    </w:div>
    <w:div w:id="253706437">
      <w:bodyDiv w:val="1"/>
      <w:marLeft w:val="0"/>
      <w:marRight w:val="0"/>
      <w:marTop w:val="0"/>
      <w:marBottom w:val="0"/>
      <w:divBdr>
        <w:top w:val="none" w:sz="0" w:space="0" w:color="auto"/>
        <w:left w:val="none" w:sz="0" w:space="0" w:color="auto"/>
        <w:bottom w:val="none" w:sz="0" w:space="0" w:color="auto"/>
        <w:right w:val="none" w:sz="0" w:space="0" w:color="auto"/>
      </w:divBdr>
    </w:div>
    <w:div w:id="267661174">
      <w:bodyDiv w:val="1"/>
      <w:marLeft w:val="0"/>
      <w:marRight w:val="0"/>
      <w:marTop w:val="0"/>
      <w:marBottom w:val="0"/>
      <w:divBdr>
        <w:top w:val="none" w:sz="0" w:space="0" w:color="auto"/>
        <w:left w:val="none" w:sz="0" w:space="0" w:color="auto"/>
        <w:bottom w:val="none" w:sz="0" w:space="0" w:color="auto"/>
        <w:right w:val="none" w:sz="0" w:space="0" w:color="auto"/>
      </w:divBdr>
      <w:divsChild>
        <w:div w:id="825170646">
          <w:marLeft w:val="0"/>
          <w:marRight w:val="0"/>
          <w:marTop w:val="0"/>
          <w:marBottom w:val="0"/>
          <w:divBdr>
            <w:top w:val="none" w:sz="0" w:space="0" w:color="auto"/>
            <w:left w:val="none" w:sz="0" w:space="0" w:color="auto"/>
            <w:bottom w:val="none" w:sz="0" w:space="0" w:color="auto"/>
            <w:right w:val="none" w:sz="0" w:space="0" w:color="auto"/>
          </w:divBdr>
          <w:divsChild>
            <w:div w:id="1516993718">
              <w:marLeft w:val="0"/>
              <w:marRight w:val="0"/>
              <w:marTop w:val="0"/>
              <w:marBottom w:val="0"/>
              <w:divBdr>
                <w:top w:val="single" w:sz="2" w:space="0" w:color="000000"/>
                <w:left w:val="single" w:sz="2" w:space="0" w:color="000000"/>
                <w:bottom w:val="single" w:sz="2" w:space="0" w:color="000000"/>
                <w:right w:val="single" w:sz="2" w:space="0" w:color="000000"/>
              </w:divBdr>
            </w:div>
            <w:div w:id="1901942713">
              <w:marLeft w:val="0"/>
              <w:marRight w:val="0"/>
              <w:marTop w:val="0"/>
              <w:marBottom w:val="0"/>
              <w:divBdr>
                <w:top w:val="single" w:sz="2" w:space="0" w:color="000000"/>
                <w:left w:val="single" w:sz="2" w:space="0" w:color="000000"/>
                <w:bottom w:val="single" w:sz="2" w:space="0" w:color="000000"/>
                <w:right w:val="single" w:sz="2" w:space="0" w:color="000000"/>
              </w:divBdr>
            </w:div>
            <w:div w:id="53696763">
              <w:marLeft w:val="0"/>
              <w:marRight w:val="0"/>
              <w:marTop w:val="0"/>
              <w:marBottom w:val="0"/>
              <w:divBdr>
                <w:top w:val="single" w:sz="2" w:space="0" w:color="000000"/>
                <w:left w:val="single" w:sz="2" w:space="0" w:color="000000"/>
                <w:bottom w:val="single" w:sz="2" w:space="0" w:color="000000"/>
                <w:right w:val="single" w:sz="2" w:space="0" w:color="000000"/>
              </w:divBdr>
            </w:div>
            <w:div w:id="679697302">
              <w:marLeft w:val="0"/>
              <w:marRight w:val="0"/>
              <w:marTop w:val="0"/>
              <w:marBottom w:val="0"/>
              <w:divBdr>
                <w:top w:val="single" w:sz="2" w:space="0" w:color="000000"/>
                <w:left w:val="single" w:sz="2" w:space="0" w:color="000000"/>
                <w:bottom w:val="single" w:sz="2" w:space="0" w:color="000000"/>
                <w:right w:val="single" w:sz="2" w:space="0" w:color="000000"/>
              </w:divBdr>
            </w:div>
            <w:div w:id="1151210075">
              <w:marLeft w:val="0"/>
              <w:marRight w:val="0"/>
              <w:marTop w:val="0"/>
              <w:marBottom w:val="0"/>
              <w:divBdr>
                <w:top w:val="single" w:sz="2" w:space="0" w:color="000000"/>
                <w:left w:val="single" w:sz="2" w:space="0" w:color="000000"/>
                <w:bottom w:val="single" w:sz="2" w:space="0" w:color="000000"/>
                <w:right w:val="single" w:sz="2" w:space="0" w:color="000000"/>
              </w:divBdr>
            </w:div>
            <w:div w:id="736516090">
              <w:marLeft w:val="0"/>
              <w:marRight w:val="0"/>
              <w:marTop w:val="0"/>
              <w:marBottom w:val="0"/>
              <w:divBdr>
                <w:top w:val="single" w:sz="2" w:space="0" w:color="000000"/>
                <w:left w:val="single" w:sz="2" w:space="0" w:color="000000"/>
                <w:bottom w:val="single" w:sz="2" w:space="0" w:color="000000"/>
                <w:right w:val="single" w:sz="2" w:space="0" w:color="000000"/>
              </w:divBdr>
            </w:div>
            <w:div w:id="849105392">
              <w:marLeft w:val="0"/>
              <w:marRight w:val="0"/>
              <w:marTop w:val="0"/>
              <w:marBottom w:val="0"/>
              <w:divBdr>
                <w:top w:val="single" w:sz="2" w:space="0" w:color="000000"/>
                <w:left w:val="single" w:sz="2" w:space="0" w:color="000000"/>
                <w:bottom w:val="single" w:sz="2" w:space="0" w:color="000000"/>
                <w:right w:val="single" w:sz="2" w:space="0" w:color="000000"/>
              </w:divBdr>
            </w:div>
            <w:div w:id="2142065474">
              <w:marLeft w:val="0"/>
              <w:marRight w:val="0"/>
              <w:marTop w:val="0"/>
              <w:marBottom w:val="0"/>
              <w:divBdr>
                <w:top w:val="single" w:sz="2" w:space="0" w:color="000000"/>
                <w:left w:val="single" w:sz="2" w:space="0" w:color="000000"/>
                <w:bottom w:val="single" w:sz="2" w:space="0" w:color="000000"/>
                <w:right w:val="single" w:sz="2" w:space="0" w:color="000000"/>
              </w:divBdr>
            </w:div>
            <w:div w:id="709114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5869694">
      <w:bodyDiv w:val="1"/>
      <w:marLeft w:val="0"/>
      <w:marRight w:val="0"/>
      <w:marTop w:val="0"/>
      <w:marBottom w:val="0"/>
      <w:divBdr>
        <w:top w:val="none" w:sz="0" w:space="0" w:color="auto"/>
        <w:left w:val="none" w:sz="0" w:space="0" w:color="auto"/>
        <w:bottom w:val="none" w:sz="0" w:space="0" w:color="auto"/>
        <w:right w:val="none" w:sz="0" w:space="0" w:color="auto"/>
      </w:divBdr>
    </w:div>
    <w:div w:id="290092733">
      <w:bodyDiv w:val="1"/>
      <w:marLeft w:val="0"/>
      <w:marRight w:val="0"/>
      <w:marTop w:val="0"/>
      <w:marBottom w:val="0"/>
      <w:divBdr>
        <w:top w:val="none" w:sz="0" w:space="0" w:color="auto"/>
        <w:left w:val="none" w:sz="0" w:space="0" w:color="auto"/>
        <w:bottom w:val="none" w:sz="0" w:space="0" w:color="auto"/>
        <w:right w:val="none" w:sz="0" w:space="0" w:color="auto"/>
      </w:divBdr>
    </w:div>
    <w:div w:id="299313635">
      <w:bodyDiv w:val="1"/>
      <w:marLeft w:val="0"/>
      <w:marRight w:val="0"/>
      <w:marTop w:val="0"/>
      <w:marBottom w:val="0"/>
      <w:divBdr>
        <w:top w:val="none" w:sz="0" w:space="0" w:color="auto"/>
        <w:left w:val="none" w:sz="0" w:space="0" w:color="auto"/>
        <w:bottom w:val="none" w:sz="0" w:space="0" w:color="auto"/>
        <w:right w:val="none" w:sz="0" w:space="0" w:color="auto"/>
      </w:divBdr>
      <w:divsChild>
        <w:div w:id="578948307">
          <w:marLeft w:val="0"/>
          <w:marRight w:val="0"/>
          <w:marTop w:val="0"/>
          <w:marBottom w:val="0"/>
          <w:divBdr>
            <w:top w:val="none" w:sz="0" w:space="0" w:color="auto"/>
            <w:left w:val="none" w:sz="0" w:space="0" w:color="auto"/>
            <w:bottom w:val="none" w:sz="0" w:space="0" w:color="auto"/>
            <w:right w:val="none" w:sz="0" w:space="0" w:color="auto"/>
          </w:divBdr>
        </w:div>
      </w:divsChild>
    </w:div>
    <w:div w:id="301469029">
      <w:bodyDiv w:val="1"/>
      <w:marLeft w:val="0"/>
      <w:marRight w:val="0"/>
      <w:marTop w:val="0"/>
      <w:marBottom w:val="0"/>
      <w:divBdr>
        <w:top w:val="none" w:sz="0" w:space="0" w:color="auto"/>
        <w:left w:val="none" w:sz="0" w:space="0" w:color="auto"/>
        <w:bottom w:val="none" w:sz="0" w:space="0" w:color="auto"/>
        <w:right w:val="none" w:sz="0" w:space="0" w:color="auto"/>
      </w:divBdr>
    </w:div>
    <w:div w:id="305818729">
      <w:bodyDiv w:val="1"/>
      <w:marLeft w:val="0"/>
      <w:marRight w:val="0"/>
      <w:marTop w:val="0"/>
      <w:marBottom w:val="0"/>
      <w:divBdr>
        <w:top w:val="none" w:sz="0" w:space="0" w:color="auto"/>
        <w:left w:val="none" w:sz="0" w:space="0" w:color="auto"/>
        <w:bottom w:val="none" w:sz="0" w:space="0" w:color="auto"/>
        <w:right w:val="none" w:sz="0" w:space="0" w:color="auto"/>
      </w:divBdr>
      <w:divsChild>
        <w:div w:id="2092001448">
          <w:marLeft w:val="0"/>
          <w:marRight w:val="0"/>
          <w:marTop w:val="0"/>
          <w:marBottom w:val="0"/>
          <w:divBdr>
            <w:top w:val="none" w:sz="0" w:space="0" w:color="auto"/>
            <w:left w:val="none" w:sz="0" w:space="0" w:color="auto"/>
            <w:bottom w:val="none" w:sz="0" w:space="0" w:color="auto"/>
            <w:right w:val="none" w:sz="0" w:space="0" w:color="auto"/>
          </w:divBdr>
          <w:divsChild>
            <w:div w:id="1039209036">
              <w:marLeft w:val="0"/>
              <w:marRight w:val="0"/>
              <w:marTop w:val="0"/>
              <w:marBottom w:val="0"/>
              <w:divBdr>
                <w:top w:val="single" w:sz="2" w:space="0" w:color="000000"/>
                <w:left w:val="single" w:sz="2" w:space="0" w:color="000000"/>
                <w:bottom w:val="single" w:sz="2" w:space="0" w:color="000000"/>
                <w:right w:val="single" w:sz="2" w:space="0" w:color="000000"/>
              </w:divBdr>
            </w:div>
            <w:div w:id="148601311">
              <w:marLeft w:val="0"/>
              <w:marRight w:val="0"/>
              <w:marTop w:val="0"/>
              <w:marBottom w:val="0"/>
              <w:divBdr>
                <w:top w:val="single" w:sz="2" w:space="0" w:color="000000"/>
                <w:left w:val="single" w:sz="2" w:space="0" w:color="000000"/>
                <w:bottom w:val="single" w:sz="2" w:space="0" w:color="000000"/>
                <w:right w:val="single" w:sz="2" w:space="0" w:color="000000"/>
              </w:divBdr>
            </w:div>
            <w:div w:id="165950262">
              <w:marLeft w:val="0"/>
              <w:marRight w:val="0"/>
              <w:marTop w:val="0"/>
              <w:marBottom w:val="0"/>
              <w:divBdr>
                <w:top w:val="single" w:sz="2" w:space="0" w:color="000000"/>
                <w:left w:val="single" w:sz="2" w:space="0" w:color="000000"/>
                <w:bottom w:val="single" w:sz="2" w:space="0" w:color="000000"/>
                <w:right w:val="single" w:sz="2" w:space="0" w:color="000000"/>
              </w:divBdr>
            </w:div>
            <w:div w:id="594481068">
              <w:marLeft w:val="0"/>
              <w:marRight w:val="0"/>
              <w:marTop w:val="0"/>
              <w:marBottom w:val="0"/>
              <w:divBdr>
                <w:top w:val="single" w:sz="2" w:space="0" w:color="000000"/>
                <w:left w:val="single" w:sz="2" w:space="0" w:color="000000"/>
                <w:bottom w:val="single" w:sz="2" w:space="0" w:color="000000"/>
                <w:right w:val="single" w:sz="2" w:space="0" w:color="000000"/>
              </w:divBdr>
            </w:div>
            <w:div w:id="1841045799">
              <w:marLeft w:val="0"/>
              <w:marRight w:val="0"/>
              <w:marTop w:val="0"/>
              <w:marBottom w:val="0"/>
              <w:divBdr>
                <w:top w:val="single" w:sz="2" w:space="0" w:color="000000"/>
                <w:left w:val="single" w:sz="2" w:space="0" w:color="000000"/>
                <w:bottom w:val="single" w:sz="2" w:space="0" w:color="000000"/>
                <w:right w:val="single" w:sz="2" w:space="0" w:color="000000"/>
              </w:divBdr>
            </w:div>
            <w:div w:id="2002586135">
              <w:marLeft w:val="0"/>
              <w:marRight w:val="0"/>
              <w:marTop w:val="0"/>
              <w:marBottom w:val="0"/>
              <w:divBdr>
                <w:top w:val="single" w:sz="2" w:space="0" w:color="000000"/>
                <w:left w:val="single" w:sz="2" w:space="0" w:color="000000"/>
                <w:bottom w:val="single" w:sz="2" w:space="0" w:color="000000"/>
                <w:right w:val="single" w:sz="2" w:space="0" w:color="000000"/>
              </w:divBdr>
            </w:div>
            <w:div w:id="760956824">
              <w:marLeft w:val="0"/>
              <w:marRight w:val="0"/>
              <w:marTop w:val="0"/>
              <w:marBottom w:val="0"/>
              <w:divBdr>
                <w:top w:val="single" w:sz="2" w:space="0" w:color="000000"/>
                <w:left w:val="single" w:sz="2" w:space="0" w:color="000000"/>
                <w:bottom w:val="single" w:sz="2" w:space="0" w:color="000000"/>
                <w:right w:val="single" w:sz="2" w:space="0" w:color="000000"/>
              </w:divBdr>
            </w:div>
            <w:div w:id="488598589">
              <w:marLeft w:val="0"/>
              <w:marRight w:val="0"/>
              <w:marTop w:val="0"/>
              <w:marBottom w:val="0"/>
              <w:divBdr>
                <w:top w:val="single" w:sz="2" w:space="0" w:color="000000"/>
                <w:left w:val="single" w:sz="2" w:space="0" w:color="000000"/>
                <w:bottom w:val="single" w:sz="2" w:space="0" w:color="000000"/>
                <w:right w:val="single" w:sz="2" w:space="0" w:color="000000"/>
              </w:divBdr>
            </w:div>
            <w:div w:id="21031857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43479279">
      <w:bodyDiv w:val="1"/>
      <w:marLeft w:val="0"/>
      <w:marRight w:val="0"/>
      <w:marTop w:val="0"/>
      <w:marBottom w:val="0"/>
      <w:divBdr>
        <w:top w:val="none" w:sz="0" w:space="0" w:color="auto"/>
        <w:left w:val="none" w:sz="0" w:space="0" w:color="auto"/>
        <w:bottom w:val="none" w:sz="0" w:space="0" w:color="auto"/>
        <w:right w:val="none" w:sz="0" w:space="0" w:color="auto"/>
      </w:divBdr>
    </w:div>
    <w:div w:id="355692639">
      <w:bodyDiv w:val="1"/>
      <w:marLeft w:val="0"/>
      <w:marRight w:val="0"/>
      <w:marTop w:val="0"/>
      <w:marBottom w:val="0"/>
      <w:divBdr>
        <w:top w:val="none" w:sz="0" w:space="0" w:color="auto"/>
        <w:left w:val="none" w:sz="0" w:space="0" w:color="auto"/>
        <w:bottom w:val="none" w:sz="0" w:space="0" w:color="auto"/>
        <w:right w:val="none" w:sz="0" w:space="0" w:color="auto"/>
      </w:divBdr>
      <w:divsChild>
        <w:div w:id="590360540">
          <w:marLeft w:val="0"/>
          <w:marRight w:val="0"/>
          <w:marTop w:val="0"/>
          <w:marBottom w:val="0"/>
          <w:divBdr>
            <w:top w:val="none" w:sz="0" w:space="0" w:color="auto"/>
            <w:left w:val="none" w:sz="0" w:space="0" w:color="auto"/>
            <w:bottom w:val="none" w:sz="0" w:space="0" w:color="auto"/>
            <w:right w:val="none" w:sz="0" w:space="0" w:color="auto"/>
          </w:divBdr>
        </w:div>
      </w:divsChild>
    </w:div>
    <w:div w:id="366376222">
      <w:bodyDiv w:val="1"/>
      <w:marLeft w:val="0"/>
      <w:marRight w:val="0"/>
      <w:marTop w:val="0"/>
      <w:marBottom w:val="0"/>
      <w:divBdr>
        <w:top w:val="none" w:sz="0" w:space="0" w:color="auto"/>
        <w:left w:val="none" w:sz="0" w:space="0" w:color="auto"/>
        <w:bottom w:val="none" w:sz="0" w:space="0" w:color="auto"/>
        <w:right w:val="none" w:sz="0" w:space="0" w:color="auto"/>
      </w:divBdr>
      <w:divsChild>
        <w:div w:id="213278600">
          <w:marLeft w:val="0"/>
          <w:marRight w:val="0"/>
          <w:marTop w:val="0"/>
          <w:marBottom w:val="0"/>
          <w:divBdr>
            <w:top w:val="none" w:sz="0" w:space="0" w:color="auto"/>
            <w:left w:val="none" w:sz="0" w:space="0" w:color="auto"/>
            <w:bottom w:val="none" w:sz="0" w:space="0" w:color="auto"/>
            <w:right w:val="none" w:sz="0" w:space="0" w:color="auto"/>
          </w:divBdr>
        </w:div>
      </w:divsChild>
    </w:div>
    <w:div w:id="372850670">
      <w:bodyDiv w:val="1"/>
      <w:marLeft w:val="0"/>
      <w:marRight w:val="0"/>
      <w:marTop w:val="0"/>
      <w:marBottom w:val="0"/>
      <w:divBdr>
        <w:top w:val="none" w:sz="0" w:space="0" w:color="auto"/>
        <w:left w:val="none" w:sz="0" w:space="0" w:color="auto"/>
        <w:bottom w:val="none" w:sz="0" w:space="0" w:color="auto"/>
        <w:right w:val="none" w:sz="0" w:space="0" w:color="auto"/>
      </w:divBdr>
      <w:divsChild>
        <w:div w:id="1246839753">
          <w:marLeft w:val="0"/>
          <w:marRight w:val="0"/>
          <w:marTop w:val="0"/>
          <w:marBottom w:val="0"/>
          <w:divBdr>
            <w:top w:val="none" w:sz="0" w:space="0" w:color="auto"/>
            <w:left w:val="none" w:sz="0" w:space="0" w:color="auto"/>
            <w:bottom w:val="none" w:sz="0" w:space="0" w:color="auto"/>
            <w:right w:val="none" w:sz="0" w:space="0" w:color="auto"/>
          </w:divBdr>
        </w:div>
      </w:divsChild>
    </w:div>
    <w:div w:id="376198991">
      <w:bodyDiv w:val="1"/>
      <w:marLeft w:val="0"/>
      <w:marRight w:val="0"/>
      <w:marTop w:val="0"/>
      <w:marBottom w:val="0"/>
      <w:divBdr>
        <w:top w:val="none" w:sz="0" w:space="0" w:color="auto"/>
        <w:left w:val="none" w:sz="0" w:space="0" w:color="auto"/>
        <w:bottom w:val="none" w:sz="0" w:space="0" w:color="auto"/>
        <w:right w:val="none" w:sz="0" w:space="0" w:color="auto"/>
      </w:divBdr>
      <w:divsChild>
        <w:div w:id="179858323">
          <w:marLeft w:val="0"/>
          <w:marRight w:val="0"/>
          <w:marTop w:val="0"/>
          <w:marBottom w:val="0"/>
          <w:divBdr>
            <w:top w:val="none" w:sz="0" w:space="0" w:color="auto"/>
            <w:left w:val="none" w:sz="0" w:space="0" w:color="auto"/>
            <w:bottom w:val="none" w:sz="0" w:space="0" w:color="auto"/>
            <w:right w:val="none" w:sz="0" w:space="0" w:color="auto"/>
          </w:divBdr>
        </w:div>
      </w:divsChild>
    </w:div>
    <w:div w:id="389501016">
      <w:bodyDiv w:val="1"/>
      <w:marLeft w:val="0"/>
      <w:marRight w:val="0"/>
      <w:marTop w:val="0"/>
      <w:marBottom w:val="0"/>
      <w:divBdr>
        <w:top w:val="none" w:sz="0" w:space="0" w:color="auto"/>
        <w:left w:val="none" w:sz="0" w:space="0" w:color="auto"/>
        <w:bottom w:val="none" w:sz="0" w:space="0" w:color="auto"/>
        <w:right w:val="none" w:sz="0" w:space="0" w:color="auto"/>
      </w:divBdr>
    </w:div>
    <w:div w:id="437942947">
      <w:bodyDiv w:val="1"/>
      <w:marLeft w:val="0"/>
      <w:marRight w:val="0"/>
      <w:marTop w:val="0"/>
      <w:marBottom w:val="0"/>
      <w:divBdr>
        <w:top w:val="none" w:sz="0" w:space="0" w:color="auto"/>
        <w:left w:val="none" w:sz="0" w:space="0" w:color="auto"/>
        <w:bottom w:val="none" w:sz="0" w:space="0" w:color="auto"/>
        <w:right w:val="none" w:sz="0" w:space="0" w:color="auto"/>
      </w:divBdr>
    </w:div>
    <w:div w:id="439497681">
      <w:bodyDiv w:val="1"/>
      <w:marLeft w:val="0"/>
      <w:marRight w:val="0"/>
      <w:marTop w:val="0"/>
      <w:marBottom w:val="0"/>
      <w:divBdr>
        <w:top w:val="none" w:sz="0" w:space="0" w:color="auto"/>
        <w:left w:val="none" w:sz="0" w:space="0" w:color="auto"/>
        <w:bottom w:val="none" w:sz="0" w:space="0" w:color="auto"/>
        <w:right w:val="none" w:sz="0" w:space="0" w:color="auto"/>
      </w:divBdr>
    </w:div>
    <w:div w:id="443039860">
      <w:bodyDiv w:val="1"/>
      <w:marLeft w:val="0"/>
      <w:marRight w:val="0"/>
      <w:marTop w:val="0"/>
      <w:marBottom w:val="0"/>
      <w:divBdr>
        <w:top w:val="none" w:sz="0" w:space="0" w:color="auto"/>
        <w:left w:val="none" w:sz="0" w:space="0" w:color="auto"/>
        <w:bottom w:val="none" w:sz="0" w:space="0" w:color="auto"/>
        <w:right w:val="none" w:sz="0" w:space="0" w:color="auto"/>
      </w:divBdr>
    </w:div>
    <w:div w:id="460155276">
      <w:bodyDiv w:val="1"/>
      <w:marLeft w:val="0"/>
      <w:marRight w:val="0"/>
      <w:marTop w:val="0"/>
      <w:marBottom w:val="0"/>
      <w:divBdr>
        <w:top w:val="none" w:sz="0" w:space="0" w:color="auto"/>
        <w:left w:val="none" w:sz="0" w:space="0" w:color="auto"/>
        <w:bottom w:val="none" w:sz="0" w:space="0" w:color="auto"/>
        <w:right w:val="none" w:sz="0" w:space="0" w:color="auto"/>
      </w:divBdr>
    </w:div>
    <w:div w:id="460344246">
      <w:bodyDiv w:val="1"/>
      <w:marLeft w:val="0"/>
      <w:marRight w:val="0"/>
      <w:marTop w:val="0"/>
      <w:marBottom w:val="0"/>
      <w:divBdr>
        <w:top w:val="none" w:sz="0" w:space="0" w:color="auto"/>
        <w:left w:val="none" w:sz="0" w:space="0" w:color="auto"/>
        <w:bottom w:val="none" w:sz="0" w:space="0" w:color="auto"/>
        <w:right w:val="none" w:sz="0" w:space="0" w:color="auto"/>
      </w:divBdr>
    </w:div>
    <w:div w:id="464084754">
      <w:bodyDiv w:val="1"/>
      <w:marLeft w:val="0"/>
      <w:marRight w:val="0"/>
      <w:marTop w:val="0"/>
      <w:marBottom w:val="0"/>
      <w:divBdr>
        <w:top w:val="none" w:sz="0" w:space="0" w:color="auto"/>
        <w:left w:val="none" w:sz="0" w:space="0" w:color="auto"/>
        <w:bottom w:val="none" w:sz="0" w:space="0" w:color="auto"/>
        <w:right w:val="none" w:sz="0" w:space="0" w:color="auto"/>
      </w:divBdr>
    </w:div>
    <w:div w:id="464592035">
      <w:bodyDiv w:val="1"/>
      <w:marLeft w:val="0"/>
      <w:marRight w:val="0"/>
      <w:marTop w:val="0"/>
      <w:marBottom w:val="0"/>
      <w:divBdr>
        <w:top w:val="none" w:sz="0" w:space="0" w:color="auto"/>
        <w:left w:val="none" w:sz="0" w:space="0" w:color="auto"/>
        <w:bottom w:val="none" w:sz="0" w:space="0" w:color="auto"/>
        <w:right w:val="none" w:sz="0" w:space="0" w:color="auto"/>
      </w:divBdr>
      <w:divsChild>
        <w:div w:id="187912318">
          <w:marLeft w:val="0"/>
          <w:marRight w:val="0"/>
          <w:marTop w:val="0"/>
          <w:marBottom w:val="0"/>
          <w:divBdr>
            <w:top w:val="none" w:sz="0" w:space="0" w:color="auto"/>
            <w:left w:val="none" w:sz="0" w:space="0" w:color="auto"/>
            <w:bottom w:val="none" w:sz="0" w:space="0" w:color="auto"/>
            <w:right w:val="none" w:sz="0" w:space="0" w:color="auto"/>
          </w:divBdr>
        </w:div>
      </w:divsChild>
    </w:div>
    <w:div w:id="475537627">
      <w:bodyDiv w:val="1"/>
      <w:marLeft w:val="0"/>
      <w:marRight w:val="0"/>
      <w:marTop w:val="0"/>
      <w:marBottom w:val="0"/>
      <w:divBdr>
        <w:top w:val="none" w:sz="0" w:space="0" w:color="auto"/>
        <w:left w:val="none" w:sz="0" w:space="0" w:color="auto"/>
        <w:bottom w:val="none" w:sz="0" w:space="0" w:color="auto"/>
        <w:right w:val="none" w:sz="0" w:space="0" w:color="auto"/>
      </w:divBdr>
    </w:div>
    <w:div w:id="493571642">
      <w:bodyDiv w:val="1"/>
      <w:marLeft w:val="0"/>
      <w:marRight w:val="0"/>
      <w:marTop w:val="0"/>
      <w:marBottom w:val="0"/>
      <w:divBdr>
        <w:top w:val="none" w:sz="0" w:space="0" w:color="auto"/>
        <w:left w:val="none" w:sz="0" w:space="0" w:color="auto"/>
        <w:bottom w:val="none" w:sz="0" w:space="0" w:color="auto"/>
        <w:right w:val="none" w:sz="0" w:space="0" w:color="auto"/>
      </w:divBdr>
      <w:divsChild>
        <w:div w:id="767386822">
          <w:marLeft w:val="0"/>
          <w:marRight w:val="0"/>
          <w:marTop w:val="0"/>
          <w:marBottom w:val="0"/>
          <w:divBdr>
            <w:top w:val="none" w:sz="0" w:space="0" w:color="auto"/>
            <w:left w:val="none" w:sz="0" w:space="0" w:color="auto"/>
            <w:bottom w:val="none" w:sz="0" w:space="0" w:color="auto"/>
            <w:right w:val="none" w:sz="0" w:space="0" w:color="auto"/>
          </w:divBdr>
        </w:div>
      </w:divsChild>
    </w:div>
    <w:div w:id="498274848">
      <w:bodyDiv w:val="1"/>
      <w:marLeft w:val="0"/>
      <w:marRight w:val="0"/>
      <w:marTop w:val="0"/>
      <w:marBottom w:val="0"/>
      <w:divBdr>
        <w:top w:val="none" w:sz="0" w:space="0" w:color="auto"/>
        <w:left w:val="none" w:sz="0" w:space="0" w:color="auto"/>
        <w:bottom w:val="none" w:sz="0" w:space="0" w:color="auto"/>
        <w:right w:val="none" w:sz="0" w:space="0" w:color="auto"/>
      </w:divBdr>
    </w:div>
    <w:div w:id="504053521">
      <w:bodyDiv w:val="1"/>
      <w:marLeft w:val="0"/>
      <w:marRight w:val="0"/>
      <w:marTop w:val="0"/>
      <w:marBottom w:val="0"/>
      <w:divBdr>
        <w:top w:val="none" w:sz="0" w:space="0" w:color="auto"/>
        <w:left w:val="none" w:sz="0" w:space="0" w:color="auto"/>
        <w:bottom w:val="none" w:sz="0" w:space="0" w:color="auto"/>
        <w:right w:val="none" w:sz="0" w:space="0" w:color="auto"/>
      </w:divBdr>
    </w:div>
    <w:div w:id="513108472">
      <w:bodyDiv w:val="1"/>
      <w:marLeft w:val="0"/>
      <w:marRight w:val="0"/>
      <w:marTop w:val="0"/>
      <w:marBottom w:val="0"/>
      <w:divBdr>
        <w:top w:val="none" w:sz="0" w:space="0" w:color="auto"/>
        <w:left w:val="none" w:sz="0" w:space="0" w:color="auto"/>
        <w:bottom w:val="none" w:sz="0" w:space="0" w:color="auto"/>
        <w:right w:val="none" w:sz="0" w:space="0" w:color="auto"/>
      </w:divBdr>
      <w:divsChild>
        <w:div w:id="1759476545">
          <w:marLeft w:val="0"/>
          <w:marRight w:val="0"/>
          <w:marTop w:val="0"/>
          <w:marBottom w:val="0"/>
          <w:divBdr>
            <w:top w:val="none" w:sz="0" w:space="0" w:color="auto"/>
            <w:left w:val="none" w:sz="0" w:space="0" w:color="auto"/>
            <w:bottom w:val="none" w:sz="0" w:space="0" w:color="auto"/>
            <w:right w:val="none" w:sz="0" w:space="0" w:color="auto"/>
          </w:divBdr>
        </w:div>
      </w:divsChild>
    </w:div>
    <w:div w:id="521937207">
      <w:bodyDiv w:val="1"/>
      <w:marLeft w:val="0"/>
      <w:marRight w:val="0"/>
      <w:marTop w:val="0"/>
      <w:marBottom w:val="0"/>
      <w:divBdr>
        <w:top w:val="none" w:sz="0" w:space="0" w:color="auto"/>
        <w:left w:val="none" w:sz="0" w:space="0" w:color="auto"/>
        <w:bottom w:val="none" w:sz="0" w:space="0" w:color="auto"/>
        <w:right w:val="none" w:sz="0" w:space="0" w:color="auto"/>
      </w:divBdr>
      <w:divsChild>
        <w:div w:id="941061889">
          <w:marLeft w:val="0"/>
          <w:marRight w:val="0"/>
          <w:marTop w:val="0"/>
          <w:marBottom w:val="0"/>
          <w:divBdr>
            <w:top w:val="none" w:sz="0" w:space="0" w:color="auto"/>
            <w:left w:val="none" w:sz="0" w:space="0" w:color="auto"/>
            <w:bottom w:val="none" w:sz="0" w:space="0" w:color="auto"/>
            <w:right w:val="none" w:sz="0" w:space="0" w:color="auto"/>
          </w:divBdr>
        </w:div>
      </w:divsChild>
    </w:div>
    <w:div w:id="524367772">
      <w:bodyDiv w:val="1"/>
      <w:marLeft w:val="0"/>
      <w:marRight w:val="0"/>
      <w:marTop w:val="0"/>
      <w:marBottom w:val="0"/>
      <w:divBdr>
        <w:top w:val="none" w:sz="0" w:space="0" w:color="auto"/>
        <w:left w:val="none" w:sz="0" w:space="0" w:color="auto"/>
        <w:bottom w:val="none" w:sz="0" w:space="0" w:color="auto"/>
        <w:right w:val="none" w:sz="0" w:space="0" w:color="auto"/>
      </w:divBdr>
      <w:divsChild>
        <w:div w:id="1152216719">
          <w:marLeft w:val="0"/>
          <w:marRight w:val="0"/>
          <w:marTop w:val="0"/>
          <w:marBottom w:val="0"/>
          <w:divBdr>
            <w:top w:val="none" w:sz="0" w:space="0" w:color="auto"/>
            <w:left w:val="none" w:sz="0" w:space="0" w:color="auto"/>
            <w:bottom w:val="none" w:sz="0" w:space="0" w:color="auto"/>
            <w:right w:val="none" w:sz="0" w:space="0" w:color="auto"/>
          </w:divBdr>
        </w:div>
      </w:divsChild>
    </w:div>
    <w:div w:id="529221148">
      <w:bodyDiv w:val="1"/>
      <w:marLeft w:val="0"/>
      <w:marRight w:val="0"/>
      <w:marTop w:val="0"/>
      <w:marBottom w:val="0"/>
      <w:divBdr>
        <w:top w:val="none" w:sz="0" w:space="0" w:color="auto"/>
        <w:left w:val="none" w:sz="0" w:space="0" w:color="auto"/>
        <w:bottom w:val="none" w:sz="0" w:space="0" w:color="auto"/>
        <w:right w:val="none" w:sz="0" w:space="0" w:color="auto"/>
      </w:divBdr>
    </w:div>
    <w:div w:id="531193695">
      <w:bodyDiv w:val="1"/>
      <w:marLeft w:val="0"/>
      <w:marRight w:val="0"/>
      <w:marTop w:val="0"/>
      <w:marBottom w:val="0"/>
      <w:divBdr>
        <w:top w:val="none" w:sz="0" w:space="0" w:color="auto"/>
        <w:left w:val="none" w:sz="0" w:space="0" w:color="auto"/>
        <w:bottom w:val="none" w:sz="0" w:space="0" w:color="auto"/>
        <w:right w:val="none" w:sz="0" w:space="0" w:color="auto"/>
      </w:divBdr>
    </w:div>
    <w:div w:id="537400210">
      <w:bodyDiv w:val="1"/>
      <w:marLeft w:val="0"/>
      <w:marRight w:val="0"/>
      <w:marTop w:val="0"/>
      <w:marBottom w:val="0"/>
      <w:divBdr>
        <w:top w:val="none" w:sz="0" w:space="0" w:color="auto"/>
        <w:left w:val="none" w:sz="0" w:space="0" w:color="auto"/>
        <w:bottom w:val="none" w:sz="0" w:space="0" w:color="auto"/>
        <w:right w:val="none" w:sz="0" w:space="0" w:color="auto"/>
      </w:divBdr>
    </w:div>
    <w:div w:id="540167916">
      <w:bodyDiv w:val="1"/>
      <w:marLeft w:val="0"/>
      <w:marRight w:val="0"/>
      <w:marTop w:val="0"/>
      <w:marBottom w:val="0"/>
      <w:divBdr>
        <w:top w:val="none" w:sz="0" w:space="0" w:color="auto"/>
        <w:left w:val="none" w:sz="0" w:space="0" w:color="auto"/>
        <w:bottom w:val="none" w:sz="0" w:space="0" w:color="auto"/>
        <w:right w:val="none" w:sz="0" w:space="0" w:color="auto"/>
      </w:divBdr>
      <w:divsChild>
        <w:div w:id="792986638">
          <w:marLeft w:val="0"/>
          <w:marRight w:val="0"/>
          <w:marTop w:val="0"/>
          <w:marBottom w:val="0"/>
          <w:divBdr>
            <w:top w:val="none" w:sz="0" w:space="0" w:color="auto"/>
            <w:left w:val="none" w:sz="0" w:space="0" w:color="auto"/>
            <w:bottom w:val="none" w:sz="0" w:space="0" w:color="auto"/>
            <w:right w:val="none" w:sz="0" w:space="0" w:color="auto"/>
          </w:divBdr>
        </w:div>
      </w:divsChild>
    </w:div>
    <w:div w:id="541940463">
      <w:bodyDiv w:val="1"/>
      <w:marLeft w:val="0"/>
      <w:marRight w:val="0"/>
      <w:marTop w:val="0"/>
      <w:marBottom w:val="0"/>
      <w:divBdr>
        <w:top w:val="none" w:sz="0" w:space="0" w:color="auto"/>
        <w:left w:val="none" w:sz="0" w:space="0" w:color="auto"/>
        <w:bottom w:val="none" w:sz="0" w:space="0" w:color="auto"/>
        <w:right w:val="none" w:sz="0" w:space="0" w:color="auto"/>
      </w:divBdr>
      <w:divsChild>
        <w:div w:id="394158641">
          <w:marLeft w:val="0"/>
          <w:marRight w:val="0"/>
          <w:marTop w:val="0"/>
          <w:marBottom w:val="0"/>
          <w:divBdr>
            <w:top w:val="none" w:sz="0" w:space="0" w:color="auto"/>
            <w:left w:val="none" w:sz="0" w:space="0" w:color="auto"/>
            <w:bottom w:val="none" w:sz="0" w:space="0" w:color="auto"/>
            <w:right w:val="none" w:sz="0" w:space="0" w:color="auto"/>
          </w:divBdr>
        </w:div>
      </w:divsChild>
    </w:div>
    <w:div w:id="561645225">
      <w:bodyDiv w:val="1"/>
      <w:marLeft w:val="0"/>
      <w:marRight w:val="0"/>
      <w:marTop w:val="0"/>
      <w:marBottom w:val="0"/>
      <w:divBdr>
        <w:top w:val="none" w:sz="0" w:space="0" w:color="auto"/>
        <w:left w:val="none" w:sz="0" w:space="0" w:color="auto"/>
        <w:bottom w:val="none" w:sz="0" w:space="0" w:color="auto"/>
        <w:right w:val="none" w:sz="0" w:space="0" w:color="auto"/>
      </w:divBdr>
    </w:div>
    <w:div w:id="596641567">
      <w:bodyDiv w:val="1"/>
      <w:marLeft w:val="0"/>
      <w:marRight w:val="0"/>
      <w:marTop w:val="0"/>
      <w:marBottom w:val="0"/>
      <w:divBdr>
        <w:top w:val="none" w:sz="0" w:space="0" w:color="auto"/>
        <w:left w:val="none" w:sz="0" w:space="0" w:color="auto"/>
        <w:bottom w:val="none" w:sz="0" w:space="0" w:color="auto"/>
        <w:right w:val="none" w:sz="0" w:space="0" w:color="auto"/>
      </w:divBdr>
    </w:div>
    <w:div w:id="608777079">
      <w:bodyDiv w:val="1"/>
      <w:marLeft w:val="0"/>
      <w:marRight w:val="0"/>
      <w:marTop w:val="0"/>
      <w:marBottom w:val="0"/>
      <w:divBdr>
        <w:top w:val="none" w:sz="0" w:space="0" w:color="auto"/>
        <w:left w:val="none" w:sz="0" w:space="0" w:color="auto"/>
        <w:bottom w:val="none" w:sz="0" w:space="0" w:color="auto"/>
        <w:right w:val="none" w:sz="0" w:space="0" w:color="auto"/>
      </w:divBdr>
    </w:div>
    <w:div w:id="611714802">
      <w:bodyDiv w:val="1"/>
      <w:marLeft w:val="0"/>
      <w:marRight w:val="0"/>
      <w:marTop w:val="0"/>
      <w:marBottom w:val="0"/>
      <w:divBdr>
        <w:top w:val="none" w:sz="0" w:space="0" w:color="auto"/>
        <w:left w:val="none" w:sz="0" w:space="0" w:color="auto"/>
        <w:bottom w:val="none" w:sz="0" w:space="0" w:color="auto"/>
        <w:right w:val="none" w:sz="0" w:space="0" w:color="auto"/>
      </w:divBdr>
    </w:div>
    <w:div w:id="613168764">
      <w:bodyDiv w:val="1"/>
      <w:marLeft w:val="0"/>
      <w:marRight w:val="0"/>
      <w:marTop w:val="0"/>
      <w:marBottom w:val="0"/>
      <w:divBdr>
        <w:top w:val="none" w:sz="0" w:space="0" w:color="auto"/>
        <w:left w:val="none" w:sz="0" w:space="0" w:color="auto"/>
        <w:bottom w:val="none" w:sz="0" w:space="0" w:color="auto"/>
        <w:right w:val="none" w:sz="0" w:space="0" w:color="auto"/>
      </w:divBdr>
    </w:div>
    <w:div w:id="624889236">
      <w:bodyDiv w:val="1"/>
      <w:marLeft w:val="0"/>
      <w:marRight w:val="0"/>
      <w:marTop w:val="0"/>
      <w:marBottom w:val="0"/>
      <w:divBdr>
        <w:top w:val="none" w:sz="0" w:space="0" w:color="auto"/>
        <w:left w:val="none" w:sz="0" w:space="0" w:color="auto"/>
        <w:bottom w:val="none" w:sz="0" w:space="0" w:color="auto"/>
        <w:right w:val="none" w:sz="0" w:space="0" w:color="auto"/>
      </w:divBdr>
      <w:divsChild>
        <w:div w:id="1709257626">
          <w:marLeft w:val="0"/>
          <w:marRight w:val="0"/>
          <w:marTop w:val="0"/>
          <w:marBottom w:val="0"/>
          <w:divBdr>
            <w:top w:val="none" w:sz="0" w:space="0" w:color="auto"/>
            <w:left w:val="none" w:sz="0" w:space="0" w:color="auto"/>
            <w:bottom w:val="none" w:sz="0" w:space="0" w:color="auto"/>
            <w:right w:val="none" w:sz="0" w:space="0" w:color="auto"/>
          </w:divBdr>
        </w:div>
      </w:divsChild>
    </w:div>
    <w:div w:id="626006780">
      <w:bodyDiv w:val="1"/>
      <w:marLeft w:val="0"/>
      <w:marRight w:val="0"/>
      <w:marTop w:val="0"/>
      <w:marBottom w:val="0"/>
      <w:divBdr>
        <w:top w:val="none" w:sz="0" w:space="0" w:color="auto"/>
        <w:left w:val="none" w:sz="0" w:space="0" w:color="auto"/>
        <w:bottom w:val="none" w:sz="0" w:space="0" w:color="auto"/>
        <w:right w:val="none" w:sz="0" w:space="0" w:color="auto"/>
      </w:divBdr>
    </w:div>
    <w:div w:id="644357096">
      <w:bodyDiv w:val="1"/>
      <w:marLeft w:val="0"/>
      <w:marRight w:val="0"/>
      <w:marTop w:val="0"/>
      <w:marBottom w:val="0"/>
      <w:divBdr>
        <w:top w:val="none" w:sz="0" w:space="0" w:color="auto"/>
        <w:left w:val="none" w:sz="0" w:space="0" w:color="auto"/>
        <w:bottom w:val="none" w:sz="0" w:space="0" w:color="auto"/>
        <w:right w:val="none" w:sz="0" w:space="0" w:color="auto"/>
      </w:divBdr>
    </w:div>
    <w:div w:id="656693973">
      <w:bodyDiv w:val="1"/>
      <w:marLeft w:val="0"/>
      <w:marRight w:val="0"/>
      <w:marTop w:val="0"/>
      <w:marBottom w:val="0"/>
      <w:divBdr>
        <w:top w:val="none" w:sz="0" w:space="0" w:color="auto"/>
        <w:left w:val="none" w:sz="0" w:space="0" w:color="auto"/>
        <w:bottom w:val="none" w:sz="0" w:space="0" w:color="auto"/>
        <w:right w:val="none" w:sz="0" w:space="0" w:color="auto"/>
      </w:divBdr>
      <w:divsChild>
        <w:div w:id="1047533050">
          <w:marLeft w:val="0"/>
          <w:marRight w:val="0"/>
          <w:marTop w:val="0"/>
          <w:marBottom w:val="0"/>
          <w:divBdr>
            <w:top w:val="none" w:sz="0" w:space="0" w:color="auto"/>
            <w:left w:val="none" w:sz="0" w:space="0" w:color="auto"/>
            <w:bottom w:val="none" w:sz="0" w:space="0" w:color="auto"/>
            <w:right w:val="none" w:sz="0" w:space="0" w:color="auto"/>
          </w:divBdr>
        </w:div>
      </w:divsChild>
    </w:div>
    <w:div w:id="660624892">
      <w:bodyDiv w:val="1"/>
      <w:marLeft w:val="0"/>
      <w:marRight w:val="0"/>
      <w:marTop w:val="0"/>
      <w:marBottom w:val="0"/>
      <w:divBdr>
        <w:top w:val="none" w:sz="0" w:space="0" w:color="auto"/>
        <w:left w:val="none" w:sz="0" w:space="0" w:color="auto"/>
        <w:bottom w:val="none" w:sz="0" w:space="0" w:color="auto"/>
        <w:right w:val="none" w:sz="0" w:space="0" w:color="auto"/>
      </w:divBdr>
    </w:div>
    <w:div w:id="664434771">
      <w:bodyDiv w:val="1"/>
      <w:marLeft w:val="0"/>
      <w:marRight w:val="0"/>
      <w:marTop w:val="0"/>
      <w:marBottom w:val="0"/>
      <w:divBdr>
        <w:top w:val="none" w:sz="0" w:space="0" w:color="auto"/>
        <w:left w:val="none" w:sz="0" w:space="0" w:color="auto"/>
        <w:bottom w:val="none" w:sz="0" w:space="0" w:color="auto"/>
        <w:right w:val="none" w:sz="0" w:space="0" w:color="auto"/>
      </w:divBdr>
    </w:div>
    <w:div w:id="673073127">
      <w:bodyDiv w:val="1"/>
      <w:marLeft w:val="0"/>
      <w:marRight w:val="0"/>
      <w:marTop w:val="0"/>
      <w:marBottom w:val="0"/>
      <w:divBdr>
        <w:top w:val="none" w:sz="0" w:space="0" w:color="auto"/>
        <w:left w:val="none" w:sz="0" w:space="0" w:color="auto"/>
        <w:bottom w:val="none" w:sz="0" w:space="0" w:color="auto"/>
        <w:right w:val="none" w:sz="0" w:space="0" w:color="auto"/>
      </w:divBdr>
    </w:div>
    <w:div w:id="677346050">
      <w:bodyDiv w:val="1"/>
      <w:marLeft w:val="0"/>
      <w:marRight w:val="0"/>
      <w:marTop w:val="0"/>
      <w:marBottom w:val="0"/>
      <w:divBdr>
        <w:top w:val="none" w:sz="0" w:space="0" w:color="auto"/>
        <w:left w:val="none" w:sz="0" w:space="0" w:color="auto"/>
        <w:bottom w:val="none" w:sz="0" w:space="0" w:color="auto"/>
        <w:right w:val="none" w:sz="0" w:space="0" w:color="auto"/>
      </w:divBdr>
    </w:div>
    <w:div w:id="686835205">
      <w:bodyDiv w:val="1"/>
      <w:marLeft w:val="0"/>
      <w:marRight w:val="0"/>
      <w:marTop w:val="0"/>
      <w:marBottom w:val="0"/>
      <w:divBdr>
        <w:top w:val="none" w:sz="0" w:space="0" w:color="auto"/>
        <w:left w:val="none" w:sz="0" w:space="0" w:color="auto"/>
        <w:bottom w:val="none" w:sz="0" w:space="0" w:color="auto"/>
        <w:right w:val="none" w:sz="0" w:space="0" w:color="auto"/>
      </w:divBdr>
    </w:div>
    <w:div w:id="701054180">
      <w:bodyDiv w:val="1"/>
      <w:marLeft w:val="0"/>
      <w:marRight w:val="0"/>
      <w:marTop w:val="0"/>
      <w:marBottom w:val="0"/>
      <w:divBdr>
        <w:top w:val="none" w:sz="0" w:space="0" w:color="auto"/>
        <w:left w:val="none" w:sz="0" w:space="0" w:color="auto"/>
        <w:bottom w:val="none" w:sz="0" w:space="0" w:color="auto"/>
        <w:right w:val="none" w:sz="0" w:space="0" w:color="auto"/>
      </w:divBdr>
    </w:div>
    <w:div w:id="718751510">
      <w:bodyDiv w:val="1"/>
      <w:marLeft w:val="0"/>
      <w:marRight w:val="0"/>
      <w:marTop w:val="0"/>
      <w:marBottom w:val="0"/>
      <w:divBdr>
        <w:top w:val="none" w:sz="0" w:space="0" w:color="auto"/>
        <w:left w:val="none" w:sz="0" w:space="0" w:color="auto"/>
        <w:bottom w:val="none" w:sz="0" w:space="0" w:color="auto"/>
        <w:right w:val="none" w:sz="0" w:space="0" w:color="auto"/>
      </w:divBdr>
      <w:divsChild>
        <w:div w:id="920874249">
          <w:marLeft w:val="0"/>
          <w:marRight w:val="0"/>
          <w:marTop w:val="0"/>
          <w:marBottom w:val="0"/>
          <w:divBdr>
            <w:top w:val="none" w:sz="0" w:space="0" w:color="auto"/>
            <w:left w:val="none" w:sz="0" w:space="0" w:color="auto"/>
            <w:bottom w:val="none" w:sz="0" w:space="0" w:color="auto"/>
            <w:right w:val="none" w:sz="0" w:space="0" w:color="auto"/>
          </w:divBdr>
        </w:div>
      </w:divsChild>
    </w:div>
    <w:div w:id="743531603">
      <w:bodyDiv w:val="1"/>
      <w:marLeft w:val="0"/>
      <w:marRight w:val="0"/>
      <w:marTop w:val="0"/>
      <w:marBottom w:val="0"/>
      <w:divBdr>
        <w:top w:val="none" w:sz="0" w:space="0" w:color="auto"/>
        <w:left w:val="none" w:sz="0" w:space="0" w:color="auto"/>
        <w:bottom w:val="none" w:sz="0" w:space="0" w:color="auto"/>
        <w:right w:val="none" w:sz="0" w:space="0" w:color="auto"/>
      </w:divBdr>
    </w:div>
    <w:div w:id="756752764">
      <w:bodyDiv w:val="1"/>
      <w:marLeft w:val="0"/>
      <w:marRight w:val="0"/>
      <w:marTop w:val="0"/>
      <w:marBottom w:val="0"/>
      <w:divBdr>
        <w:top w:val="none" w:sz="0" w:space="0" w:color="auto"/>
        <w:left w:val="none" w:sz="0" w:space="0" w:color="auto"/>
        <w:bottom w:val="none" w:sz="0" w:space="0" w:color="auto"/>
        <w:right w:val="none" w:sz="0" w:space="0" w:color="auto"/>
      </w:divBdr>
    </w:div>
    <w:div w:id="772407926">
      <w:bodyDiv w:val="1"/>
      <w:marLeft w:val="0"/>
      <w:marRight w:val="0"/>
      <w:marTop w:val="0"/>
      <w:marBottom w:val="0"/>
      <w:divBdr>
        <w:top w:val="none" w:sz="0" w:space="0" w:color="auto"/>
        <w:left w:val="none" w:sz="0" w:space="0" w:color="auto"/>
        <w:bottom w:val="none" w:sz="0" w:space="0" w:color="auto"/>
        <w:right w:val="none" w:sz="0" w:space="0" w:color="auto"/>
      </w:divBdr>
    </w:div>
    <w:div w:id="785923564">
      <w:bodyDiv w:val="1"/>
      <w:marLeft w:val="0"/>
      <w:marRight w:val="0"/>
      <w:marTop w:val="0"/>
      <w:marBottom w:val="0"/>
      <w:divBdr>
        <w:top w:val="none" w:sz="0" w:space="0" w:color="auto"/>
        <w:left w:val="none" w:sz="0" w:space="0" w:color="auto"/>
        <w:bottom w:val="none" w:sz="0" w:space="0" w:color="auto"/>
        <w:right w:val="none" w:sz="0" w:space="0" w:color="auto"/>
      </w:divBdr>
    </w:div>
    <w:div w:id="791099405">
      <w:bodyDiv w:val="1"/>
      <w:marLeft w:val="0"/>
      <w:marRight w:val="0"/>
      <w:marTop w:val="0"/>
      <w:marBottom w:val="0"/>
      <w:divBdr>
        <w:top w:val="none" w:sz="0" w:space="0" w:color="auto"/>
        <w:left w:val="none" w:sz="0" w:space="0" w:color="auto"/>
        <w:bottom w:val="none" w:sz="0" w:space="0" w:color="auto"/>
        <w:right w:val="none" w:sz="0" w:space="0" w:color="auto"/>
      </w:divBdr>
    </w:div>
    <w:div w:id="831068510">
      <w:bodyDiv w:val="1"/>
      <w:marLeft w:val="0"/>
      <w:marRight w:val="0"/>
      <w:marTop w:val="0"/>
      <w:marBottom w:val="0"/>
      <w:divBdr>
        <w:top w:val="none" w:sz="0" w:space="0" w:color="auto"/>
        <w:left w:val="none" w:sz="0" w:space="0" w:color="auto"/>
        <w:bottom w:val="none" w:sz="0" w:space="0" w:color="auto"/>
        <w:right w:val="none" w:sz="0" w:space="0" w:color="auto"/>
      </w:divBdr>
    </w:div>
    <w:div w:id="848720450">
      <w:bodyDiv w:val="1"/>
      <w:marLeft w:val="0"/>
      <w:marRight w:val="0"/>
      <w:marTop w:val="0"/>
      <w:marBottom w:val="0"/>
      <w:divBdr>
        <w:top w:val="none" w:sz="0" w:space="0" w:color="auto"/>
        <w:left w:val="none" w:sz="0" w:space="0" w:color="auto"/>
        <w:bottom w:val="none" w:sz="0" w:space="0" w:color="auto"/>
        <w:right w:val="none" w:sz="0" w:space="0" w:color="auto"/>
      </w:divBdr>
      <w:divsChild>
        <w:div w:id="1719625109">
          <w:marLeft w:val="0"/>
          <w:marRight w:val="0"/>
          <w:marTop w:val="0"/>
          <w:marBottom w:val="0"/>
          <w:divBdr>
            <w:top w:val="none" w:sz="0" w:space="0" w:color="auto"/>
            <w:left w:val="none" w:sz="0" w:space="0" w:color="auto"/>
            <w:bottom w:val="none" w:sz="0" w:space="0" w:color="auto"/>
            <w:right w:val="none" w:sz="0" w:space="0" w:color="auto"/>
          </w:divBdr>
        </w:div>
      </w:divsChild>
    </w:div>
    <w:div w:id="852954473">
      <w:bodyDiv w:val="1"/>
      <w:marLeft w:val="0"/>
      <w:marRight w:val="0"/>
      <w:marTop w:val="0"/>
      <w:marBottom w:val="0"/>
      <w:divBdr>
        <w:top w:val="none" w:sz="0" w:space="0" w:color="auto"/>
        <w:left w:val="none" w:sz="0" w:space="0" w:color="auto"/>
        <w:bottom w:val="none" w:sz="0" w:space="0" w:color="auto"/>
        <w:right w:val="none" w:sz="0" w:space="0" w:color="auto"/>
      </w:divBdr>
    </w:div>
    <w:div w:id="868226515">
      <w:bodyDiv w:val="1"/>
      <w:marLeft w:val="0"/>
      <w:marRight w:val="0"/>
      <w:marTop w:val="0"/>
      <w:marBottom w:val="0"/>
      <w:divBdr>
        <w:top w:val="none" w:sz="0" w:space="0" w:color="auto"/>
        <w:left w:val="none" w:sz="0" w:space="0" w:color="auto"/>
        <w:bottom w:val="none" w:sz="0" w:space="0" w:color="auto"/>
        <w:right w:val="none" w:sz="0" w:space="0" w:color="auto"/>
      </w:divBdr>
    </w:div>
    <w:div w:id="893929670">
      <w:bodyDiv w:val="1"/>
      <w:marLeft w:val="0"/>
      <w:marRight w:val="0"/>
      <w:marTop w:val="0"/>
      <w:marBottom w:val="0"/>
      <w:divBdr>
        <w:top w:val="none" w:sz="0" w:space="0" w:color="auto"/>
        <w:left w:val="none" w:sz="0" w:space="0" w:color="auto"/>
        <w:bottom w:val="none" w:sz="0" w:space="0" w:color="auto"/>
        <w:right w:val="none" w:sz="0" w:space="0" w:color="auto"/>
      </w:divBdr>
    </w:div>
    <w:div w:id="899562338">
      <w:bodyDiv w:val="1"/>
      <w:marLeft w:val="0"/>
      <w:marRight w:val="0"/>
      <w:marTop w:val="0"/>
      <w:marBottom w:val="0"/>
      <w:divBdr>
        <w:top w:val="none" w:sz="0" w:space="0" w:color="auto"/>
        <w:left w:val="none" w:sz="0" w:space="0" w:color="auto"/>
        <w:bottom w:val="none" w:sz="0" w:space="0" w:color="auto"/>
        <w:right w:val="none" w:sz="0" w:space="0" w:color="auto"/>
      </w:divBdr>
    </w:div>
    <w:div w:id="910895173">
      <w:bodyDiv w:val="1"/>
      <w:marLeft w:val="0"/>
      <w:marRight w:val="0"/>
      <w:marTop w:val="0"/>
      <w:marBottom w:val="0"/>
      <w:divBdr>
        <w:top w:val="none" w:sz="0" w:space="0" w:color="auto"/>
        <w:left w:val="none" w:sz="0" w:space="0" w:color="auto"/>
        <w:bottom w:val="none" w:sz="0" w:space="0" w:color="auto"/>
        <w:right w:val="none" w:sz="0" w:space="0" w:color="auto"/>
      </w:divBdr>
    </w:div>
    <w:div w:id="917859573">
      <w:bodyDiv w:val="1"/>
      <w:marLeft w:val="0"/>
      <w:marRight w:val="0"/>
      <w:marTop w:val="0"/>
      <w:marBottom w:val="0"/>
      <w:divBdr>
        <w:top w:val="none" w:sz="0" w:space="0" w:color="auto"/>
        <w:left w:val="none" w:sz="0" w:space="0" w:color="auto"/>
        <w:bottom w:val="none" w:sz="0" w:space="0" w:color="auto"/>
        <w:right w:val="none" w:sz="0" w:space="0" w:color="auto"/>
      </w:divBdr>
    </w:div>
    <w:div w:id="930091681">
      <w:bodyDiv w:val="1"/>
      <w:marLeft w:val="0"/>
      <w:marRight w:val="0"/>
      <w:marTop w:val="0"/>
      <w:marBottom w:val="0"/>
      <w:divBdr>
        <w:top w:val="none" w:sz="0" w:space="0" w:color="auto"/>
        <w:left w:val="none" w:sz="0" w:space="0" w:color="auto"/>
        <w:bottom w:val="none" w:sz="0" w:space="0" w:color="auto"/>
        <w:right w:val="none" w:sz="0" w:space="0" w:color="auto"/>
      </w:divBdr>
    </w:div>
    <w:div w:id="933248556">
      <w:bodyDiv w:val="1"/>
      <w:marLeft w:val="0"/>
      <w:marRight w:val="0"/>
      <w:marTop w:val="0"/>
      <w:marBottom w:val="0"/>
      <w:divBdr>
        <w:top w:val="none" w:sz="0" w:space="0" w:color="auto"/>
        <w:left w:val="none" w:sz="0" w:space="0" w:color="auto"/>
        <w:bottom w:val="none" w:sz="0" w:space="0" w:color="auto"/>
        <w:right w:val="none" w:sz="0" w:space="0" w:color="auto"/>
      </w:divBdr>
    </w:div>
    <w:div w:id="944315000">
      <w:bodyDiv w:val="1"/>
      <w:marLeft w:val="0"/>
      <w:marRight w:val="0"/>
      <w:marTop w:val="0"/>
      <w:marBottom w:val="0"/>
      <w:divBdr>
        <w:top w:val="none" w:sz="0" w:space="0" w:color="auto"/>
        <w:left w:val="none" w:sz="0" w:space="0" w:color="auto"/>
        <w:bottom w:val="none" w:sz="0" w:space="0" w:color="auto"/>
        <w:right w:val="none" w:sz="0" w:space="0" w:color="auto"/>
      </w:divBdr>
    </w:div>
    <w:div w:id="959727067">
      <w:bodyDiv w:val="1"/>
      <w:marLeft w:val="0"/>
      <w:marRight w:val="0"/>
      <w:marTop w:val="0"/>
      <w:marBottom w:val="0"/>
      <w:divBdr>
        <w:top w:val="none" w:sz="0" w:space="0" w:color="auto"/>
        <w:left w:val="none" w:sz="0" w:space="0" w:color="auto"/>
        <w:bottom w:val="none" w:sz="0" w:space="0" w:color="auto"/>
        <w:right w:val="none" w:sz="0" w:space="0" w:color="auto"/>
      </w:divBdr>
    </w:div>
    <w:div w:id="977421905">
      <w:bodyDiv w:val="1"/>
      <w:marLeft w:val="0"/>
      <w:marRight w:val="0"/>
      <w:marTop w:val="0"/>
      <w:marBottom w:val="0"/>
      <w:divBdr>
        <w:top w:val="none" w:sz="0" w:space="0" w:color="auto"/>
        <w:left w:val="none" w:sz="0" w:space="0" w:color="auto"/>
        <w:bottom w:val="none" w:sz="0" w:space="0" w:color="auto"/>
        <w:right w:val="none" w:sz="0" w:space="0" w:color="auto"/>
      </w:divBdr>
    </w:div>
    <w:div w:id="984696753">
      <w:bodyDiv w:val="1"/>
      <w:marLeft w:val="0"/>
      <w:marRight w:val="0"/>
      <w:marTop w:val="0"/>
      <w:marBottom w:val="0"/>
      <w:divBdr>
        <w:top w:val="none" w:sz="0" w:space="0" w:color="auto"/>
        <w:left w:val="none" w:sz="0" w:space="0" w:color="auto"/>
        <w:bottom w:val="none" w:sz="0" w:space="0" w:color="auto"/>
        <w:right w:val="none" w:sz="0" w:space="0" w:color="auto"/>
      </w:divBdr>
    </w:div>
    <w:div w:id="997076211">
      <w:bodyDiv w:val="1"/>
      <w:marLeft w:val="0"/>
      <w:marRight w:val="0"/>
      <w:marTop w:val="0"/>
      <w:marBottom w:val="0"/>
      <w:divBdr>
        <w:top w:val="none" w:sz="0" w:space="0" w:color="auto"/>
        <w:left w:val="none" w:sz="0" w:space="0" w:color="auto"/>
        <w:bottom w:val="none" w:sz="0" w:space="0" w:color="auto"/>
        <w:right w:val="none" w:sz="0" w:space="0" w:color="auto"/>
      </w:divBdr>
    </w:div>
    <w:div w:id="998506543">
      <w:bodyDiv w:val="1"/>
      <w:marLeft w:val="0"/>
      <w:marRight w:val="0"/>
      <w:marTop w:val="0"/>
      <w:marBottom w:val="0"/>
      <w:divBdr>
        <w:top w:val="none" w:sz="0" w:space="0" w:color="auto"/>
        <w:left w:val="none" w:sz="0" w:space="0" w:color="auto"/>
        <w:bottom w:val="none" w:sz="0" w:space="0" w:color="auto"/>
        <w:right w:val="none" w:sz="0" w:space="0" w:color="auto"/>
      </w:divBdr>
      <w:divsChild>
        <w:div w:id="525143292">
          <w:marLeft w:val="0"/>
          <w:marRight w:val="0"/>
          <w:marTop w:val="0"/>
          <w:marBottom w:val="0"/>
          <w:divBdr>
            <w:top w:val="none" w:sz="0" w:space="0" w:color="auto"/>
            <w:left w:val="none" w:sz="0" w:space="0" w:color="auto"/>
            <w:bottom w:val="none" w:sz="0" w:space="0" w:color="auto"/>
            <w:right w:val="none" w:sz="0" w:space="0" w:color="auto"/>
          </w:divBdr>
          <w:divsChild>
            <w:div w:id="1360467956">
              <w:marLeft w:val="0"/>
              <w:marRight w:val="0"/>
              <w:marTop w:val="0"/>
              <w:marBottom w:val="0"/>
              <w:divBdr>
                <w:top w:val="single" w:sz="2" w:space="0" w:color="000000"/>
                <w:left w:val="single" w:sz="2" w:space="0" w:color="000000"/>
                <w:bottom w:val="single" w:sz="2" w:space="0" w:color="000000"/>
                <w:right w:val="single" w:sz="2" w:space="0" w:color="000000"/>
              </w:divBdr>
            </w:div>
            <w:div w:id="339700500">
              <w:marLeft w:val="0"/>
              <w:marRight w:val="0"/>
              <w:marTop w:val="0"/>
              <w:marBottom w:val="0"/>
              <w:divBdr>
                <w:top w:val="single" w:sz="2" w:space="0" w:color="000000"/>
                <w:left w:val="single" w:sz="2" w:space="0" w:color="000000"/>
                <w:bottom w:val="single" w:sz="2" w:space="0" w:color="000000"/>
                <w:right w:val="single" w:sz="2" w:space="0" w:color="000000"/>
              </w:divBdr>
            </w:div>
            <w:div w:id="389036013">
              <w:marLeft w:val="0"/>
              <w:marRight w:val="0"/>
              <w:marTop w:val="0"/>
              <w:marBottom w:val="0"/>
              <w:divBdr>
                <w:top w:val="single" w:sz="2" w:space="0" w:color="000000"/>
                <w:left w:val="single" w:sz="2" w:space="0" w:color="000000"/>
                <w:bottom w:val="single" w:sz="2" w:space="0" w:color="000000"/>
                <w:right w:val="single" w:sz="2" w:space="0" w:color="000000"/>
              </w:divBdr>
            </w:div>
            <w:div w:id="237591612">
              <w:marLeft w:val="0"/>
              <w:marRight w:val="0"/>
              <w:marTop w:val="0"/>
              <w:marBottom w:val="0"/>
              <w:divBdr>
                <w:top w:val="single" w:sz="2" w:space="0" w:color="000000"/>
                <w:left w:val="single" w:sz="2" w:space="0" w:color="000000"/>
                <w:bottom w:val="single" w:sz="2" w:space="0" w:color="000000"/>
                <w:right w:val="single" w:sz="2" w:space="0" w:color="000000"/>
              </w:divBdr>
            </w:div>
            <w:div w:id="1035761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14844578">
      <w:bodyDiv w:val="1"/>
      <w:marLeft w:val="0"/>
      <w:marRight w:val="0"/>
      <w:marTop w:val="0"/>
      <w:marBottom w:val="0"/>
      <w:divBdr>
        <w:top w:val="none" w:sz="0" w:space="0" w:color="auto"/>
        <w:left w:val="none" w:sz="0" w:space="0" w:color="auto"/>
        <w:bottom w:val="none" w:sz="0" w:space="0" w:color="auto"/>
        <w:right w:val="none" w:sz="0" w:space="0" w:color="auto"/>
      </w:divBdr>
    </w:div>
    <w:div w:id="1020813392">
      <w:bodyDiv w:val="1"/>
      <w:marLeft w:val="0"/>
      <w:marRight w:val="0"/>
      <w:marTop w:val="0"/>
      <w:marBottom w:val="0"/>
      <w:divBdr>
        <w:top w:val="none" w:sz="0" w:space="0" w:color="auto"/>
        <w:left w:val="none" w:sz="0" w:space="0" w:color="auto"/>
        <w:bottom w:val="none" w:sz="0" w:space="0" w:color="auto"/>
        <w:right w:val="none" w:sz="0" w:space="0" w:color="auto"/>
      </w:divBdr>
    </w:div>
    <w:div w:id="1026834803">
      <w:bodyDiv w:val="1"/>
      <w:marLeft w:val="0"/>
      <w:marRight w:val="0"/>
      <w:marTop w:val="0"/>
      <w:marBottom w:val="0"/>
      <w:divBdr>
        <w:top w:val="none" w:sz="0" w:space="0" w:color="auto"/>
        <w:left w:val="none" w:sz="0" w:space="0" w:color="auto"/>
        <w:bottom w:val="none" w:sz="0" w:space="0" w:color="auto"/>
        <w:right w:val="none" w:sz="0" w:space="0" w:color="auto"/>
      </w:divBdr>
    </w:div>
    <w:div w:id="1032342036">
      <w:bodyDiv w:val="1"/>
      <w:marLeft w:val="0"/>
      <w:marRight w:val="0"/>
      <w:marTop w:val="0"/>
      <w:marBottom w:val="0"/>
      <w:divBdr>
        <w:top w:val="none" w:sz="0" w:space="0" w:color="auto"/>
        <w:left w:val="none" w:sz="0" w:space="0" w:color="auto"/>
        <w:bottom w:val="none" w:sz="0" w:space="0" w:color="auto"/>
        <w:right w:val="none" w:sz="0" w:space="0" w:color="auto"/>
      </w:divBdr>
    </w:div>
    <w:div w:id="1032461534">
      <w:bodyDiv w:val="1"/>
      <w:marLeft w:val="0"/>
      <w:marRight w:val="0"/>
      <w:marTop w:val="0"/>
      <w:marBottom w:val="0"/>
      <w:divBdr>
        <w:top w:val="none" w:sz="0" w:space="0" w:color="auto"/>
        <w:left w:val="none" w:sz="0" w:space="0" w:color="auto"/>
        <w:bottom w:val="none" w:sz="0" w:space="0" w:color="auto"/>
        <w:right w:val="none" w:sz="0" w:space="0" w:color="auto"/>
      </w:divBdr>
      <w:divsChild>
        <w:div w:id="324280110">
          <w:marLeft w:val="0"/>
          <w:marRight w:val="0"/>
          <w:marTop w:val="0"/>
          <w:marBottom w:val="0"/>
          <w:divBdr>
            <w:top w:val="none" w:sz="0" w:space="0" w:color="auto"/>
            <w:left w:val="none" w:sz="0" w:space="0" w:color="auto"/>
            <w:bottom w:val="none" w:sz="0" w:space="0" w:color="auto"/>
            <w:right w:val="none" w:sz="0" w:space="0" w:color="auto"/>
          </w:divBdr>
        </w:div>
      </w:divsChild>
    </w:div>
    <w:div w:id="1032730369">
      <w:bodyDiv w:val="1"/>
      <w:marLeft w:val="0"/>
      <w:marRight w:val="0"/>
      <w:marTop w:val="0"/>
      <w:marBottom w:val="0"/>
      <w:divBdr>
        <w:top w:val="none" w:sz="0" w:space="0" w:color="auto"/>
        <w:left w:val="none" w:sz="0" w:space="0" w:color="auto"/>
        <w:bottom w:val="none" w:sz="0" w:space="0" w:color="auto"/>
        <w:right w:val="none" w:sz="0" w:space="0" w:color="auto"/>
      </w:divBdr>
    </w:div>
    <w:div w:id="1039862538">
      <w:bodyDiv w:val="1"/>
      <w:marLeft w:val="0"/>
      <w:marRight w:val="0"/>
      <w:marTop w:val="0"/>
      <w:marBottom w:val="0"/>
      <w:divBdr>
        <w:top w:val="none" w:sz="0" w:space="0" w:color="auto"/>
        <w:left w:val="none" w:sz="0" w:space="0" w:color="auto"/>
        <w:bottom w:val="none" w:sz="0" w:space="0" w:color="auto"/>
        <w:right w:val="none" w:sz="0" w:space="0" w:color="auto"/>
      </w:divBdr>
      <w:divsChild>
        <w:div w:id="925917793">
          <w:marLeft w:val="0"/>
          <w:marRight w:val="0"/>
          <w:marTop w:val="0"/>
          <w:marBottom w:val="0"/>
          <w:divBdr>
            <w:top w:val="none" w:sz="0" w:space="0" w:color="auto"/>
            <w:left w:val="none" w:sz="0" w:space="0" w:color="auto"/>
            <w:bottom w:val="none" w:sz="0" w:space="0" w:color="auto"/>
            <w:right w:val="none" w:sz="0" w:space="0" w:color="auto"/>
          </w:divBdr>
        </w:div>
      </w:divsChild>
    </w:div>
    <w:div w:id="1069886058">
      <w:bodyDiv w:val="1"/>
      <w:marLeft w:val="0"/>
      <w:marRight w:val="0"/>
      <w:marTop w:val="0"/>
      <w:marBottom w:val="0"/>
      <w:divBdr>
        <w:top w:val="none" w:sz="0" w:space="0" w:color="auto"/>
        <w:left w:val="none" w:sz="0" w:space="0" w:color="auto"/>
        <w:bottom w:val="none" w:sz="0" w:space="0" w:color="auto"/>
        <w:right w:val="none" w:sz="0" w:space="0" w:color="auto"/>
      </w:divBdr>
    </w:div>
    <w:div w:id="1088118716">
      <w:bodyDiv w:val="1"/>
      <w:marLeft w:val="0"/>
      <w:marRight w:val="0"/>
      <w:marTop w:val="0"/>
      <w:marBottom w:val="0"/>
      <w:divBdr>
        <w:top w:val="none" w:sz="0" w:space="0" w:color="auto"/>
        <w:left w:val="none" w:sz="0" w:space="0" w:color="auto"/>
        <w:bottom w:val="none" w:sz="0" w:space="0" w:color="auto"/>
        <w:right w:val="none" w:sz="0" w:space="0" w:color="auto"/>
      </w:divBdr>
    </w:div>
    <w:div w:id="1099956980">
      <w:bodyDiv w:val="1"/>
      <w:marLeft w:val="0"/>
      <w:marRight w:val="0"/>
      <w:marTop w:val="0"/>
      <w:marBottom w:val="0"/>
      <w:divBdr>
        <w:top w:val="none" w:sz="0" w:space="0" w:color="auto"/>
        <w:left w:val="none" w:sz="0" w:space="0" w:color="auto"/>
        <w:bottom w:val="none" w:sz="0" w:space="0" w:color="auto"/>
        <w:right w:val="none" w:sz="0" w:space="0" w:color="auto"/>
      </w:divBdr>
    </w:div>
    <w:div w:id="1111439693">
      <w:bodyDiv w:val="1"/>
      <w:marLeft w:val="0"/>
      <w:marRight w:val="0"/>
      <w:marTop w:val="0"/>
      <w:marBottom w:val="0"/>
      <w:divBdr>
        <w:top w:val="none" w:sz="0" w:space="0" w:color="auto"/>
        <w:left w:val="none" w:sz="0" w:space="0" w:color="auto"/>
        <w:bottom w:val="none" w:sz="0" w:space="0" w:color="auto"/>
        <w:right w:val="none" w:sz="0" w:space="0" w:color="auto"/>
      </w:divBdr>
    </w:div>
    <w:div w:id="1144853337">
      <w:bodyDiv w:val="1"/>
      <w:marLeft w:val="0"/>
      <w:marRight w:val="0"/>
      <w:marTop w:val="0"/>
      <w:marBottom w:val="0"/>
      <w:divBdr>
        <w:top w:val="none" w:sz="0" w:space="0" w:color="auto"/>
        <w:left w:val="none" w:sz="0" w:space="0" w:color="auto"/>
        <w:bottom w:val="none" w:sz="0" w:space="0" w:color="auto"/>
        <w:right w:val="none" w:sz="0" w:space="0" w:color="auto"/>
      </w:divBdr>
      <w:divsChild>
        <w:div w:id="1024592708">
          <w:marLeft w:val="0"/>
          <w:marRight w:val="0"/>
          <w:marTop w:val="0"/>
          <w:marBottom w:val="0"/>
          <w:divBdr>
            <w:top w:val="none" w:sz="0" w:space="0" w:color="auto"/>
            <w:left w:val="none" w:sz="0" w:space="0" w:color="auto"/>
            <w:bottom w:val="none" w:sz="0" w:space="0" w:color="auto"/>
            <w:right w:val="none" w:sz="0" w:space="0" w:color="auto"/>
          </w:divBdr>
        </w:div>
      </w:divsChild>
    </w:div>
    <w:div w:id="1147164657">
      <w:bodyDiv w:val="1"/>
      <w:marLeft w:val="0"/>
      <w:marRight w:val="0"/>
      <w:marTop w:val="0"/>
      <w:marBottom w:val="0"/>
      <w:divBdr>
        <w:top w:val="none" w:sz="0" w:space="0" w:color="auto"/>
        <w:left w:val="none" w:sz="0" w:space="0" w:color="auto"/>
        <w:bottom w:val="none" w:sz="0" w:space="0" w:color="auto"/>
        <w:right w:val="none" w:sz="0" w:space="0" w:color="auto"/>
      </w:divBdr>
    </w:div>
    <w:div w:id="1157379856">
      <w:bodyDiv w:val="1"/>
      <w:marLeft w:val="0"/>
      <w:marRight w:val="0"/>
      <w:marTop w:val="0"/>
      <w:marBottom w:val="0"/>
      <w:divBdr>
        <w:top w:val="none" w:sz="0" w:space="0" w:color="auto"/>
        <w:left w:val="none" w:sz="0" w:space="0" w:color="auto"/>
        <w:bottom w:val="none" w:sz="0" w:space="0" w:color="auto"/>
        <w:right w:val="none" w:sz="0" w:space="0" w:color="auto"/>
      </w:divBdr>
    </w:div>
    <w:div w:id="1185098497">
      <w:bodyDiv w:val="1"/>
      <w:marLeft w:val="0"/>
      <w:marRight w:val="0"/>
      <w:marTop w:val="0"/>
      <w:marBottom w:val="0"/>
      <w:divBdr>
        <w:top w:val="none" w:sz="0" w:space="0" w:color="auto"/>
        <w:left w:val="none" w:sz="0" w:space="0" w:color="auto"/>
        <w:bottom w:val="none" w:sz="0" w:space="0" w:color="auto"/>
        <w:right w:val="none" w:sz="0" w:space="0" w:color="auto"/>
      </w:divBdr>
    </w:div>
    <w:div w:id="1192962424">
      <w:bodyDiv w:val="1"/>
      <w:marLeft w:val="0"/>
      <w:marRight w:val="0"/>
      <w:marTop w:val="0"/>
      <w:marBottom w:val="0"/>
      <w:divBdr>
        <w:top w:val="none" w:sz="0" w:space="0" w:color="auto"/>
        <w:left w:val="none" w:sz="0" w:space="0" w:color="auto"/>
        <w:bottom w:val="none" w:sz="0" w:space="0" w:color="auto"/>
        <w:right w:val="none" w:sz="0" w:space="0" w:color="auto"/>
      </w:divBdr>
    </w:div>
    <w:div w:id="1219827348">
      <w:bodyDiv w:val="1"/>
      <w:marLeft w:val="0"/>
      <w:marRight w:val="0"/>
      <w:marTop w:val="0"/>
      <w:marBottom w:val="0"/>
      <w:divBdr>
        <w:top w:val="none" w:sz="0" w:space="0" w:color="auto"/>
        <w:left w:val="none" w:sz="0" w:space="0" w:color="auto"/>
        <w:bottom w:val="none" w:sz="0" w:space="0" w:color="auto"/>
        <w:right w:val="none" w:sz="0" w:space="0" w:color="auto"/>
      </w:divBdr>
    </w:div>
    <w:div w:id="1230579745">
      <w:bodyDiv w:val="1"/>
      <w:marLeft w:val="0"/>
      <w:marRight w:val="0"/>
      <w:marTop w:val="0"/>
      <w:marBottom w:val="0"/>
      <w:divBdr>
        <w:top w:val="none" w:sz="0" w:space="0" w:color="auto"/>
        <w:left w:val="none" w:sz="0" w:space="0" w:color="auto"/>
        <w:bottom w:val="none" w:sz="0" w:space="0" w:color="auto"/>
        <w:right w:val="none" w:sz="0" w:space="0" w:color="auto"/>
      </w:divBdr>
      <w:divsChild>
        <w:div w:id="468977092">
          <w:marLeft w:val="0"/>
          <w:marRight w:val="0"/>
          <w:marTop w:val="0"/>
          <w:marBottom w:val="0"/>
          <w:divBdr>
            <w:top w:val="none" w:sz="0" w:space="0" w:color="auto"/>
            <w:left w:val="none" w:sz="0" w:space="0" w:color="auto"/>
            <w:bottom w:val="none" w:sz="0" w:space="0" w:color="auto"/>
            <w:right w:val="none" w:sz="0" w:space="0" w:color="auto"/>
          </w:divBdr>
        </w:div>
      </w:divsChild>
    </w:div>
    <w:div w:id="1234970585">
      <w:bodyDiv w:val="1"/>
      <w:marLeft w:val="0"/>
      <w:marRight w:val="0"/>
      <w:marTop w:val="0"/>
      <w:marBottom w:val="0"/>
      <w:divBdr>
        <w:top w:val="none" w:sz="0" w:space="0" w:color="auto"/>
        <w:left w:val="none" w:sz="0" w:space="0" w:color="auto"/>
        <w:bottom w:val="none" w:sz="0" w:space="0" w:color="auto"/>
        <w:right w:val="none" w:sz="0" w:space="0" w:color="auto"/>
      </w:divBdr>
      <w:divsChild>
        <w:div w:id="1670057259">
          <w:marLeft w:val="0"/>
          <w:marRight w:val="0"/>
          <w:marTop w:val="0"/>
          <w:marBottom w:val="0"/>
          <w:divBdr>
            <w:top w:val="none" w:sz="0" w:space="0" w:color="auto"/>
            <w:left w:val="none" w:sz="0" w:space="0" w:color="auto"/>
            <w:bottom w:val="none" w:sz="0" w:space="0" w:color="auto"/>
            <w:right w:val="none" w:sz="0" w:space="0" w:color="auto"/>
          </w:divBdr>
        </w:div>
      </w:divsChild>
    </w:div>
    <w:div w:id="1245067002">
      <w:bodyDiv w:val="1"/>
      <w:marLeft w:val="0"/>
      <w:marRight w:val="0"/>
      <w:marTop w:val="0"/>
      <w:marBottom w:val="0"/>
      <w:divBdr>
        <w:top w:val="none" w:sz="0" w:space="0" w:color="auto"/>
        <w:left w:val="none" w:sz="0" w:space="0" w:color="auto"/>
        <w:bottom w:val="none" w:sz="0" w:space="0" w:color="auto"/>
        <w:right w:val="none" w:sz="0" w:space="0" w:color="auto"/>
      </w:divBdr>
      <w:divsChild>
        <w:div w:id="402722245">
          <w:marLeft w:val="0"/>
          <w:marRight w:val="0"/>
          <w:marTop w:val="0"/>
          <w:marBottom w:val="0"/>
          <w:divBdr>
            <w:top w:val="none" w:sz="0" w:space="0" w:color="auto"/>
            <w:left w:val="none" w:sz="0" w:space="0" w:color="auto"/>
            <w:bottom w:val="none" w:sz="0" w:space="0" w:color="auto"/>
            <w:right w:val="none" w:sz="0" w:space="0" w:color="auto"/>
          </w:divBdr>
        </w:div>
      </w:divsChild>
    </w:div>
    <w:div w:id="1277714527">
      <w:bodyDiv w:val="1"/>
      <w:marLeft w:val="0"/>
      <w:marRight w:val="0"/>
      <w:marTop w:val="0"/>
      <w:marBottom w:val="0"/>
      <w:divBdr>
        <w:top w:val="none" w:sz="0" w:space="0" w:color="auto"/>
        <w:left w:val="none" w:sz="0" w:space="0" w:color="auto"/>
        <w:bottom w:val="none" w:sz="0" w:space="0" w:color="auto"/>
        <w:right w:val="none" w:sz="0" w:space="0" w:color="auto"/>
      </w:divBdr>
      <w:divsChild>
        <w:div w:id="1079712608">
          <w:marLeft w:val="0"/>
          <w:marRight w:val="0"/>
          <w:marTop w:val="0"/>
          <w:marBottom w:val="0"/>
          <w:divBdr>
            <w:top w:val="none" w:sz="0" w:space="0" w:color="auto"/>
            <w:left w:val="none" w:sz="0" w:space="0" w:color="auto"/>
            <w:bottom w:val="none" w:sz="0" w:space="0" w:color="auto"/>
            <w:right w:val="none" w:sz="0" w:space="0" w:color="auto"/>
          </w:divBdr>
        </w:div>
      </w:divsChild>
    </w:div>
    <w:div w:id="1279602198">
      <w:bodyDiv w:val="1"/>
      <w:marLeft w:val="0"/>
      <w:marRight w:val="0"/>
      <w:marTop w:val="0"/>
      <w:marBottom w:val="0"/>
      <w:divBdr>
        <w:top w:val="none" w:sz="0" w:space="0" w:color="auto"/>
        <w:left w:val="none" w:sz="0" w:space="0" w:color="auto"/>
        <w:bottom w:val="none" w:sz="0" w:space="0" w:color="auto"/>
        <w:right w:val="none" w:sz="0" w:space="0" w:color="auto"/>
      </w:divBdr>
    </w:div>
    <w:div w:id="1284070116">
      <w:bodyDiv w:val="1"/>
      <w:marLeft w:val="0"/>
      <w:marRight w:val="0"/>
      <w:marTop w:val="0"/>
      <w:marBottom w:val="0"/>
      <w:divBdr>
        <w:top w:val="none" w:sz="0" w:space="0" w:color="auto"/>
        <w:left w:val="none" w:sz="0" w:space="0" w:color="auto"/>
        <w:bottom w:val="none" w:sz="0" w:space="0" w:color="auto"/>
        <w:right w:val="none" w:sz="0" w:space="0" w:color="auto"/>
      </w:divBdr>
    </w:div>
    <w:div w:id="1294867639">
      <w:bodyDiv w:val="1"/>
      <w:marLeft w:val="0"/>
      <w:marRight w:val="0"/>
      <w:marTop w:val="0"/>
      <w:marBottom w:val="0"/>
      <w:divBdr>
        <w:top w:val="none" w:sz="0" w:space="0" w:color="auto"/>
        <w:left w:val="none" w:sz="0" w:space="0" w:color="auto"/>
        <w:bottom w:val="none" w:sz="0" w:space="0" w:color="auto"/>
        <w:right w:val="none" w:sz="0" w:space="0" w:color="auto"/>
      </w:divBdr>
    </w:div>
    <w:div w:id="1307050418">
      <w:bodyDiv w:val="1"/>
      <w:marLeft w:val="0"/>
      <w:marRight w:val="0"/>
      <w:marTop w:val="0"/>
      <w:marBottom w:val="0"/>
      <w:divBdr>
        <w:top w:val="none" w:sz="0" w:space="0" w:color="auto"/>
        <w:left w:val="none" w:sz="0" w:space="0" w:color="auto"/>
        <w:bottom w:val="none" w:sz="0" w:space="0" w:color="auto"/>
        <w:right w:val="none" w:sz="0" w:space="0" w:color="auto"/>
      </w:divBdr>
    </w:div>
    <w:div w:id="1311012833">
      <w:bodyDiv w:val="1"/>
      <w:marLeft w:val="0"/>
      <w:marRight w:val="0"/>
      <w:marTop w:val="0"/>
      <w:marBottom w:val="0"/>
      <w:divBdr>
        <w:top w:val="none" w:sz="0" w:space="0" w:color="auto"/>
        <w:left w:val="none" w:sz="0" w:space="0" w:color="auto"/>
        <w:bottom w:val="none" w:sz="0" w:space="0" w:color="auto"/>
        <w:right w:val="none" w:sz="0" w:space="0" w:color="auto"/>
      </w:divBdr>
    </w:div>
    <w:div w:id="1320697299">
      <w:bodyDiv w:val="1"/>
      <w:marLeft w:val="0"/>
      <w:marRight w:val="0"/>
      <w:marTop w:val="0"/>
      <w:marBottom w:val="0"/>
      <w:divBdr>
        <w:top w:val="none" w:sz="0" w:space="0" w:color="auto"/>
        <w:left w:val="none" w:sz="0" w:space="0" w:color="auto"/>
        <w:bottom w:val="none" w:sz="0" w:space="0" w:color="auto"/>
        <w:right w:val="none" w:sz="0" w:space="0" w:color="auto"/>
      </w:divBdr>
      <w:divsChild>
        <w:div w:id="1065765405">
          <w:marLeft w:val="0"/>
          <w:marRight w:val="0"/>
          <w:marTop w:val="0"/>
          <w:marBottom w:val="0"/>
          <w:divBdr>
            <w:top w:val="none" w:sz="0" w:space="0" w:color="auto"/>
            <w:left w:val="none" w:sz="0" w:space="0" w:color="auto"/>
            <w:bottom w:val="none" w:sz="0" w:space="0" w:color="auto"/>
            <w:right w:val="none" w:sz="0" w:space="0" w:color="auto"/>
          </w:divBdr>
        </w:div>
      </w:divsChild>
    </w:div>
    <w:div w:id="1352024478">
      <w:bodyDiv w:val="1"/>
      <w:marLeft w:val="0"/>
      <w:marRight w:val="0"/>
      <w:marTop w:val="0"/>
      <w:marBottom w:val="0"/>
      <w:divBdr>
        <w:top w:val="none" w:sz="0" w:space="0" w:color="auto"/>
        <w:left w:val="none" w:sz="0" w:space="0" w:color="auto"/>
        <w:bottom w:val="none" w:sz="0" w:space="0" w:color="auto"/>
        <w:right w:val="none" w:sz="0" w:space="0" w:color="auto"/>
      </w:divBdr>
    </w:div>
    <w:div w:id="1352295819">
      <w:bodyDiv w:val="1"/>
      <w:marLeft w:val="0"/>
      <w:marRight w:val="0"/>
      <w:marTop w:val="0"/>
      <w:marBottom w:val="0"/>
      <w:divBdr>
        <w:top w:val="none" w:sz="0" w:space="0" w:color="auto"/>
        <w:left w:val="none" w:sz="0" w:space="0" w:color="auto"/>
        <w:bottom w:val="none" w:sz="0" w:space="0" w:color="auto"/>
        <w:right w:val="none" w:sz="0" w:space="0" w:color="auto"/>
      </w:divBdr>
    </w:div>
    <w:div w:id="1364599997">
      <w:bodyDiv w:val="1"/>
      <w:marLeft w:val="0"/>
      <w:marRight w:val="0"/>
      <w:marTop w:val="0"/>
      <w:marBottom w:val="0"/>
      <w:divBdr>
        <w:top w:val="none" w:sz="0" w:space="0" w:color="auto"/>
        <w:left w:val="none" w:sz="0" w:space="0" w:color="auto"/>
        <w:bottom w:val="none" w:sz="0" w:space="0" w:color="auto"/>
        <w:right w:val="none" w:sz="0" w:space="0" w:color="auto"/>
      </w:divBdr>
      <w:divsChild>
        <w:div w:id="1961110273">
          <w:marLeft w:val="0"/>
          <w:marRight w:val="0"/>
          <w:marTop w:val="0"/>
          <w:marBottom w:val="0"/>
          <w:divBdr>
            <w:top w:val="none" w:sz="0" w:space="0" w:color="auto"/>
            <w:left w:val="none" w:sz="0" w:space="0" w:color="auto"/>
            <w:bottom w:val="none" w:sz="0" w:space="0" w:color="auto"/>
            <w:right w:val="none" w:sz="0" w:space="0" w:color="auto"/>
          </w:divBdr>
        </w:div>
      </w:divsChild>
    </w:div>
    <w:div w:id="1373649508">
      <w:bodyDiv w:val="1"/>
      <w:marLeft w:val="0"/>
      <w:marRight w:val="0"/>
      <w:marTop w:val="0"/>
      <w:marBottom w:val="0"/>
      <w:divBdr>
        <w:top w:val="none" w:sz="0" w:space="0" w:color="auto"/>
        <w:left w:val="none" w:sz="0" w:space="0" w:color="auto"/>
        <w:bottom w:val="none" w:sz="0" w:space="0" w:color="auto"/>
        <w:right w:val="none" w:sz="0" w:space="0" w:color="auto"/>
      </w:divBdr>
    </w:div>
    <w:div w:id="1373773858">
      <w:bodyDiv w:val="1"/>
      <w:marLeft w:val="0"/>
      <w:marRight w:val="0"/>
      <w:marTop w:val="0"/>
      <w:marBottom w:val="0"/>
      <w:divBdr>
        <w:top w:val="none" w:sz="0" w:space="0" w:color="auto"/>
        <w:left w:val="none" w:sz="0" w:space="0" w:color="auto"/>
        <w:bottom w:val="none" w:sz="0" w:space="0" w:color="auto"/>
        <w:right w:val="none" w:sz="0" w:space="0" w:color="auto"/>
      </w:divBdr>
    </w:div>
    <w:div w:id="1382942279">
      <w:bodyDiv w:val="1"/>
      <w:marLeft w:val="0"/>
      <w:marRight w:val="0"/>
      <w:marTop w:val="0"/>
      <w:marBottom w:val="0"/>
      <w:divBdr>
        <w:top w:val="none" w:sz="0" w:space="0" w:color="auto"/>
        <w:left w:val="none" w:sz="0" w:space="0" w:color="auto"/>
        <w:bottom w:val="none" w:sz="0" w:space="0" w:color="auto"/>
        <w:right w:val="none" w:sz="0" w:space="0" w:color="auto"/>
      </w:divBdr>
      <w:divsChild>
        <w:div w:id="1671449694">
          <w:marLeft w:val="0"/>
          <w:marRight w:val="0"/>
          <w:marTop w:val="0"/>
          <w:marBottom w:val="0"/>
          <w:divBdr>
            <w:top w:val="none" w:sz="0" w:space="0" w:color="auto"/>
            <w:left w:val="none" w:sz="0" w:space="0" w:color="auto"/>
            <w:bottom w:val="none" w:sz="0" w:space="0" w:color="auto"/>
            <w:right w:val="none" w:sz="0" w:space="0" w:color="auto"/>
          </w:divBdr>
          <w:divsChild>
            <w:div w:id="166948371">
              <w:marLeft w:val="0"/>
              <w:marRight w:val="0"/>
              <w:marTop w:val="0"/>
              <w:marBottom w:val="0"/>
              <w:divBdr>
                <w:top w:val="single" w:sz="2" w:space="0" w:color="000000"/>
                <w:left w:val="single" w:sz="2" w:space="0" w:color="000000"/>
                <w:bottom w:val="single" w:sz="2" w:space="0" w:color="000000"/>
                <w:right w:val="single" w:sz="2" w:space="0" w:color="000000"/>
              </w:divBdr>
            </w:div>
            <w:div w:id="1844391704">
              <w:marLeft w:val="0"/>
              <w:marRight w:val="0"/>
              <w:marTop w:val="0"/>
              <w:marBottom w:val="0"/>
              <w:divBdr>
                <w:top w:val="single" w:sz="2" w:space="0" w:color="000000"/>
                <w:left w:val="single" w:sz="2" w:space="0" w:color="000000"/>
                <w:bottom w:val="single" w:sz="2" w:space="0" w:color="000000"/>
                <w:right w:val="single" w:sz="2" w:space="0" w:color="000000"/>
              </w:divBdr>
            </w:div>
            <w:div w:id="1058019753">
              <w:marLeft w:val="0"/>
              <w:marRight w:val="0"/>
              <w:marTop w:val="0"/>
              <w:marBottom w:val="0"/>
              <w:divBdr>
                <w:top w:val="single" w:sz="2" w:space="0" w:color="000000"/>
                <w:left w:val="single" w:sz="2" w:space="0" w:color="000000"/>
                <w:bottom w:val="single" w:sz="2" w:space="0" w:color="000000"/>
                <w:right w:val="single" w:sz="2" w:space="0" w:color="000000"/>
              </w:divBdr>
            </w:div>
            <w:div w:id="424696504">
              <w:marLeft w:val="0"/>
              <w:marRight w:val="0"/>
              <w:marTop w:val="0"/>
              <w:marBottom w:val="0"/>
              <w:divBdr>
                <w:top w:val="single" w:sz="2" w:space="0" w:color="000000"/>
                <w:left w:val="single" w:sz="2" w:space="0" w:color="000000"/>
                <w:bottom w:val="single" w:sz="2" w:space="0" w:color="000000"/>
                <w:right w:val="single" w:sz="2" w:space="0" w:color="000000"/>
              </w:divBdr>
            </w:div>
            <w:div w:id="1657108606">
              <w:marLeft w:val="0"/>
              <w:marRight w:val="0"/>
              <w:marTop w:val="0"/>
              <w:marBottom w:val="0"/>
              <w:divBdr>
                <w:top w:val="single" w:sz="2" w:space="0" w:color="000000"/>
                <w:left w:val="single" w:sz="2" w:space="0" w:color="000000"/>
                <w:bottom w:val="single" w:sz="2" w:space="0" w:color="000000"/>
                <w:right w:val="single" w:sz="2" w:space="0" w:color="000000"/>
              </w:divBdr>
            </w:div>
            <w:div w:id="829751603">
              <w:marLeft w:val="0"/>
              <w:marRight w:val="0"/>
              <w:marTop w:val="0"/>
              <w:marBottom w:val="0"/>
              <w:divBdr>
                <w:top w:val="single" w:sz="2" w:space="0" w:color="000000"/>
                <w:left w:val="single" w:sz="2" w:space="0" w:color="000000"/>
                <w:bottom w:val="single" w:sz="2" w:space="0" w:color="000000"/>
                <w:right w:val="single" w:sz="2" w:space="0" w:color="000000"/>
              </w:divBdr>
            </w:div>
            <w:div w:id="40985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10270093">
      <w:bodyDiv w:val="1"/>
      <w:marLeft w:val="0"/>
      <w:marRight w:val="0"/>
      <w:marTop w:val="0"/>
      <w:marBottom w:val="0"/>
      <w:divBdr>
        <w:top w:val="none" w:sz="0" w:space="0" w:color="auto"/>
        <w:left w:val="none" w:sz="0" w:space="0" w:color="auto"/>
        <w:bottom w:val="none" w:sz="0" w:space="0" w:color="auto"/>
        <w:right w:val="none" w:sz="0" w:space="0" w:color="auto"/>
      </w:divBdr>
    </w:div>
    <w:div w:id="1460807059">
      <w:bodyDiv w:val="1"/>
      <w:marLeft w:val="0"/>
      <w:marRight w:val="0"/>
      <w:marTop w:val="0"/>
      <w:marBottom w:val="0"/>
      <w:divBdr>
        <w:top w:val="none" w:sz="0" w:space="0" w:color="auto"/>
        <w:left w:val="none" w:sz="0" w:space="0" w:color="auto"/>
        <w:bottom w:val="none" w:sz="0" w:space="0" w:color="auto"/>
        <w:right w:val="none" w:sz="0" w:space="0" w:color="auto"/>
      </w:divBdr>
    </w:div>
    <w:div w:id="1464695366">
      <w:bodyDiv w:val="1"/>
      <w:marLeft w:val="0"/>
      <w:marRight w:val="0"/>
      <w:marTop w:val="0"/>
      <w:marBottom w:val="0"/>
      <w:divBdr>
        <w:top w:val="none" w:sz="0" w:space="0" w:color="auto"/>
        <w:left w:val="none" w:sz="0" w:space="0" w:color="auto"/>
        <w:bottom w:val="none" w:sz="0" w:space="0" w:color="auto"/>
        <w:right w:val="none" w:sz="0" w:space="0" w:color="auto"/>
      </w:divBdr>
    </w:div>
    <w:div w:id="1490247746">
      <w:bodyDiv w:val="1"/>
      <w:marLeft w:val="0"/>
      <w:marRight w:val="0"/>
      <w:marTop w:val="0"/>
      <w:marBottom w:val="0"/>
      <w:divBdr>
        <w:top w:val="none" w:sz="0" w:space="0" w:color="auto"/>
        <w:left w:val="none" w:sz="0" w:space="0" w:color="auto"/>
        <w:bottom w:val="none" w:sz="0" w:space="0" w:color="auto"/>
        <w:right w:val="none" w:sz="0" w:space="0" w:color="auto"/>
      </w:divBdr>
    </w:div>
    <w:div w:id="1514295352">
      <w:bodyDiv w:val="1"/>
      <w:marLeft w:val="0"/>
      <w:marRight w:val="0"/>
      <w:marTop w:val="0"/>
      <w:marBottom w:val="0"/>
      <w:divBdr>
        <w:top w:val="none" w:sz="0" w:space="0" w:color="auto"/>
        <w:left w:val="none" w:sz="0" w:space="0" w:color="auto"/>
        <w:bottom w:val="none" w:sz="0" w:space="0" w:color="auto"/>
        <w:right w:val="none" w:sz="0" w:space="0" w:color="auto"/>
      </w:divBdr>
    </w:div>
    <w:div w:id="1522550559">
      <w:bodyDiv w:val="1"/>
      <w:marLeft w:val="0"/>
      <w:marRight w:val="0"/>
      <w:marTop w:val="0"/>
      <w:marBottom w:val="0"/>
      <w:divBdr>
        <w:top w:val="none" w:sz="0" w:space="0" w:color="auto"/>
        <w:left w:val="none" w:sz="0" w:space="0" w:color="auto"/>
        <w:bottom w:val="none" w:sz="0" w:space="0" w:color="auto"/>
        <w:right w:val="none" w:sz="0" w:space="0" w:color="auto"/>
      </w:divBdr>
    </w:div>
    <w:div w:id="1523980766">
      <w:bodyDiv w:val="1"/>
      <w:marLeft w:val="0"/>
      <w:marRight w:val="0"/>
      <w:marTop w:val="0"/>
      <w:marBottom w:val="0"/>
      <w:divBdr>
        <w:top w:val="none" w:sz="0" w:space="0" w:color="auto"/>
        <w:left w:val="none" w:sz="0" w:space="0" w:color="auto"/>
        <w:bottom w:val="none" w:sz="0" w:space="0" w:color="auto"/>
        <w:right w:val="none" w:sz="0" w:space="0" w:color="auto"/>
      </w:divBdr>
    </w:div>
    <w:div w:id="1534345622">
      <w:bodyDiv w:val="1"/>
      <w:marLeft w:val="0"/>
      <w:marRight w:val="0"/>
      <w:marTop w:val="0"/>
      <w:marBottom w:val="0"/>
      <w:divBdr>
        <w:top w:val="none" w:sz="0" w:space="0" w:color="auto"/>
        <w:left w:val="none" w:sz="0" w:space="0" w:color="auto"/>
        <w:bottom w:val="none" w:sz="0" w:space="0" w:color="auto"/>
        <w:right w:val="none" w:sz="0" w:space="0" w:color="auto"/>
      </w:divBdr>
    </w:div>
    <w:div w:id="1551916139">
      <w:bodyDiv w:val="1"/>
      <w:marLeft w:val="0"/>
      <w:marRight w:val="0"/>
      <w:marTop w:val="0"/>
      <w:marBottom w:val="0"/>
      <w:divBdr>
        <w:top w:val="none" w:sz="0" w:space="0" w:color="auto"/>
        <w:left w:val="none" w:sz="0" w:space="0" w:color="auto"/>
        <w:bottom w:val="none" w:sz="0" w:space="0" w:color="auto"/>
        <w:right w:val="none" w:sz="0" w:space="0" w:color="auto"/>
      </w:divBdr>
      <w:divsChild>
        <w:div w:id="1486120746">
          <w:marLeft w:val="0"/>
          <w:marRight w:val="0"/>
          <w:marTop w:val="0"/>
          <w:marBottom w:val="0"/>
          <w:divBdr>
            <w:top w:val="none" w:sz="0" w:space="0" w:color="auto"/>
            <w:left w:val="none" w:sz="0" w:space="0" w:color="auto"/>
            <w:bottom w:val="none" w:sz="0" w:space="0" w:color="auto"/>
            <w:right w:val="none" w:sz="0" w:space="0" w:color="auto"/>
          </w:divBdr>
        </w:div>
      </w:divsChild>
    </w:div>
    <w:div w:id="1556970336">
      <w:bodyDiv w:val="1"/>
      <w:marLeft w:val="0"/>
      <w:marRight w:val="0"/>
      <w:marTop w:val="0"/>
      <w:marBottom w:val="0"/>
      <w:divBdr>
        <w:top w:val="none" w:sz="0" w:space="0" w:color="auto"/>
        <w:left w:val="none" w:sz="0" w:space="0" w:color="auto"/>
        <w:bottom w:val="none" w:sz="0" w:space="0" w:color="auto"/>
        <w:right w:val="none" w:sz="0" w:space="0" w:color="auto"/>
      </w:divBdr>
    </w:div>
    <w:div w:id="1557542549">
      <w:bodyDiv w:val="1"/>
      <w:marLeft w:val="0"/>
      <w:marRight w:val="0"/>
      <w:marTop w:val="0"/>
      <w:marBottom w:val="0"/>
      <w:divBdr>
        <w:top w:val="none" w:sz="0" w:space="0" w:color="auto"/>
        <w:left w:val="none" w:sz="0" w:space="0" w:color="auto"/>
        <w:bottom w:val="none" w:sz="0" w:space="0" w:color="auto"/>
        <w:right w:val="none" w:sz="0" w:space="0" w:color="auto"/>
      </w:divBdr>
    </w:div>
    <w:div w:id="1571191963">
      <w:bodyDiv w:val="1"/>
      <w:marLeft w:val="0"/>
      <w:marRight w:val="0"/>
      <w:marTop w:val="0"/>
      <w:marBottom w:val="0"/>
      <w:divBdr>
        <w:top w:val="none" w:sz="0" w:space="0" w:color="auto"/>
        <w:left w:val="none" w:sz="0" w:space="0" w:color="auto"/>
        <w:bottom w:val="none" w:sz="0" w:space="0" w:color="auto"/>
        <w:right w:val="none" w:sz="0" w:space="0" w:color="auto"/>
      </w:divBdr>
      <w:divsChild>
        <w:div w:id="770515979">
          <w:marLeft w:val="0"/>
          <w:marRight w:val="0"/>
          <w:marTop w:val="0"/>
          <w:marBottom w:val="0"/>
          <w:divBdr>
            <w:top w:val="none" w:sz="0" w:space="0" w:color="auto"/>
            <w:left w:val="none" w:sz="0" w:space="0" w:color="auto"/>
            <w:bottom w:val="none" w:sz="0" w:space="0" w:color="auto"/>
            <w:right w:val="none" w:sz="0" w:space="0" w:color="auto"/>
          </w:divBdr>
        </w:div>
      </w:divsChild>
    </w:div>
    <w:div w:id="1590458816">
      <w:bodyDiv w:val="1"/>
      <w:marLeft w:val="0"/>
      <w:marRight w:val="0"/>
      <w:marTop w:val="0"/>
      <w:marBottom w:val="0"/>
      <w:divBdr>
        <w:top w:val="none" w:sz="0" w:space="0" w:color="auto"/>
        <w:left w:val="none" w:sz="0" w:space="0" w:color="auto"/>
        <w:bottom w:val="none" w:sz="0" w:space="0" w:color="auto"/>
        <w:right w:val="none" w:sz="0" w:space="0" w:color="auto"/>
      </w:divBdr>
      <w:divsChild>
        <w:div w:id="2029869438">
          <w:marLeft w:val="0"/>
          <w:marRight w:val="0"/>
          <w:marTop w:val="0"/>
          <w:marBottom w:val="0"/>
          <w:divBdr>
            <w:top w:val="none" w:sz="0" w:space="0" w:color="auto"/>
            <w:left w:val="none" w:sz="0" w:space="0" w:color="auto"/>
            <w:bottom w:val="none" w:sz="0" w:space="0" w:color="auto"/>
            <w:right w:val="none" w:sz="0" w:space="0" w:color="auto"/>
          </w:divBdr>
        </w:div>
      </w:divsChild>
    </w:div>
    <w:div w:id="1591083672">
      <w:bodyDiv w:val="1"/>
      <w:marLeft w:val="0"/>
      <w:marRight w:val="0"/>
      <w:marTop w:val="0"/>
      <w:marBottom w:val="0"/>
      <w:divBdr>
        <w:top w:val="none" w:sz="0" w:space="0" w:color="auto"/>
        <w:left w:val="none" w:sz="0" w:space="0" w:color="auto"/>
        <w:bottom w:val="none" w:sz="0" w:space="0" w:color="auto"/>
        <w:right w:val="none" w:sz="0" w:space="0" w:color="auto"/>
      </w:divBdr>
    </w:div>
    <w:div w:id="1607997846">
      <w:bodyDiv w:val="1"/>
      <w:marLeft w:val="0"/>
      <w:marRight w:val="0"/>
      <w:marTop w:val="0"/>
      <w:marBottom w:val="0"/>
      <w:divBdr>
        <w:top w:val="none" w:sz="0" w:space="0" w:color="auto"/>
        <w:left w:val="none" w:sz="0" w:space="0" w:color="auto"/>
        <w:bottom w:val="none" w:sz="0" w:space="0" w:color="auto"/>
        <w:right w:val="none" w:sz="0" w:space="0" w:color="auto"/>
      </w:divBdr>
      <w:divsChild>
        <w:div w:id="402607839">
          <w:marLeft w:val="0"/>
          <w:marRight w:val="0"/>
          <w:marTop w:val="0"/>
          <w:marBottom w:val="0"/>
          <w:divBdr>
            <w:top w:val="none" w:sz="0" w:space="0" w:color="auto"/>
            <w:left w:val="none" w:sz="0" w:space="0" w:color="auto"/>
            <w:bottom w:val="none" w:sz="0" w:space="0" w:color="auto"/>
            <w:right w:val="none" w:sz="0" w:space="0" w:color="auto"/>
          </w:divBdr>
        </w:div>
      </w:divsChild>
    </w:div>
    <w:div w:id="1615558561">
      <w:bodyDiv w:val="1"/>
      <w:marLeft w:val="0"/>
      <w:marRight w:val="0"/>
      <w:marTop w:val="0"/>
      <w:marBottom w:val="0"/>
      <w:divBdr>
        <w:top w:val="none" w:sz="0" w:space="0" w:color="auto"/>
        <w:left w:val="none" w:sz="0" w:space="0" w:color="auto"/>
        <w:bottom w:val="none" w:sz="0" w:space="0" w:color="auto"/>
        <w:right w:val="none" w:sz="0" w:space="0" w:color="auto"/>
      </w:divBdr>
    </w:div>
    <w:div w:id="1617633588">
      <w:bodyDiv w:val="1"/>
      <w:marLeft w:val="0"/>
      <w:marRight w:val="0"/>
      <w:marTop w:val="0"/>
      <w:marBottom w:val="0"/>
      <w:divBdr>
        <w:top w:val="none" w:sz="0" w:space="0" w:color="auto"/>
        <w:left w:val="none" w:sz="0" w:space="0" w:color="auto"/>
        <w:bottom w:val="none" w:sz="0" w:space="0" w:color="auto"/>
        <w:right w:val="none" w:sz="0" w:space="0" w:color="auto"/>
      </w:divBdr>
      <w:divsChild>
        <w:div w:id="549153799">
          <w:marLeft w:val="0"/>
          <w:marRight w:val="0"/>
          <w:marTop w:val="0"/>
          <w:marBottom w:val="0"/>
          <w:divBdr>
            <w:top w:val="none" w:sz="0" w:space="0" w:color="auto"/>
            <w:left w:val="none" w:sz="0" w:space="0" w:color="auto"/>
            <w:bottom w:val="none" w:sz="0" w:space="0" w:color="auto"/>
            <w:right w:val="none" w:sz="0" w:space="0" w:color="auto"/>
          </w:divBdr>
        </w:div>
      </w:divsChild>
    </w:div>
    <w:div w:id="1644507361">
      <w:bodyDiv w:val="1"/>
      <w:marLeft w:val="0"/>
      <w:marRight w:val="0"/>
      <w:marTop w:val="0"/>
      <w:marBottom w:val="0"/>
      <w:divBdr>
        <w:top w:val="none" w:sz="0" w:space="0" w:color="auto"/>
        <w:left w:val="none" w:sz="0" w:space="0" w:color="auto"/>
        <w:bottom w:val="none" w:sz="0" w:space="0" w:color="auto"/>
        <w:right w:val="none" w:sz="0" w:space="0" w:color="auto"/>
      </w:divBdr>
      <w:divsChild>
        <w:div w:id="1281035484">
          <w:marLeft w:val="0"/>
          <w:marRight w:val="0"/>
          <w:marTop w:val="0"/>
          <w:marBottom w:val="0"/>
          <w:divBdr>
            <w:top w:val="none" w:sz="0" w:space="0" w:color="auto"/>
            <w:left w:val="none" w:sz="0" w:space="0" w:color="auto"/>
            <w:bottom w:val="none" w:sz="0" w:space="0" w:color="auto"/>
            <w:right w:val="none" w:sz="0" w:space="0" w:color="auto"/>
          </w:divBdr>
          <w:divsChild>
            <w:div w:id="966160777">
              <w:marLeft w:val="0"/>
              <w:marRight w:val="0"/>
              <w:marTop w:val="0"/>
              <w:marBottom w:val="0"/>
              <w:divBdr>
                <w:top w:val="single" w:sz="2" w:space="0" w:color="000000"/>
                <w:left w:val="single" w:sz="2" w:space="0" w:color="000000"/>
                <w:bottom w:val="single" w:sz="2" w:space="0" w:color="000000"/>
                <w:right w:val="single" w:sz="2" w:space="0" w:color="000000"/>
              </w:divBdr>
            </w:div>
            <w:div w:id="1224174410">
              <w:marLeft w:val="0"/>
              <w:marRight w:val="0"/>
              <w:marTop w:val="0"/>
              <w:marBottom w:val="0"/>
              <w:divBdr>
                <w:top w:val="single" w:sz="2" w:space="0" w:color="000000"/>
                <w:left w:val="single" w:sz="2" w:space="0" w:color="000000"/>
                <w:bottom w:val="single" w:sz="2" w:space="0" w:color="000000"/>
                <w:right w:val="single" w:sz="2" w:space="0" w:color="000000"/>
              </w:divBdr>
            </w:div>
            <w:div w:id="361443900">
              <w:marLeft w:val="0"/>
              <w:marRight w:val="0"/>
              <w:marTop w:val="0"/>
              <w:marBottom w:val="0"/>
              <w:divBdr>
                <w:top w:val="single" w:sz="2" w:space="0" w:color="000000"/>
                <w:left w:val="single" w:sz="2" w:space="0" w:color="000000"/>
                <w:bottom w:val="single" w:sz="2" w:space="0" w:color="000000"/>
                <w:right w:val="single" w:sz="2" w:space="0" w:color="000000"/>
              </w:divBdr>
            </w:div>
            <w:div w:id="1232882527">
              <w:marLeft w:val="0"/>
              <w:marRight w:val="0"/>
              <w:marTop w:val="0"/>
              <w:marBottom w:val="0"/>
              <w:divBdr>
                <w:top w:val="single" w:sz="2" w:space="0" w:color="000000"/>
                <w:left w:val="single" w:sz="2" w:space="0" w:color="000000"/>
                <w:bottom w:val="single" w:sz="2" w:space="0" w:color="000000"/>
                <w:right w:val="single" w:sz="2" w:space="0" w:color="000000"/>
              </w:divBdr>
            </w:div>
            <w:div w:id="391200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44919235">
      <w:bodyDiv w:val="1"/>
      <w:marLeft w:val="0"/>
      <w:marRight w:val="0"/>
      <w:marTop w:val="0"/>
      <w:marBottom w:val="0"/>
      <w:divBdr>
        <w:top w:val="none" w:sz="0" w:space="0" w:color="auto"/>
        <w:left w:val="none" w:sz="0" w:space="0" w:color="auto"/>
        <w:bottom w:val="none" w:sz="0" w:space="0" w:color="auto"/>
        <w:right w:val="none" w:sz="0" w:space="0" w:color="auto"/>
      </w:divBdr>
    </w:div>
    <w:div w:id="1660573533">
      <w:bodyDiv w:val="1"/>
      <w:marLeft w:val="0"/>
      <w:marRight w:val="0"/>
      <w:marTop w:val="0"/>
      <w:marBottom w:val="0"/>
      <w:divBdr>
        <w:top w:val="none" w:sz="0" w:space="0" w:color="auto"/>
        <w:left w:val="none" w:sz="0" w:space="0" w:color="auto"/>
        <w:bottom w:val="none" w:sz="0" w:space="0" w:color="auto"/>
        <w:right w:val="none" w:sz="0" w:space="0" w:color="auto"/>
      </w:divBdr>
    </w:div>
    <w:div w:id="1677923672">
      <w:bodyDiv w:val="1"/>
      <w:marLeft w:val="0"/>
      <w:marRight w:val="0"/>
      <w:marTop w:val="0"/>
      <w:marBottom w:val="0"/>
      <w:divBdr>
        <w:top w:val="none" w:sz="0" w:space="0" w:color="auto"/>
        <w:left w:val="none" w:sz="0" w:space="0" w:color="auto"/>
        <w:bottom w:val="none" w:sz="0" w:space="0" w:color="auto"/>
        <w:right w:val="none" w:sz="0" w:space="0" w:color="auto"/>
      </w:divBdr>
      <w:divsChild>
        <w:div w:id="954865782">
          <w:marLeft w:val="0"/>
          <w:marRight w:val="0"/>
          <w:marTop w:val="0"/>
          <w:marBottom w:val="0"/>
          <w:divBdr>
            <w:top w:val="none" w:sz="0" w:space="0" w:color="auto"/>
            <w:left w:val="none" w:sz="0" w:space="0" w:color="auto"/>
            <w:bottom w:val="none" w:sz="0" w:space="0" w:color="auto"/>
            <w:right w:val="none" w:sz="0" w:space="0" w:color="auto"/>
          </w:divBdr>
        </w:div>
      </w:divsChild>
    </w:div>
    <w:div w:id="1727096565">
      <w:bodyDiv w:val="1"/>
      <w:marLeft w:val="0"/>
      <w:marRight w:val="0"/>
      <w:marTop w:val="0"/>
      <w:marBottom w:val="0"/>
      <w:divBdr>
        <w:top w:val="none" w:sz="0" w:space="0" w:color="auto"/>
        <w:left w:val="none" w:sz="0" w:space="0" w:color="auto"/>
        <w:bottom w:val="none" w:sz="0" w:space="0" w:color="auto"/>
        <w:right w:val="none" w:sz="0" w:space="0" w:color="auto"/>
      </w:divBdr>
      <w:divsChild>
        <w:div w:id="1970670332">
          <w:marLeft w:val="0"/>
          <w:marRight w:val="0"/>
          <w:marTop w:val="0"/>
          <w:marBottom w:val="0"/>
          <w:divBdr>
            <w:top w:val="none" w:sz="0" w:space="0" w:color="auto"/>
            <w:left w:val="none" w:sz="0" w:space="0" w:color="auto"/>
            <w:bottom w:val="none" w:sz="0" w:space="0" w:color="auto"/>
            <w:right w:val="none" w:sz="0" w:space="0" w:color="auto"/>
          </w:divBdr>
        </w:div>
      </w:divsChild>
    </w:div>
    <w:div w:id="1731225558">
      <w:bodyDiv w:val="1"/>
      <w:marLeft w:val="0"/>
      <w:marRight w:val="0"/>
      <w:marTop w:val="0"/>
      <w:marBottom w:val="0"/>
      <w:divBdr>
        <w:top w:val="none" w:sz="0" w:space="0" w:color="auto"/>
        <w:left w:val="none" w:sz="0" w:space="0" w:color="auto"/>
        <w:bottom w:val="none" w:sz="0" w:space="0" w:color="auto"/>
        <w:right w:val="none" w:sz="0" w:space="0" w:color="auto"/>
      </w:divBdr>
    </w:div>
    <w:div w:id="1739741872">
      <w:bodyDiv w:val="1"/>
      <w:marLeft w:val="0"/>
      <w:marRight w:val="0"/>
      <w:marTop w:val="0"/>
      <w:marBottom w:val="0"/>
      <w:divBdr>
        <w:top w:val="none" w:sz="0" w:space="0" w:color="auto"/>
        <w:left w:val="none" w:sz="0" w:space="0" w:color="auto"/>
        <w:bottom w:val="none" w:sz="0" w:space="0" w:color="auto"/>
        <w:right w:val="none" w:sz="0" w:space="0" w:color="auto"/>
      </w:divBdr>
    </w:div>
    <w:div w:id="1742367754">
      <w:bodyDiv w:val="1"/>
      <w:marLeft w:val="0"/>
      <w:marRight w:val="0"/>
      <w:marTop w:val="0"/>
      <w:marBottom w:val="0"/>
      <w:divBdr>
        <w:top w:val="none" w:sz="0" w:space="0" w:color="auto"/>
        <w:left w:val="none" w:sz="0" w:space="0" w:color="auto"/>
        <w:bottom w:val="none" w:sz="0" w:space="0" w:color="auto"/>
        <w:right w:val="none" w:sz="0" w:space="0" w:color="auto"/>
      </w:divBdr>
    </w:div>
    <w:div w:id="1745881481">
      <w:bodyDiv w:val="1"/>
      <w:marLeft w:val="0"/>
      <w:marRight w:val="0"/>
      <w:marTop w:val="0"/>
      <w:marBottom w:val="0"/>
      <w:divBdr>
        <w:top w:val="none" w:sz="0" w:space="0" w:color="auto"/>
        <w:left w:val="none" w:sz="0" w:space="0" w:color="auto"/>
        <w:bottom w:val="none" w:sz="0" w:space="0" w:color="auto"/>
        <w:right w:val="none" w:sz="0" w:space="0" w:color="auto"/>
      </w:divBdr>
      <w:divsChild>
        <w:div w:id="1037008581">
          <w:marLeft w:val="0"/>
          <w:marRight w:val="0"/>
          <w:marTop w:val="0"/>
          <w:marBottom w:val="0"/>
          <w:divBdr>
            <w:top w:val="none" w:sz="0" w:space="0" w:color="auto"/>
            <w:left w:val="none" w:sz="0" w:space="0" w:color="auto"/>
            <w:bottom w:val="none" w:sz="0" w:space="0" w:color="auto"/>
            <w:right w:val="none" w:sz="0" w:space="0" w:color="auto"/>
          </w:divBdr>
        </w:div>
      </w:divsChild>
    </w:div>
    <w:div w:id="1758746633">
      <w:bodyDiv w:val="1"/>
      <w:marLeft w:val="0"/>
      <w:marRight w:val="0"/>
      <w:marTop w:val="0"/>
      <w:marBottom w:val="0"/>
      <w:divBdr>
        <w:top w:val="none" w:sz="0" w:space="0" w:color="auto"/>
        <w:left w:val="none" w:sz="0" w:space="0" w:color="auto"/>
        <w:bottom w:val="none" w:sz="0" w:space="0" w:color="auto"/>
        <w:right w:val="none" w:sz="0" w:space="0" w:color="auto"/>
      </w:divBdr>
      <w:divsChild>
        <w:div w:id="1985117956">
          <w:marLeft w:val="0"/>
          <w:marRight w:val="0"/>
          <w:marTop w:val="0"/>
          <w:marBottom w:val="0"/>
          <w:divBdr>
            <w:top w:val="none" w:sz="0" w:space="0" w:color="auto"/>
            <w:left w:val="none" w:sz="0" w:space="0" w:color="auto"/>
            <w:bottom w:val="none" w:sz="0" w:space="0" w:color="auto"/>
            <w:right w:val="none" w:sz="0" w:space="0" w:color="auto"/>
          </w:divBdr>
        </w:div>
      </w:divsChild>
    </w:div>
    <w:div w:id="1776825856">
      <w:bodyDiv w:val="1"/>
      <w:marLeft w:val="0"/>
      <w:marRight w:val="0"/>
      <w:marTop w:val="0"/>
      <w:marBottom w:val="0"/>
      <w:divBdr>
        <w:top w:val="none" w:sz="0" w:space="0" w:color="auto"/>
        <w:left w:val="none" w:sz="0" w:space="0" w:color="auto"/>
        <w:bottom w:val="none" w:sz="0" w:space="0" w:color="auto"/>
        <w:right w:val="none" w:sz="0" w:space="0" w:color="auto"/>
      </w:divBdr>
    </w:div>
    <w:div w:id="1781560574">
      <w:bodyDiv w:val="1"/>
      <w:marLeft w:val="0"/>
      <w:marRight w:val="0"/>
      <w:marTop w:val="0"/>
      <w:marBottom w:val="0"/>
      <w:divBdr>
        <w:top w:val="none" w:sz="0" w:space="0" w:color="auto"/>
        <w:left w:val="none" w:sz="0" w:space="0" w:color="auto"/>
        <w:bottom w:val="none" w:sz="0" w:space="0" w:color="auto"/>
        <w:right w:val="none" w:sz="0" w:space="0" w:color="auto"/>
      </w:divBdr>
    </w:div>
    <w:div w:id="1782066922">
      <w:bodyDiv w:val="1"/>
      <w:marLeft w:val="0"/>
      <w:marRight w:val="0"/>
      <w:marTop w:val="0"/>
      <w:marBottom w:val="0"/>
      <w:divBdr>
        <w:top w:val="none" w:sz="0" w:space="0" w:color="auto"/>
        <w:left w:val="none" w:sz="0" w:space="0" w:color="auto"/>
        <w:bottom w:val="none" w:sz="0" w:space="0" w:color="auto"/>
        <w:right w:val="none" w:sz="0" w:space="0" w:color="auto"/>
      </w:divBdr>
    </w:div>
    <w:div w:id="1806191961">
      <w:bodyDiv w:val="1"/>
      <w:marLeft w:val="0"/>
      <w:marRight w:val="0"/>
      <w:marTop w:val="0"/>
      <w:marBottom w:val="0"/>
      <w:divBdr>
        <w:top w:val="none" w:sz="0" w:space="0" w:color="auto"/>
        <w:left w:val="none" w:sz="0" w:space="0" w:color="auto"/>
        <w:bottom w:val="none" w:sz="0" w:space="0" w:color="auto"/>
        <w:right w:val="none" w:sz="0" w:space="0" w:color="auto"/>
      </w:divBdr>
      <w:divsChild>
        <w:div w:id="738407460">
          <w:marLeft w:val="0"/>
          <w:marRight w:val="0"/>
          <w:marTop w:val="0"/>
          <w:marBottom w:val="0"/>
          <w:divBdr>
            <w:top w:val="none" w:sz="0" w:space="0" w:color="auto"/>
            <w:left w:val="none" w:sz="0" w:space="0" w:color="auto"/>
            <w:bottom w:val="none" w:sz="0" w:space="0" w:color="auto"/>
            <w:right w:val="none" w:sz="0" w:space="0" w:color="auto"/>
          </w:divBdr>
        </w:div>
      </w:divsChild>
    </w:div>
    <w:div w:id="1811436081">
      <w:bodyDiv w:val="1"/>
      <w:marLeft w:val="0"/>
      <w:marRight w:val="0"/>
      <w:marTop w:val="0"/>
      <w:marBottom w:val="0"/>
      <w:divBdr>
        <w:top w:val="none" w:sz="0" w:space="0" w:color="auto"/>
        <w:left w:val="none" w:sz="0" w:space="0" w:color="auto"/>
        <w:bottom w:val="none" w:sz="0" w:space="0" w:color="auto"/>
        <w:right w:val="none" w:sz="0" w:space="0" w:color="auto"/>
      </w:divBdr>
    </w:div>
    <w:div w:id="1867862902">
      <w:bodyDiv w:val="1"/>
      <w:marLeft w:val="0"/>
      <w:marRight w:val="0"/>
      <w:marTop w:val="0"/>
      <w:marBottom w:val="0"/>
      <w:divBdr>
        <w:top w:val="none" w:sz="0" w:space="0" w:color="auto"/>
        <w:left w:val="none" w:sz="0" w:space="0" w:color="auto"/>
        <w:bottom w:val="none" w:sz="0" w:space="0" w:color="auto"/>
        <w:right w:val="none" w:sz="0" w:space="0" w:color="auto"/>
      </w:divBdr>
      <w:divsChild>
        <w:div w:id="403719279">
          <w:marLeft w:val="0"/>
          <w:marRight w:val="0"/>
          <w:marTop w:val="0"/>
          <w:marBottom w:val="0"/>
          <w:divBdr>
            <w:top w:val="none" w:sz="0" w:space="0" w:color="auto"/>
            <w:left w:val="none" w:sz="0" w:space="0" w:color="auto"/>
            <w:bottom w:val="none" w:sz="0" w:space="0" w:color="auto"/>
            <w:right w:val="none" w:sz="0" w:space="0" w:color="auto"/>
          </w:divBdr>
        </w:div>
      </w:divsChild>
    </w:div>
    <w:div w:id="1876888521">
      <w:bodyDiv w:val="1"/>
      <w:marLeft w:val="0"/>
      <w:marRight w:val="0"/>
      <w:marTop w:val="0"/>
      <w:marBottom w:val="0"/>
      <w:divBdr>
        <w:top w:val="none" w:sz="0" w:space="0" w:color="auto"/>
        <w:left w:val="none" w:sz="0" w:space="0" w:color="auto"/>
        <w:bottom w:val="none" w:sz="0" w:space="0" w:color="auto"/>
        <w:right w:val="none" w:sz="0" w:space="0" w:color="auto"/>
      </w:divBdr>
      <w:divsChild>
        <w:div w:id="1575243447">
          <w:marLeft w:val="0"/>
          <w:marRight w:val="0"/>
          <w:marTop w:val="0"/>
          <w:marBottom w:val="0"/>
          <w:divBdr>
            <w:top w:val="none" w:sz="0" w:space="0" w:color="auto"/>
            <w:left w:val="none" w:sz="0" w:space="0" w:color="auto"/>
            <w:bottom w:val="none" w:sz="0" w:space="0" w:color="auto"/>
            <w:right w:val="none" w:sz="0" w:space="0" w:color="auto"/>
          </w:divBdr>
        </w:div>
      </w:divsChild>
    </w:div>
    <w:div w:id="1878081538">
      <w:bodyDiv w:val="1"/>
      <w:marLeft w:val="0"/>
      <w:marRight w:val="0"/>
      <w:marTop w:val="0"/>
      <w:marBottom w:val="0"/>
      <w:divBdr>
        <w:top w:val="none" w:sz="0" w:space="0" w:color="auto"/>
        <w:left w:val="none" w:sz="0" w:space="0" w:color="auto"/>
        <w:bottom w:val="none" w:sz="0" w:space="0" w:color="auto"/>
        <w:right w:val="none" w:sz="0" w:space="0" w:color="auto"/>
      </w:divBdr>
      <w:divsChild>
        <w:div w:id="1230730001">
          <w:marLeft w:val="0"/>
          <w:marRight w:val="0"/>
          <w:marTop w:val="0"/>
          <w:marBottom w:val="0"/>
          <w:divBdr>
            <w:top w:val="none" w:sz="0" w:space="0" w:color="auto"/>
            <w:left w:val="none" w:sz="0" w:space="0" w:color="auto"/>
            <w:bottom w:val="none" w:sz="0" w:space="0" w:color="auto"/>
            <w:right w:val="none" w:sz="0" w:space="0" w:color="auto"/>
          </w:divBdr>
          <w:divsChild>
            <w:div w:id="1206675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79270629">
      <w:bodyDiv w:val="1"/>
      <w:marLeft w:val="0"/>
      <w:marRight w:val="0"/>
      <w:marTop w:val="0"/>
      <w:marBottom w:val="0"/>
      <w:divBdr>
        <w:top w:val="none" w:sz="0" w:space="0" w:color="auto"/>
        <w:left w:val="none" w:sz="0" w:space="0" w:color="auto"/>
        <w:bottom w:val="none" w:sz="0" w:space="0" w:color="auto"/>
        <w:right w:val="none" w:sz="0" w:space="0" w:color="auto"/>
      </w:divBdr>
      <w:divsChild>
        <w:div w:id="665072">
          <w:marLeft w:val="0"/>
          <w:marRight w:val="0"/>
          <w:marTop w:val="0"/>
          <w:marBottom w:val="0"/>
          <w:divBdr>
            <w:top w:val="none" w:sz="0" w:space="0" w:color="auto"/>
            <w:left w:val="none" w:sz="0" w:space="0" w:color="auto"/>
            <w:bottom w:val="none" w:sz="0" w:space="0" w:color="auto"/>
            <w:right w:val="none" w:sz="0" w:space="0" w:color="auto"/>
          </w:divBdr>
          <w:divsChild>
            <w:div w:id="20767824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80045493">
      <w:bodyDiv w:val="1"/>
      <w:marLeft w:val="0"/>
      <w:marRight w:val="0"/>
      <w:marTop w:val="0"/>
      <w:marBottom w:val="0"/>
      <w:divBdr>
        <w:top w:val="none" w:sz="0" w:space="0" w:color="auto"/>
        <w:left w:val="none" w:sz="0" w:space="0" w:color="auto"/>
        <w:bottom w:val="none" w:sz="0" w:space="0" w:color="auto"/>
        <w:right w:val="none" w:sz="0" w:space="0" w:color="auto"/>
      </w:divBdr>
      <w:divsChild>
        <w:div w:id="2145198312">
          <w:marLeft w:val="0"/>
          <w:marRight w:val="0"/>
          <w:marTop w:val="0"/>
          <w:marBottom w:val="0"/>
          <w:divBdr>
            <w:top w:val="none" w:sz="0" w:space="0" w:color="auto"/>
            <w:left w:val="none" w:sz="0" w:space="0" w:color="auto"/>
            <w:bottom w:val="none" w:sz="0" w:space="0" w:color="auto"/>
            <w:right w:val="none" w:sz="0" w:space="0" w:color="auto"/>
          </w:divBdr>
        </w:div>
      </w:divsChild>
    </w:div>
    <w:div w:id="1883055169">
      <w:bodyDiv w:val="1"/>
      <w:marLeft w:val="0"/>
      <w:marRight w:val="0"/>
      <w:marTop w:val="0"/>
      <w:marBottom w:val="0"/>
      <w:divBdr>
        <w:top w:val="none" w:sz="0" w:space="0" w:color="auto"/>
        <w:left w:val="none" w:sz="0" w:space="0" w:color="auto"/>
        <w:bottom w:val="none" w:sz="0" w:space="0" w:color="auto"/>
        <w:right w:val="none" w:sz="0" w:space="0" w:color="auto"/>
      </w:divBdr>
      <w:divsChild>
        <w:div w:id="855117881">
          <w:marLeft w:val="0"/>
          <w:marRight w:val="0"/>
          <w:marTop w:val="0"/>
          <w:marBottom w:val="0"/>
          <w:divBdr>
            <w:top w:val="none" w:sz="0" w:space="0" w:color="auto"/>
            <w:left w:val="none" w:sz="0" w:space="0" w:color="auto"/>
            <w:bottom w:val="none" w:sz="0" w:space="0" w:color="auto"/>
            <w:right w:val="none" w:sz="0" w:space="0" w:color="auto"/>
          </w:divBdr>
        </w:div>
      </w:divsChild>
    </w:div>
    <w:div w:id="1894266289">
      <w:bodyDiv w:val="1"/>
      <w:marLeft w:val="0"/>
      <w:marRight w:val="0"/>
      <w:marTop w:val="0"/>
      <w:marBottom w:val="0"/>
      <w:divBdr>
        <w:top w:val="none" w:sz="0" w:space="0" w:color="auto"/>
        <w:left w:val="none" w:sz="0" w:space="0" w:color="auto"/>
        <w:bottom w:val="none" w:sz="0" w:space="0" w:color="auto"/>
        <w:right w:val="none" w:sz="0" w:space="0" w:color="auto"/>
      </w:divBdr>
      <w:divsChild>
        <w:div w:id="225068246">
          <w:marLeft w:val="0"/>
          <w:marRight w:val="0"/>
          <w:marTop w:val="0"/>
          <w:marBottom w:val="0"/>
          <w:divBdr>
            <w:top w:val="none" w:sz="0" w:space="0" w:color="auto"/>
            <w:left w:val="none" w:sz="0" w:space="0" w:color="auto"/>
            <w:bottom w:val="none" w:sz="0" w:space="0" w:color="auto"/>
            <w:right w:val="none" w:sz="0" w:space="0" w:color="auto"/>
          </w:divBdr>
        </w:div>
      </w:divsChild>
    </w:div>
    <w:div w:id="1916161413">
      <w:bodyDiv w:val="1"/>
      <w:marLeft w:val="0"/>
      <w:marRight w:val="0"/>
      <w:marTop w:val="0"/>
      <w:marBottom w:val="0"/>
      <w:divBdr>
        <w:top w:val="none" w:sz="0" w:space="0" w:color="auto"/>
        <w:left w:val="none" w:sz="0" w:space="0" w:color="auto"/>
        <w:bottom w:val="none" w:sz="0" w:space="0" w:color="auto"/>
        <w:right w:val="none" w:sz="0" w:space="0" w:color="auto"/>
      </w:divBdr>
    </w:div>
    <w:div w:id="1916932052">
      <w:bodyDiv w:val="1"/>
      <w:marLeft w:val="0"/>
      <w:marRight w:val="0"/>
      <w:marTop w:val="0"/>
      <w:marBottom w:val="0"/>
      <w:divBdr>
        <w:top w:val="none" w:sz="0" w:space="0" w:color="auto"/>
        <w:left w:val="none" w:sz="0" w:space="0" w:color="auto"/>
        <w:bottom w:val="none" w:sz="0" w:space="0" w:color="auto"/>
        <w:right w:val="none" w:sz="0" w:space="0" w:color="auto"/>
      </w:divBdr>
      <w:divsChild>
        <w:div w:id="1576160071">
          <w:marLeft w:val="0"/>
          <w:marRight w:val="0"/>
          <w:marTop w:val="0"/>
          <w:marBottom w:val="0"/>
          <w:divBdr>
            <w:top w:val="none" w:sz="0" w:space="0" w:color="auto"/>
            <w:left w:val="none" w:sz="0" w:space="0" w:color="auto"/>
            <w:bottom w:val="none" w:sz="0" w:space="0" w:color="auto"/>
            <w:right w:val="none" w:sz="0" w:space="0" w:color="auto"/>
          </w:divBdr>
        </w:div>
      </w:divsChild>
    </w:div>
    <w:div w:id="1917934826">
      <w:bodyDiv w:val="1"/>
      <w:marLeft w:val="0"/>
      <w:marRight w:val="0"/>
      <w:marTop w:val="0"/>
      <w:marBottom w:val="0"/>
      <w:divBdr>
        <w:top w:val="none" w:sz="0" w:space="0" w:color="auto"/>
        <w:left w:val="none" w:sz="0" w:space="0" w:color="auto"/>
        <w:bottom w:val="none" w:sz="0" w:space="0" w:color="auto"/>
        <w:right w:val="none" w:sz="0" w:space="0" w:color="auto"/>
      </w:divBdr>
    </w:div>
    <w:div w:id="1925870373">
      <w:bodyDiv w:val="1"/>
      <w:marLeft w:val="0"/>
      <w:marRight w:val="0"/>
      <w:marTop w:val="0"/>
      <w:marBottom w:val="0"/>
      <w:divBdr>
        <w:top w:val="none" w:sz="0" w:space="0" w:color="auto"/>
        <w:left w:val="none" w:sz="0" w:space="0" w:color="auto"/>
        <w:bottom w:val="none" w:sz="0" w:space="0" w:color="auto"/>
        <w:right w:val="none" w:sz="0" w:space="0" w:color="auto"/>
      </w:divBdr>
    </w:div>
    <w:div w:id="1931157753">
      <w:bodyDiv w:val="1"/>
      <w:marLeft w:val="0"/>
      <w:marRight w:val="0"/>
      <w:marTop w:val="0"/>
      <w:marBottom w:val="0"/>
      <w:divBdr>
        <w:top w:val="none" w:sz="0" w:space="0" w:color="auto"/>
        <w:left w:val="none" w:sz="0" w:space="0" w:color="auto"/>
        <w:bottom w:val="none" w:sz="0" w:space="0" w:color="auto"/>
        <w:right w:val="none" w:sz="0" w:space="0" w:color="auto"/>
      </w:divBdr>
    </w:div>
    <w:div w:id="1939873408">
      <w:bodyDiv w:val="1"/>
      <w:marLeft w:val="0"/>
      <w:marRight w:val="0"/>
      <w:marTop w:val="0"/>
      <w:marBottom w:val="0"/>
      <w:divBdr>
        <w:top w:val="none" w:sz="0" w:space="0" w:color="auto"/>
        <w:left w:val="none" w:sz="0" w:space="0" w:color="auto"/>
        <w:bottom w:val="none" w:sz="0" w:space="0" w:color="auto"/>
        <w:right w:val="none" w:sz="0" w:space="0" w:color="auto"/>
      </w:divBdr>
    </w:div>
    <w:div w:id="1945727857">
      <w:bodyDiv w:val="1"/>
      <w:marLeft w:val="0"/>
      <w:marRight w:val="0"/>
      <w:marTop w:val="0"/>
      <w:marBottom w:val="0"/>
      <w:divBdr>
        <w:top w:val="none" w:sz="0" w:space="0" w:color="auto"/>
        <w:left w:val="none" w:sz="0" w:space="0" w:color="auto"/>
        <w:bottom w:val="none" w:sz="0" w:space="0" w:color="auto"/>
        <w:right w:val="none" w:sz="0" w:space="0" w:color="auto"/>
      </w:divBdr>
      <w:divsChild>
        <w:div w:id="1206522627">
          <w:marLeft w:val="0"/>
          <w:marRight w:val="0"/>
          <w:marTop w:val="0"/>
          <w:marBottom w:val="0"/>
          <w:divBdr>
            <w:top w:val="none" w:sz="0" w:space="0" w:color="auto"/>
            <w:left w:val="none" w:sz="0" w:space="0" w:color="auto"/>
            <w:bottom w:val="none" w:sz="0" w:space="0" w:color="auto"/>
            <w:right w:val="none" w:sz="0" w:space="0" w:color="auto"/>
          </w:divBdr>
        </w:div>
      </w:divsChild>
    </w:div>
    <w:div w:id="1947733119">
      <w:bodyDiv w:val="1"/>
      <w:marLeft w:val="0"/>
      <w:marRight w:val="0"/>
      <w:marTop w:val="0"/>
      <w:marBottom w:val="0"/>
      <w:divBdr>
        <w:top w:val="none" w:sz="0" w:space="0" w:color="auto"/>
        <w:left w:val="none" w:sz="0" w:space="0" w:color="auto"/>
        <w:bottom w:val="none" w:sz="0" w:space="0" w:color="auto"/>
        <w:right w:val="none" w:sz="0" w:space="0" w:color="auto"/>
      </w:divBdr>
    </w:div>
    <w:div w:id="2008366129">
      <w:bodyDiv w:val="1"/>
      <w:marLeft w:val="0"/>
      <w:marRight w:val="0"/>
      <w:marTop w:val="0"/>
      <w:marBottom w:val="0"/>
      <w:divBdr>
        <w:top w:val="none" w:sz="0" w:space="0" w:color="auto"/>
        <w:left w:val="none" w:sz="0" w:space="0" w:color="auto"/>
        <w:bottom w:val="none" w:sz="0" w:space="0" w:color="auto"/>
        <w:right w:val="none" w:sz="0" w:space="0" w:color="auto"/>
      </w:divBdr>
    </w:div>
    <w:div w:id="2033678970">
      <w:bodyDiv w:val="1"/>
      <w:marLeft w:val="0"/>
      <w:marRight w:val="0"/>
      <w:marTop w:val="0"/>
      <w:marBottom w:val="0"/>
      <w:divBdr>
        <w:top w:val="none" w:sz="0" w:space="0" w:color="auto"/>
        <w:left w:val="none" w:sz="0" w:space="0" w:color="auto"/>
        <w:bottom w:val="none" w:sz="0" w:space="0" w:color="auto"/>
        <w:right w:val="none" w:sz="0" w:space="0" w:color="auto"/>
      </w:divBdr>
    </w:div>
    <w:div w:id="2042364748">
      <w:bodyDiv w:val="1"/>
      <w:marLeft w:val="0"/>
      <w:marRight w:val="0"/>
      <w:marTop w:val="0"/>
      <w:marBottom w:val="0"/>
      <w:divBdr>
        <w:top w:val="none" w:sz="0" w:space="0" w:color="auto"/>
        <w:left w:val="none" w:sz="0" w:space="0" w:color="auto"/>
        <w:bottom w:val="none" w:sz="0" w:space="0" w:color="auto"/>
        <w:right w:val="none" w:sz="0" w:space="0" w:color="auto"/>
      </w:divBdr>
      <w:divsChild>
        <w:div w:id="772407449">
          <w:marLeft w:val="0"/>
          <w:marRight w:val="0"/>
          <w:marTop w:val="0"/>
          <w:marBottom w:val="0"/>
          <w:divBdr>
            <w:top w:val="none" w:sz="0" w:space="0" w:color="auto"/>
            <w:left w:val="none" w:sz="0" w:space="0" w:color="auto"/>
            <w:bottom w:val="none" w:sz="0" w:space="0" w:color="auto"/>
            <w:right w:val="none" w:sz="0" w:space="0" w:color="auto"/>
          </w:divBdr>
        </w:div>
      </w:divsChild>
    </w:div>
    <w:div w:id="2042704579">
      <w:bodyDiv w:val="1"/>
      <w:marLeft w:val="0"/>
      <w:marRight w:val="0"/>
      <w:marTop w:val="0"/>
      <w:marBottom w:val="0"/>
      <w:divBdr>
        <w:top w:val="none" w:sz="0" w:space="0" w:color="auto"/>
        <w:left w:val="none" w:sz="0" w:space="0" w:color="auto"/>
        <w:bottom w:val="none" w:sz="0" w:space="0" w:color="auto"/>
        <w:right w:val="none" w:sz="0" w:space="0" w:color="auto"/>
      </w:divBdr>
    </w:div>
    <w:div w:id="2081437420">
      <w:bodyDiv w:val="1"/>
      <w:marLeft w:val="0"/>
      <w:marRight w:val="0"/>
      <w:marTop w:val="0"/>
      <w:marBottom w:val="0"/>
      <w:divBdr>
        <w:top w:val="none" w:sz="0" w:space="0" w:color="auto"/>
        <w:left w:val="none" w:sz="0" w:space="0" w:color="auto"/>
        <w:bottom w:val="none" w:sz="0" w:space="0" w:color="auto"/>
        <w:right w:val="none" w:sz="0" w:space="0" w:color="auto"/>
      </w:divBdr>
    </w:div>
    <w:div w:id="2085178112">
      <w:bodyDiv w:val="1"/>
      <w:marLeft w:val="0"/>
      <w:marRight w:val="0"/>
      <w:marTop w:val="0"/>
      <w:marBottom w:val="0"/>
      <w:divBdr>
        <w:top w:val="none" w:sz="0" w:space="0" w:color="auto"/>
        <w:left w:val="none" w:sz="0" w:space="0" w:color="auto"/>
        <w:bottom w:val="none" w:sz="0" w:space="0" w:color="auto"/>
        <w:right w:val="none" w:sz="0" w:space="0" w:color="auto"/>
      </w:divBdr>
    </w:div>
    <w:div w:id="2086104007">
      <w:bodyDiv w:val="1"/>
      <w:marLeft w:val="0"/>
      <w:marRight w:val="0"/>
      <w:marTop w:val="0"/>
      <w:marBottom w:val="0"/>
      <w:divBdr>
        <w:top w:val="none" w:sz="0" w:space="0" w:color="auto"/>
        <w:left w:val="none" w:sz="0" w:space="0" w:color="auto"/>
        <w:bottom w:val="none" w:sz="0" w:space="0" w:color="auto"/>
        <w:right w:val="none" w:sz="0" w:space="0" w:color="auto"/>
      </w:divBdr>
      <w:divsChild>
        <w:div w:id="522400191">
          <w:marLeft w:val="0"/>
          <w:marRight w:val="0"/>
          <w:marTop w:val="0"/>
          <w:marBottom w:val="0"/>
          <w:divBdr>
            <w:top w:val="none" w:sz="0" w:space="0" w:color="auto"/>
            <w:left w:val="none" w:sz="0" w:space="0" w:color="auto"/>
            <w:bottom w:val="none" w:sz="0" w:space="0" w:color="auto"/>
            <w:right w:val="none" w:sz="0" w:space="0" w:color="auto"/>
          </w:divBdr>
        </w:div>
      </w:divsChild>
    </w:div>
    <w:div w:id="2086342014">
      <w:bodyDiv w:val="1"/>
      <w:marLeft w:val="0"/>
      <w:marRight w:val="0"/>
      <w:marTop w:val="0"/>
      <w:marBottom w:val="0"/>
      <w:divBdr>
        <w:top w:val="none" w:sz="0" w:space="0" w:color="auto"/>
        <w:left w:val="none" w:sz="0" w:space="0" w:color="auto"/>
        <w:bottom w:val="none" w:sz="0" w:space="0" w:color="auto"/>
        <w:right w:val="none" w:sz="0" w:space="0" w:color="auto"/>
      </w:divBdr>
      <w:divsChild>
        <w:div w:id="51780156">
          <w:marLeft w:val="0"/>
          <w:marRight w:val="0"/>
          <w:marTop w:val="0"/>
          <w:marBottom w:val="0"/>
          <w:divBdr>
            <w:top w:val="none" w:sz="0" w:space="0" w:color="auto"/>
            <w:left w:val="none" w:sz="0" w:space="0" w:color="auto"/>
            <w:bottom w:val="none" w:sz="0" w:space="0" w:color="auto"/>
            <w:right w:val="none" w:sz="0" w:space="0" w:color="auto"/>
          </w:divBdr>
        </w:div>
      </w:divsChild>
    </w:div>
    <w:div w:id="2099207924">
      <w:bodyDiv w:val="1"/>
      <w:marLeft w:val="0"/>
      <w:marRight w:val="0"/>
      <w:marTop w:val="0"/>
      <w:marBottom w:val="0"/>
      <w:divBdr>
        <w:top w:val="none" w:sz="0" w:space="0" w:color="auto"/>
        <w:left w:val="none" w:sz="0" w:space="0" w:color="auto"/>
        <w:bottom w:val="none" w:sz="0" w:space="0" w:color="auto"/>
        <w:right w:val="none" w:sz="0" w:space="0" w:color="auto"/>
      </w:divBdr>
    </w:div>
    <w:div w:id="212449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4905</Words>
  <Characters>27961</Characters>
  <Application>Microsoft Office Word</Application>
  <DocSecurity>0</DocSecurity>
  <Lines>233</Lines>
  <Paragraphs>65</Paragraphs>
  <ScaleCrop>false</ScaleCrop>
  <Company/>
  <LinksUpToDate>false</LinksUpToDate>
  <CharactersWithSpaces>32801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HA6717</dc:creator>
  <cp:keywords/>
  <dc:description/>
  <cp:lastModifiedBy>HA6717</cp:lastModifiedBy>
  <cp:revision>5</cp:revision>
  <dcterms:created xsi:type="dcterms:W3CDTF">2025-07-25T12:28:00Z</dcterms:created>
  <dcterms:modified xsi:type="dcterms:W3CDTF">2026-04-13T09:02:00Z</dcterms:modified>
</cp:coreProperties>
</file>