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Note des informations relatés le 06 Décembre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Intervenants : Mr Butelle / Mme Zargayouna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Peut être deux par groupe pour le rasp ou tout le monde a voir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 pas oublier de mettre le code dans le GitLab (pour éviter les absences etc)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dump de la base + restauration // avoir une résilience en cas d’absence de nos camarades de travail. Bdd MySql sur le serveur SGBD qui tient la charge. Ne pas mettre le rasp en mode graphique ! Concernant le réseau on garde le Eduroam , faire attention au fichier où il y avait notre mdp (si nous l’avions changé) il faut pas oublier de changer. Eduroam filtre les différents réseaux donc attention.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changer fichier mot de passe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! ne pas essayer de séparer les serveurs (bdd et site web) -&gt; chiant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 terme de connexion / authentification 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on va donner notre adresse I.P à mme zargayouna (si j’ai bien compris)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URL du site : Avoir le raspberry allumé en tout temps + param à régler sur la box , ajouter le port 443.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Niveau de droit pour chaque rôle : utilisation de l’authentification CAS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UTILISATION DE PHP CAS OU CASSE JSP du côté réseau et système  + question de réseau + programmation web + question sur le raspberry de l’an dernier  + cookie -&gt; examen écrit avant les vacances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une simple table (10 étudiants) avec des mdp chiffrés et tant pos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Évaluation sur l’authentification CAS (https://fr.wikipedia.org/wiki/Central_Authentication_Service) : à quoi ça sert ? Comment l'utiliser ? Pas évident à bien travailler , notion de ticket , récupération d’information tel que:  on va pouvoir tester si qlq est un étudiant ou un enseignant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Difficile de savoir d'où vient l’etudiant (département,code de formation différent d’un BUT 1 d’un BUT2)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premier niveau = distinguer les étudiants des enseignants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On vérifie d’abord si c pas un étudiant et après on vérifie que c un enseignant validateur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système CAS on a pas à faire la gestion des mdp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2eme 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Dernier jour SAE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Evaluation du rendu finale 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1ere : le 16/12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2eme : En Janvier 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Interface graphique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Qualité de code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Github ou Git-Lab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Bonne pratique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