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PS : pour les enseignants Validateur et Tuteurs, nous n’avons pas encore inséré les informations concernant la soutenance de stage dans les arborescences correspondantes, car, nous n’avons pas encore assez d’informations concernant les rapports de stage finaux des étudiants et de leur soutenance (base de données, enseignants qui seront assignés à une soutenance, etc…).</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