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PERSONAS</w:t>
            </w:r>
          </w:p>
        </w:tc>
      </w:tr>
    </w:tbl>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Portée des personas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L’élaboration de persona est un point essentiel à prendre en compte notamment  dans la conception et la réalisation de plateforme web. En effet, cette pratique nous permet principalement de déterminer la façon dont les divers profils attendus vont faire usage du site. C’est également un moyen de se projeter afin de répondre aux besoins de chaque visiteur.</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Profil de l’utilisateur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Nom : Mr B </w:t>
      </w:r>
    </w:p>
    <w:p w:rsidR="00000000" w:rsidDel="00000000" w:rsidP="00000000" w:rsidRDefault="00000000" w:rsidRPr="00000000" w14:paraId="0000000D">
      <w:pPr>
        <w:rPr/>
      </w:pPr>
      <w:r w:rsidDel="00000000" w:rsidR="00000000" w:rsidRPr="00000000">
        <w:rPr>
          <w:rtl w:val="0"/>
        </w:rPr>
        <w:t xml:space="preserve">Âge : 40 ans </w:t>
      </w:r>
    </w:p>
    <w:p w:rsidR="00000000" w:rsidDel="00000000" w:rsidP="00000000" w:rsidRDefault="00000000" w:rsidRPr="00000000" w14:paraId="0000000E">
      <w:pPr>
        <w:rPr/>
      </w:pPr>
      <w:r w:rsidDel="00000000" w:rsidR="00000000" w:rsidRPr="00000000">
        <w:rPr>
          <w:rtl w:val="0"/>
        </w:rPr>
        <w:t xml:space="preserve">Localisation : Paris </w:t>
      </w:r>
    </w:p>
    <w:p w:rsidR="00000000" w:rsidDel="00000000" w:rsidP="00000000" w:rsidRDefault="00000000" w:rsidRPr="00000000" w14:paraId="0000000F">
      <w:pPr>
        <w:rPr/>
      </w:pPr>
      <w:r w:rsidDel="00000000" w:rsidR="00000000" w:rsidRPr="00000000">
        <w:rPr>
          <w:rtl w:val="0"/>
        </w:rPr>
        <w:t xml:space="preserve">Profession : Enseignant à l’IUT de Villetaneuse, en département informatique.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Besoins : Enseignant tuteur voulant assurer le suivi des stages des étudiants qu’il prend en charge.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Depuis maintenant 1 semaine, les étudiants ont débuté leur stage en entreprise et ce pour une durée de 8 semaines. </w:t>
      </w:r>
    </w:p>
    <w:p w:rsidR="00000000" w:rsidDel="00000000" w:rsidP="00000000" w:rsidRDefault="00000000" w:rsidRPr="00000000" w14:paraId="00000014">
      <w:pPr>
        <w:rPr/>
      </w:pPr>
      <w:r w:rsidDel="00000000" w:rsidR="00000000" w:rsidRPr="00000000">
        <w:rPr>
          <w:rtl w:val="0"/>
        </w:rPr>
        <w:t xml:space="preserve">Mr B, enseignant à l’iut, est le tuteur de 2 étudiants, en fin de journée il a pour habitude de se rendre sur la plateforme. Dans un premier temps, il se connecte en tant qu’enseignant et arrive directement sur la page d'accueil de son profil sur lequel figure le menu principal qui restitue toutes les fonctionnalités disponibles sur son profil. Ainsi, il pourra aller sur la liste des étudiants qu’il prend en charge et cliqué sur leur profil. En cliquant sur le profil étudiant, l’enseignant dispose de différents onglets tels que “voir BOS” ,”voir Journal de bord” , “Voir minis rapports”.</w:t>
      </w:r>
    </w:p>
    <w:p w:rsidR="00000000" w:rsidDel="00000000" w:rsidP="00000000" w:rsidRDefault="00000000" w:rsidRPr="00000000" w14:paraId="00000015">
      <w:pPr>
        <w:rPr/>
      </w:pPr>
      <w:r w:rsidDel="00000000" w:rsidR="00000000" w:rsidRPr="00000000">
        <w:rPr>
          <w:rtl w:val="0"/>
        </w:rPr>
        <w:t xml:space="preserve">Aujourd’hui, Mr B veut se rendre sur le profil d’un de ses étudiants, alors, il clique sur “voir plus”, il accède directement à la liste des étudiants qu’il prend en charge. En cliquant sur le descriptif des étudiants qu’il prend en charge il est redirigé vers les différents fichiers que l'étudiant a déposés. En accédant au fichier de l’élève celui-ci découvre les informations relatives aux minis-rapport et peut ainsi visualiser les tâches que l'étudiant a pu effectuer durant cette semaine de stage.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Nom : Adrien Lucas</w:t>
      </w:r>
    </w:p>
    <w:p w:rsidR="00000000" w:rsidDel="00000000" w:rsidP="00000000" w:rsidRDefault="00000000" w:rsidRPr="00000000" w14:paraId="00000018">
      <w:pPr>
        <w:rPr/>
      </w:pPr>
      <w:r w:rsidDel="00000000" w:rsidR="00000000" w:rsidRPr="00000000">
        <w:rPr>
          <w:rtl w:val="0"/>
        </w:rPr>
        <w:t xml:space="preserve">Âge : 19 ans</w:t>
      </w:r>
    </w:p>
    <w:p w:rsidR="00000000" w:rsidDel="00000000" w:rsidP="00000000" w:rsidRDefault="00000000" w:rsidRPr="00000000" w14:paraId="00000019">
      <w:pPr>
        <w:rPr/>
      </w:pPr>
      <w:r w:rsidDel="00000000" w:rsidR="00000000" w:rsidRPr="00000000">
        <w:rPr>
          <w:rtl w:val="0"/>
        </w:rPr>
        <w:t xml:space="preserve">Localisation : Villeneuve-Saint-Georges</w:t>
      </w:r>
    </w:p>
    <w:p w:rsidR="00000000" w:rsidDel="00000000" w:rsidP="00000000" w:rsidRDefault="00000000" w:rsidRPr="00000000" w14:paraId="0000001A">
      <w:pPr>
        <w:rPr/>
      </w:pPr>
      <w:r w:rsidDel="00000000" w:rsidR="00000000" w:rsidRPr="00000000">
        <w:rPr>
          <w:rtl w:val="0"/>
        </w:rPr>
        <w:t xml:space="preserve">Profession : étudiant en </w:t>
      </w:r>
      <w:r w:rsidDel="00000000" w:rsidR="00000000" w:rsidRPr="00000000">
        <w:rPr>
          <w:rtl w:val="0"/>
        </w:rPr>
        <w:t xml:space="preserve">BUT</w:t>
      </w:r>
      <w:r w:rsidDel="00000000" w:rsidR="00000000" w:rsidRPr="00000000">
        <w:rPr>
          <w:rtl w:val="0"/>
        </w:rPr>
        <w:t xml:space="preserve"> Informatique, à l’IUT de Villetaneuse</w:t>
      </w:r>
    </w:p>
    <w:p w:rsidR="00000000" w:rsidDel="00000000" w:rsidP="00000000" w:rsidRDefault="00000000" w:rsidRPr="00000000" w14:paraId="0000001B">
      <w:pPr>
        <w:rPr/>
      </w:pPr>
      <w:r w:rsidDel="00000000" w:rsidR="00000000" w:rsidRPr="00000000">
        <w:rPr>
          <w:rtl w:val="0"/>
        </w:rPr>
        <w:t xml:space="preserve">Besoins : Étudiant voulant ajouter un journal de bord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Enseignant validateur</w:t>
      </w:r>
    </w:p>
    <w:p w:rsidR="00000000" w:rsidDel="00000000" w:rsidP="00000000" w:rsidRDefault="00000000" w:rsidRPr="00000000" w14:paraId="00000024">
      <w:pPr>
        <w:rPr/>
      </w:pPr>
      <w:r w:rsidDel="00000000" w:rsidR="00000000" w:rsidRPr="00000000">
        <w:rPr>
          <w:rtl w:val="0"/>
        </w:rPr>
        <w:t xml:space="preserve">Nom : </w:t>
      </w:r>
    </w:p>
    <w:p w:rsidR="00000000" w:rsidDel="00000000" w:rsidP="00000000" w:rsidRDefault="00000000" w:rsidRPr="00000000" w14:paraId="00000025">
      <w:pPr>
        <w:rPr/>
      </w:pPr>
      <w:r w:rsidDel="00000000" w:rsidR="00000000" w:rsidRPr="00000000">
        <w:rPr>
          <w:rtl w:val="0"/>
        </w:rPr>
        <w:t xml:space="preserve">Âge : </w:t>
      </w:r>
    </w:p>
    <w:p w:rsidR="00000000" w:rsidDel="00000000" w:rsidP="00000000" w:rsidRDefault="00000000" w:rsidRPr="00000000" w14:paraId="00000026">
      <w:pPr>
        <w:rPr/>
      </w:pPr>
      <w:r w:rsidDel="00000000" w:rsidR="00000000" w:rsidRPr="00000000">
        <w:rPr>
          <w:rtl w:val="0"/>
        </w:rPr>
        <w:t xml:space="preserve">Localisation : </w:t>
      </w:r>
    </w:p>
    <w:p w:rsidR="00000000" w:rsidDel="00000000" w:rsidP="00000000" w:rsidRDefault="00000000" w:rsidRPr="00000000" w14:paraId="00000027">
      <w:pPr>
        <w:rPr/>
      </w:pPr>
      <w:r w:rsidDel="00000000" w:rsidR="00000000" w:rsidRPr="00000000">
        <w:rPr>
          <w:rtl w:val="0"/>
        </w:rPr>
        <w:t xml:space="preserve">Enseignant à l’IUT de Villetaneuse, en département informatique.</w:t>
      </w:r>
    </w:p>
    <w:p w:rsidR="00000000" w:rsidDel="00000000" w:rsidP="00000000" w:rsidRDefault="00000000" w:rsidRPr="00000000" w14:paraId="00000028">
      <w:pPr>
        <w:rPr/>
      </w:pPr>
      <w:r w:rsidDel="00000000" w:rsidR="00000000" w:rsidRPr="00000000">
        <w:rPr>
          <w:rtl w:val="0"/>
        </w:rPr>
        <w:t xml:space="preserve">Besoins : Enseignant voulant observer le BOS d’un étudiant l’ayant soumis </w:t>
      </w:r>
    </w:p>
    <w:p w:rsidR="00000000" w:rsidDel="00000000" w:rsidP="00000000" w:rsidRDefault="00000000" w:rsidRPr="00000000" w14:paraId="0000002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