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16/02/2023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Evan Paris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Durant cette séance j’ai analysé le code source de la plateforme pour comparer les défaillances trouvées précédemment sur la plateforme. avec l'équipe, nous avons beaucoup discuté de ce qu’on aurait à faire et de la divisions des tâches selon les compétences de chacun.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