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ce jour, mes collègues comme moi nous sommes mis à la place de l’utilisateur et avons imaginé quelles fonctionnalités, n’étant pas encore présente sur la plateforme, ce dernier aurait pu avoir besoin. Après en avoir listé une dizaine au total, nous les avons soumis au professeur. Par la suite, nous les avons classés par ordre de priorité et dispatchés entre les différents membres du groupe.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