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Lors de cette séance, mon coéquipier Cyril m’a aidé à configurer la plateforme sur mon ordinateur de travail.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J’ai également pu avoir accès à la nouvelle version de la plateforme afin de la manipuler et de la tester.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