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raison de la séance qui été à domicile aujourd’hui, j’ai du passer la majeure partie du temps à configurer mon PC personnel. La multitude d’affichage d’erreurs et de tentatives de réglages font que j’ai entièrement consacré mon temps à cette activité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