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6275" w14:textId="66589266" w:rsidR="00305B06" w:rsidRPr="00305B06" w:rsidRDefault="00151DDD" w:rsidP="00151DDD">
      <w:pPr>
        <w:pStyle w:val="Ttulo1"/>
        <w:rPr>
          <w:lang w:val="en-US"/>
        </w:rPr>
      </w:pPr>
      <w:r w:rsidRPr="00151DDD">
        <w:rPr>
          <w:lang w:val="en-US"/>
        </w:rPr>
        <w:t>The importance of face alignment in face recognition</w:t>
      </w:r>
      <w:r w:rsidR="001B384E">
        <w:rPr>
          <w:lang w:val="en-US"/>
        </w:rPr>
        <w:t>?</w:t>
      </w:r>
    </w:p>
    <w:p w14:paraId="4FB41AE5" w14:textId="4B7898E9" w:rsidR="001B384E" w:rsidRDefault="001B384E" w:rsidP="001B384E">
      <w:pPr>
        <w:rPr>
          <w:lang w:val="en-US"/>
        </w:rPr>
      </w:pPr>
    </w:p>
    <w:p w14:paraId="6C8EF4B0" w14:textId="5AD8CF93" w:rsidR="001B384E" w:rsidRDefault="001B384E" w:rsidP="001B384E">
      <w:pPr>
        <w:rPr>
          <w:lang w:val="en-US"/>
        </w:rPr>
      </w:pPr>
      <w:r>
        <w:rPr>
          <w:lang w:val="en-US"/>
        </w:rPr>
        <w:t>One of the most problems that we have when building a face recognition system is getting a good AUC for our model.</w:t>
      </w:r>
    </w:p>
    <w:p w14:paraId="4AA0196A" w14:textId="79F50CD1" w:rsidR="001B384E" w:rsidRDefault="001B384E" w:rsidP="001B384E">
      <w:pPr>
        <w:rPr>
          <w:lang w:val="en-US"/>
        </w:rPr>
      </w:pPr>
      <w:r w:rsidRPr="001B384E">
        <w:rPr>
          <w:lang w:val="en-US"/>
        </w:rPr>
        <w:t>Therefore, one way to significantly improve the AUC is to align the faces that are in our dataset</w:t>
      </w:r>
      <w:r>
        <w:rPr>
          <w:lang w:val="en-US"/>
        </w:rPr>
        <w:t>.</w:t>
      </w:r>
    </w:p>
    <w:p w14:paraId="6748F31E" w14:textId="0DACA275" w:rsidR="001B384E" w:rsidRDefault="001B384E" w:rsidP="001B384E">
      <w:pPr>
        <w:rPr>
          <w:lang w:val="en-US"/>
        </w:rPr>
      </w:pPr>
      <w:r>
        <w:rPr>
          <w:lang w:val="en-US"/>
        </w:rPr>
        <w:t>Align the faces will help the AI to train better and because of that the accuracy and AUC of our model will improve.</w:t>
      </w:r>
    </w:p>
    <w:p w14:paraId="393BBC73" w14:textId="59721515" w:rsidR="001B384E" w:rsidRDefault="001B384E" w:rsidP="001B384E">
      <w:pPr>
        <w:rPr>
          <w:lang w:val="en-US"/>
        </w:rPr>
      </w:pPr>
      <w:r>
        <w:rPr>
          <w:lang w:val="en-US"/>
        </w:rPr>
        <w:t>Here’s an example:</w:t>
      </w:r>
    </w:p>
    <w:p w14:paraId="089F9D79" w14:textId="7F02DD1B" w:rsidR="001B384E" w:rsidRPr="001B384E" w:rsidRDefault="002F4867" w:rsidP="001B384E">
      <w:pPr>
        <w:rPr>
          <w:lang w:val="en-US"/>
        </w:rPr>
      </w:pPr>
      <w:r w:rsidRPr="002F4867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CAC88B5" wp14:editId="782479B3">
            <wp:simplePos x="0" y="0"/>
            <wp:positionH relativeFrom="margin">
              <wp:align>center</wp:align>
            </wp:positionH>
            <wp:positionV relativeFrom="paragraph">
              <wp:posOffset>417195</wp:posOffset>
            </wp:positionV>
            <wp:extent cx="3154680" cy="3154680"/>
            <wp:effectExtent l="0" t="0" r="762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5D56">
        <w:rPr>
          <w:lang w:val="en-US"/>
        </w:rPr>
        <w:t xml:space="preserve">I use a model that is available on </w:t>
      </w:r>
      <w:hyperlink r:id="rId6" w:history="1">
        <w:r w:rsidR="003D5D56" w:rsidRPr="0053551B">
          <w:rPr>
            <w:rStyle w:val="Hiperligao"/>
            <w:highlight w:val="yellow"/>
            <w:lang w:val="en-US"/>
          </w:rPr>
          <w:t>https://github.com/Brunex0/Projeto-FaceRecognition</w:t>
        </w:r>
      </w:hyperlink>
      <w:r w:rsidR="003D5D56">
        <w:rPr>
          <w:lang w:val="en-US"/>
        </w:rPr>
        <w:t xml:space="preserve">. If we test that model with a dataset that isn’t </w:t>
      </w:r>
      <w:r>
        <w:rPr>
          <w:lang w:val="en-US"/>
        </w:rPr>
        <w:t>align,</w:t>
      </w:r>
      <w:r w:rsidR="003D5D56">
        <w:rPr>
          <w:lang w:val="en-US"/>
        </w:rPr>
        <w:t xml:space="preserve"> we obtain this ROC curve for LFW dataset:</w:t>
      </w:r>
    </w:p>
    <w:p w14:paraId="21D9D201" w14:textId="3091CFDF" w:rsidR="001B384E" w:rsidRDefault="001B384E" w:rsidP="001B384E">
      <w:pPr>
        <w:rPr>
          <w:lang w:val="en-US"/>
        </w:rPr>
      </w:pPr>
    </w:p>
    <w:p w14:paraId="64E06963" w14:textId="24CC7F76" w:rsidR="002F4867" w:rsidRDefault="002F4867" w:rsidP="001B384E">
      <w:pPr>
        <w:rPr>
          <w:lang w:val="en-US"/>
        </w:rPr>
      </w:pPr>
    </w:p>
    <w:p w14:paraId="544290E2" w14:textId="18BCFEBA" w:rsidR="002F4867" w:rsidRDefault="002F4867" w:rsidP="001B384E">
      <w:pPr>
        <w:rPr>
          <w:lang w:val="en-US"/>
        </w:rPr>
      </w:pPr>
    </w:p>
    <w:p w14:paraId="2584EA22" w14:textId="7716D58B" w:rsidR="002F4867" w:rsidRDefault="002F4867" w:rsidP="001B384E">
      <w:pPr>
        <w:rPr>
          <w:lang w:val="en-US"/>
        </w:rPr>
      </w:pPr>
    </w:p>
    <w:p w14:paraId="420B225E" w14:textId="40324724" w:rsidR="002F4867" w:rsidRDefault="002F4867" w:rsidP="001B384E">
      <w:pPr>
        <w:rPr>
          <w:lang w:val="en-US"/>
        </w:rPr>
      </w:pPr>
    </w:p>
    <w:p w14:paraId="63E0057F" w14:textId="243FB5AD" w:rsidR="002F4867" w:rsidRDefault="002F4867" w:rsidP="001B384E">
      <w:pPr>
        <w:rPr>
          <w:lang w:val="en-US"/>
        </w:rPr>
      </w:pPr>
    </w:p>
    <w:p w14:paraId="3B296DD6" w14:textId="3F67893A" w:rsidR="002F4867" w:rsidRDefault="002F4867" w:rsidP="001B384E">
      <w:pPr>
        <w:rPr>
          <w:lang w:val="en-US"/>
        </w:rPr>
      </w:pPr>
    </w:p>
    <w:p w14:paraId="020851C9" w14:textId="14364C16" w:rsidR="002F4867" w:rsidRDefault="002F4867" w:rsidP="001B384E">
      <w:pPr>
        <w:rPr>
          <w:lang w:val="en-US"/>
        </w:rPr>
      </w:pPr>
    </w:p>
    <w:p w14:paraId="0211A717" w14:textId="7A43BF38" w:rsidR="002F4867" w:rsidRDefault="002F4867" w:rsidP="001B384E">
      <w:pPr>
        <w:rPr>
          <w:lang w:val="en-US"/>
        </w:rPr>
      </w:pPr>
    </w:p>
    <w:p w14:paraId="140BCB73" w14:textId="2388A7D0" w:rsidR="002F4867" w:rsidRDefault="002F4867" w:rsidP="001B384E">
      <w:pPr>
        <w:rPr>
          <w:lang w:val="en-US"/>
        </w:rPr>
      </w:pPr>
    </w:p>
    <w:p w14:paraId="4C9A9068" w14:textId="60A2C84F" w:rsidR="002F4867" w:rsidRDefault="002F4867" w:rsidP="001B384E">
      <w:pPr>
        <w:rPr>
          <w:lang w:val="en-US"/>
        </w:rPr>
      </w:pPr>
    </w:p>
    <w:p w14:paraId="5FEB796E" w14:textId="1A722318" w:rsidR="002F4867" w:rsidRDefault="002F4867" w:rsidP="001B384E">
      <w:pPr>
        <w:rPr>
          <w:lang w:val="en-US"/>
        </w:rPr>
      </w:pPr>
    </w:p>
    <w:p w14:paraId="27B91661" w14:textId="52A0B2A6" w:rsidR="00FC7D0C" w:rsidRDefault="00FC7D0C" w:rsidP="001B384E">
      <w:pPr>
        <w:rPr>
          <w:lang w:val="en-US"/>
        </w:rPr>
      </w:pPr>
      <w:r>
        <w:rPr>
          <w:lang w:val="en-US"/>
        </w:rPr>
        <w:t>The difference is significant when we decide to align the dataset. For example, in the LFW dataset with the faces aligned we can obtain this ROC curve:</w:t>
      </w:r>
    </w:p>
    <w:p w14:paraId="30D8288A" w14:textId="77777777" w:rsidR="00FC7D0C" w:rsidRDefault="00FC7D0C" w:rsidP="001B384E">
      <w:pPr>
        <w:rPr>
          <w:lang w:val="en-US"/>
        </w:rPr>
      </w:pPr>
    </w:p>
    <w:p w14:paraId="33F7DFAE" w14:textId="2F687D48" w:rsidR="00FC7D0C" w:rsidRDefault="001762A6" w:rsidP="001B384E">
      <w:pPr>
        <w:rPr>
          <w:lang w:val="en-US"/>
        </w:rPr>
      </w:pPr>
      <w:r w:rsidRPr="001762A6">
        <w:rPr>
          <w:lang w:val="en-US"/>
        </w:rPr>
        <w:lastRenderedPageBreak/>
        <w:drawing>
          <wp:inline distT="0" distB="0" distL="0" distR="0" wp14:anchorId="569AFED5" wp14:editId="04FCFA80">
            <wp:extent cx="3162300" cy="31623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26B43" w14:textId="514A8AF7" w:rsidR="00FC7D0C" w:rsidRPr="00305B06" w:rsidRDefault="00305B06" w:rsidP="001B384E">
      <w:r w:rsidRPr="00305B06">
        <w:t>(por a outra curva aqui também)</w:t>
      </w:r>
    </w:p>
    <w:p w14:paraId="580237E6" w14:textId="7E895F88" w:rsidR="00FC7D0C" w:rsidRDefault="00FC7D0C" w:rsidP="001B384E">
      <w:pPr>
        <w:rPr>
          <w:lang w:val="en-US"/>
        </w:rPr>
      </w:pPr>
      <w:r w:rsidRPr="00FC7D0C">
        <w:rPr>
          <w:lang w:val="en-US"/>
        </w:rPr>
        <w:t>Compared to the first ROC we could see that there is a significant increase in AUC</w:t>
      </w:r>
      <w:r>
        <w:rPr>
          <w:lang w:val="en-US"/>
        </w:rPr>
        <w:t>.</w:t>
      </w:r>
    </w:p>
    <w:p w14:paraId="1909F476" w14:textId="6915B77B" w:rsidR="002F4867" w:rsidRDefault="00AB752A" w:rsidP="001B384E">
      <w:pPr>
        <w:rPr>
          <w:lang w:val="en-US"/>
        </w:rPr>
      </w:pPr>
      <w:r w:rsidRPr="00AB752A">
        <w:rPr>
          <w:lang w:val="en-US"/>
        </w:rPr>
        <w:t xml:space="preserve">So, to get these results we will proceed to the alignment of the faces. To do this we used the script align_dataset_mtcnn.py (from </w:t>
      </w:r>
      <w:hyperlink r:id="rId8" w:history="1">
        <w:r w:rsidRPr="0053551B">
          <w:rPr>
            <w:rStyle w:val="Hiperligao"/>
            <w:lang w:val="en-US"/>
          </w:rPr>
          <w:t>https://github.com/davidsandberg/facenet</w:t>
        </w:r>
      </w:hyperlink>
      <w:r>
        <w:rPr>
          <w:lang w:val="en-US"/>
        </w:rPr>
        <w:t xml:space="preserve"> </w:t>
      </w:r>
      <w:r w:rsidRPr="00AB752A">
        <w:rPr>
          <w:lang w:val="en-US"/>
        </w:rPr>
        <w:t xml:space="preserve">). </w:t>
      </w:r>
      <w:r w:rsidR="00C346A3" w:rsidRPr="00C346A3">
        <w:rPr>
          <w:lang w:val="en-US"/>
        </w:rPr>
        <w:t>Unfortunately, this script has some outdated libraries, so it is necessary to make some changes that are explained in</w:t>
      </w:r>
      <w:r w:rsidR="00C346A3">
        <w:rPr>
          <w:lang w:val="en-US"/>
        </w:rPr>
        <w:t xml:space="preserve"> </w:t>
      </w:r>
      <w:hyperlink r:id="rId9" w:history="1">
        <w:r w:rsidR="00C346A3" w:rsidRPr="0053551B">
          <w:rPr>
            <w:rStyle w:val="Hiperligao"/>
            <w:highlight w:val="yellow"/>
            <w:lang w:val="en-US"/>
          </w:rPr>
          <w:t>https://github.com/Brunex0/Projeto-FaceRecognition</w:t>
        </w:r>
      </w:hyperlink>
      <w:r w:rsidR="00C346A3">
        <w:rPr>
          <w:lang w:val="en-US"/>
        </w:rPr>
        <w:t>.</w:t>
      </w:r>
    </w:p>
    <w:p w14:paraId="75BB9631" w14:textId="251C2B05" w:rsidR="00C346A3" w:rsidRDefault="00C346A3" w:rsidP="001B384E">
      <w:pPr>
        <w:rPr>
          <w:lang w:val="en-US"/>
        </w:rPr>
      </w:pPr>
      <w:r w:rsidRPr="00C346A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3C6EE" wp14:editId="669D3638">
                <wp:simplePos x="0" y="0"/>
                <wp:positionH relativeFrom="margin">
                  <wp:align>right</wp:align>
                </wp:positionH>
                <wp:positionV relativeFrom="paragraph">
                  <wp:posOffset>480060</wp:posOffset>
                </wp:positionV>
                <wp:extent cx="5372100" cy="662940"/>
                <wp:effectExtent l="0" t="0" r="19050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4ED87" w14:textId="631E7404" w:rsidR="00C346A3" w:rsidRPr="00C346A3" w:rsidRDefault="00C346A3">
                            <w:pPr>
                              <w:rPr>
                                <w:lang w:val="en-US"/>
                              </w:rPr>
                            </w:pP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for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46A3">
                              <w:rPr>
                                <w:rStyle w:val="pl-smi"/>
                                <w:lang w:val="en-US"/>
                              </w:rPr>
                              <w:t>N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in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{</w:t>
                            </w:r>
                            <w:proofErr w:type="gramStart"/>
                            <w:r w:rsidRPr="00C346A3">
                              <w:rPr>
                                <w:lang w:val="en-US"/>
                              </w:rPr>
                              <w:t>1..</w:t>
                            </w:r>
                            <w:proofErr w:type="gramEnd"/>
                            <w:r w:rsidRPr="00C346A3">
                              <w:rPr>
                                <w:lang w:val="en-US"/>
                              </w:rPr>
                              <w:t>4}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;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do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python3 ../facenet/src/align/align_dataset_mtcnn.py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pathToDataset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pathToSaveAlignDataset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C346A3">
                              <w:rPr>
                                <w:lang w:val="en-US"/>
                              </w:rPr>
                              <w:t>image_size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224 --margin 32 --</w:t>
                            </w:r>
                            <w:proofErr w:type="spellStart"/>
                            <w:r w:rsidRPr="00C346A3">
                              <w:rPr>
                                <w:lang w:val="en-US"/>
                              </w:rPr>
                              <w:t>random_order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--</w:t>
                            </w:r>
                            <w:proofErr w:type="spellStart"/>
                            <w:r w:rsidRPr="00C346A3">
                              <w:rPr>
                                <w:lang w:val="en-US"/>
                              </w:rPr>
                              <w:t>gpu_memory_fraction</w:t>
                            </w:r>
                            <w:proofErr w:type="spellEnd"/>
                            <w:r w:rsidRPr="00C346A3">
                              <w:rPr>
                                <w:lang w:val="en-US"/>
                              </w:rPr>
                              <w:t xml:space="preserve"> 0.24 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&amp;</w:t>
                            </w:r>
                            <w:r w:rsidRPr="00C346A3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346A3">
                              <w:rPr>
                                <w:rStyle w:val="pl-k"/>
                                <w:lang w:val="en-US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3C6E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37.8pt;width:423pt;height:52.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">
                <v:textbox>
                  <w:txbxContent>
                    <w:p w14:paraId="3DE4ED87" w14:textId="631E7404" w:rsidR="00C346A3" w:rsidRPr="00C346A3" w:rsidRDefault="00C346A3">
                      <w:pPr>
                        <w:rPr>
                          <w:lang w:val="en-US"/>
                        </w:rPr>
                      </w:pPr>
                      <w:r w:rsidRPr="00C346A3">
                        <w:rPr>
                          <w:rStyle w:val="pl-k"/>
                          <w:lang w:val="en-US"/>
                        </w:rPr>
                        <w:t>for</w:t>
                      </w:r>
                      <w:r w:rsidRPr="00C346A3">
                        <w:rPr>
                          <w:lang w:val="en-US"/>
                        </w:rPr>
                        <w:t xml:space="preserve"> </w:t>
                      </w:r>
                      <w:r w:rsidRPr="00C346A3">
                        <w:rPr>
                          <w:rStyle w:val="pl-smi"/>
                          <w:lang w:val="en-US"/>
                        </w:rPr>
                        <w:t>N</w:t>
                      </w:r>
                      <w:r w:rsidRPr="00C346A3">
                        <w:rPr>
                          <w:lang w:val="en-US"/>
                        </w:rPr>
                        <w:t xml:space="preserve"> 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in</w:t>
                      </w:r>
                      <w:r w:rsidRPr="00C346A3">
                        <w:rPr>
                          <w:lang w:val="en-US"/>
                        </w:rPr>
                        <w:t xml:space="preserve"> {</w:t>
                      </w:r>
                      <w:proofErr w:type="gramStart"/>
                      <w:r w:rsidRPr="00C346A3">
                        <w:rPr>
                          <w:lang w:val="en-US"/>
                        </w:rPr>
                        <w:t>1..</w:t>
                      </w:r>
                      <w:proofErr w:type="gramEnd"/>
                      <w:r w:rsidRPr="00C346A3">
                        <w:rPr>
                          <w:lang w:val="en-US"/>
                        </w:rPr>
                        <w:t>4}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;</w:t>
                      </w:r>
                      <w:r w:rsidRPr="00C346A3">
                        <w:rPr>
                          <w:lang w:val="en-US"/>
                        </w:rPr>
                        <w:t xml:space="preserve"> 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do</w:t>
                      </w:r>
                      <w:r w:rsidRPr="00C346A3">
                        <w:rPr>
                          <w:lang w:val="en-US"/>
                        </w:rPr>
                        <w:t xml:space="preserve"> python3 ../facenet/src/align/align_dataset_mtcnn.py </w:t>
                      </w:r>
                      <w:proofErr w:type="spellStart"/>
                      <w:r>
                        <w:rPr>
                          <w:lang w:val="en-US"/>
                        </w:rPr>
                        <w:t>pathToDataset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pathToSaveAlignDataset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--</w:t>
                      </w:r>
                      <w:proofErr w:type="spellStart"/>
                      <w:r w:rsidRPr="00C346A3">
                        <w:rPr>
                          <w:lang w:val="en-US"/>
                        </w:rPr>
                        <w:t>image_size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224 --margin 32 --</w:t>
                      </w:r>
                      <w:proofErr w:type="spellStart"/>
                      <w:r w:rsidRPr="00C346A3">
                        <w:rPr>
                          <w:lang w:val="en-US"/>
                        </w:rPr>
                        <w:t>random_order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--</w:t>
                      </w:r>
                      <w:proofErr w:type="spellStart"/>
                      <w:r w:rsidRPr="00C346A3">
                        <w:rPr>
                          <w:lang w:val="en-US"/>
                        </w:rPr>
                        <w:t>gpu_memory_fraction</w:t>
                      </w:r>
                      <w:proofErr w:type="spellEnd"/>
                      <w:r w:rsidRPr="00C346A3">
                        <w:rPr>
                          <w:lang w:val="en-US"/>
                        </w:rPr>
                        <w:t xml:space="preserve"> 0.24 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&amp;</w:t>
                      </w:r>
                      <w:r w:rsidRPr="00C346A3">
                        <w:rPr>
                          <w:lang w:val="en-US"/>
                        </w:rPr>
                        <w:t xml:space="preserve"> </w:t>
                      </w:r>
                      <w:r w:rsidRPr="00C346A3">
                        <w:rPr>
                          <w:rStyle w:val="pl-k"/>
                          <w:lang w:val="en-US"/>
                        </w:rPr>
                        <w:t>done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346A3">
        <w:rPr>
          <w:lang w:val="en-US"/>
        </w:rPr>
        <w:t>To make the alignment faster you should split the process into 4 subprocesses by running the script as follows:</w:t>
      </w:r>
    </w:p>
    <w:p w14:paraId="23B4DF4D" w14:textId="33DC4A53" w:rsidR="00C346A3" w:rsidRPr="00C346A3" w:rsidRDefault="00C346A3" w:rsidP="001B384E">
      <w:pPr>
        <w:rPr>
          <w:lang w:val="en-US"/>
        </w:rPr>
      </w:pPr>
    </w:p>
    <w:p w14:paraId="24EE6B89" w14:textId="16133328" w:rsidR="00AB752A" w:rsidRDefault="00DB6343" w:rsidP="00DB6343">
      <w:pPr>
        <w:rPr>
          <w:lang w:val="en-US"/>
        </w:rPr>
      </w:pPr>
      <w:r w:rsidRPr="00DB6343">
        <w:rPr>
          <w:lang w:val="en-US"/>
        </w:rPr>
        <w:t>You will finally have your database aligned, and therefore the AUC value will increase significantly.</w:t>
      </w:r>
    </w:p>
    <w:p w14:paraId="799E4BD0" w14:textId="48CF52F0" w:rsidR="00DB6343" w:rsidRDefault="00DB6343" w:rsidP="00DB6343">
      <w:pPr>
        <w:rPr>
          <w:lang w:val="en-US"/>
        </w:rPr>
      </w:pPr>
    </w:p>
    <w:p w14:paraId="54AD9C13" w14:textId="6E5F42CD" w:rsidR="00DB6343" w:rsidRDefault="00DB6343" w:rsidP="00DB6343">
      <w:pPr>
        <w:rPr>
          <w:lang w:val="en-US"/>
        </w:rPr>
      </w:pPr>
      <w:r>
        <w:rPr>
          <w:lang w:val="en-US"/>
        </w:rPr>
        <w:t>References</w:t>
      </w:r>
    </w:p>
    <w:p w14:paraId="5792AD6E" w14:textId="39DABC53" w:rsidR="00DB6343" w:rsidRDefault="001762A6" w:rsidP="00DB6343">
      <w:pPr>
        <w:pStyle w:val="PargrafodaLista"/>
        <w:numPr>
          <w:ilvl w:val="0"/>
          <w:numId w:val="1"/>
        </w:numPr>
        <w:rPr>
          <w:lang w:val="en-US"/>
        </w:rPr>
      </w:pPr>
      <w:hyperlink r:id="rId10" w:history="1">
        <w:r w:rsidR="00DB6343" w:rsidRPr="0053551B">
          <w:rPr>
            <w:rStyle w:val="Hiperligao"/>
            <w:highlight w:val="yellow"/>
            <w:lang w:val="en-US"/>
          </w:rPr>
          <w:t>https://github.com/Brunex0/Projeto-FaceRecognition</w:t>
        </w:r>
      </w:hyperlink>
    </w:p>
    <w:p w14:paraId="17778BBB" w14:textId="258E4309" w:rsidR="00DB6343" w:rsidRDefault="001762A6" w:rsidP="00DB6343">
      <w:pPr>
        <w:pStyle w:val="PargrafodaLista"/>
        <w:numPr>
          <w:ilvl w:val="0"/>
          <w:numId w:val="1"/>
        </w:numPr>
        <w:rPr>
          <w:lang w:val="en-US"/>
        </w:rPr>
      </w:pPr>
      <w:hyperlink r:id="rId11" w:history="1">
        <w:r w:rsidR="00DB6343" w:rsidRPr="0053551B">
          <w:rPr>
            <w:rStyle w:val="Hiperligao"/>
            <w:lang w:val="en-US"/>
          </w:rPr>
          <w:t>https://github.com/davidsandberg/facenet</w:t>
        </w:r>
      </w:hyperlink>
    </w:p>
    <w:p w14:paraId="5DAE72CE" w14:textId="00083071" w:rsidR="00DB6343" w:rsidRPr="00DB6343" w:rsidRDefault="001762A6" w:rsidP="00DB6343">
      <w:pPr>
        <w:pStyle w:val="PargrafodaLista"/>
        <w:numPr>
          <w:ilvl w:val="0"/>
          <w:numId w:val="1"/>
        </w:numPr>
        <w:rPr>
          <w:lang w:val="en-US"/>
        </w:rPr>
      </w:pPr>
      <w:hyperlink r:id="rId12" w:history="1">
        <w:r w:rsidR="00DB6343" w:rsidRPr="007B5BAE">
          <w:rPr>
            <w:rStyle w:val="Hiperligao"/>
            <w:lang w:val="en-US"/>
          </w:rPr>
          <w:t>http://vis-www.cs.umass.edu/lfw/</w:t>
        </w:r>
      </w:hyperlink>
      <w:r w:rsidR="00DB6343">
        <w:rPr>
          <w:lang w:val="en-US"/>
        </w:rPr>
        <w:t xml:space="preserve"> </w:t>
      </w:r>
    </w:p>
    <w:sectPr w:rsidR="00DB6343" w:rsidRPr="00DB63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3017D"/>
    <w:multiLevelType w:val="hybridMultilevel"/>
    <w:tmpl w:val="A35A60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674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4E"/>
    <w:rsid w:val="0013228C"/>
    <w:rsid w:val="00151DDD"/>
    <w:rsid w:val="001762A6"/>
    <w:rsid w:val="001B384E"/>
    <w:rsid w:val="002F4867"/>
    <w:rsid w:val="00305B06"/>
    <w:rsid w:val="003D5D56"/>
    <w:rsid w:val="00AB752A"/>
    <w:rsid w:val="00C346A3"/>
    <w:rsid w:val="00DB6343"/>
    <w:rsid w:val="00FC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A9DE"/>
  <w15:chartTrackingRefBased/>
  <w15:docId w15:val="{18AC7C2E-A38A-45B5-BD6E-7522FB6C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B3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B3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3D5D5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D5D56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C346A3"/>
  </w:style>
  <w:style w:type="character" w:customStyle="1" w:styleId="pl-smi">
    <w:name w:val="pl-smi"/>
    <w:basedOn w:val="Tipodeletrapredefinidodopargrafo"/>
    <w:rsid w:val="00C346A3"/>
  </w:style>
  <w:style w:type="paragraph" w:styleId="PargrafodaLista">
    <w:name w:val="List Paragraph"/>
    <w:basedOn w:val="Normal"/>
    <w:uiPriority w:val="34"/>
    <w:qFormat/>
    <w:rsid w:val="00DB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dsandberg/face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vis-www.cs.umass.edu/lf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unex0/Projeto-FaceRecognition" TargetMode="External"/><Relationship Id="rId11" Type="http://schemas.openxmlformats.org/officeDocument/2006/relationships/hyperlink" Target="https://github.com/davidsandberg/facene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Brunex0/Projeto-FaceRecogn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unex0/Projeto-FaceRecogn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GONÇALVES MONTEIRO</dc:creator>
  <cp:keywords/>
  <dc:description/>
  <cp:lastModifiedBy>BRUNO MIGUEL GONÇALVES MONTEIRO</cp:lastModifiedBy>
  <cp:revision>5</cp:revision>
  <dcterms:created xsi:type="dcterms:W3CDTF">2022-06-13T09:40:00Z</dcterms:created>
  <dcterms:modified xsi:type="dcterms:W3CDTF">2022-06-14T14:37:00Z</dcterms:modified>
</cp:coreProperties>
</file>